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F64C1">
      <w:pPr>
        <w:keepNext w:val="0"/>
        <w:keepLines w:val="0"/>
        <w:pageBreakBefore w:val="0"/>
        <w:widowControl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行唐县农业农村局</w:t>
      </w:r>
    </w:p>
    <w:p w14:paraId="7B6E6611">
      <w:pPr>
        <w:keepNext w:val="0"/>
        <w:keepLines w:val="0"/>
        <w:pageBreakBefore w:val="0"/>
        <w:widowControl w:val="0"/>
        <w:kinsoku/>
        <w:wordWrap/>
        <w:overflowPunct/>
        <w:topLinePunct w:val="0"/>
        <w:bidi w:val="0"/>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关于行唐县2025年地膜科学使用回收项目补贴资金的公示</w:t>
      </w:r>
    </w:p>
    <w:p w14:paraId="58B7ADFE">
      <w:pPr>
        <w:rPr>
          <w:rFonts w:hint="eastAsia" w:ascii="仿宋_GB2312" w:hAnsi="仿宋_GB2312" w:eastAsia="仿宋_GB2312" w:cs="仿宋_GB2312"/>
          <w:sz w:val="32"/>
          <w:szCs w:val="32"/>
        </w:rPr>
      </w:pPr>
    </w:p>
    <w:p w14:paraId="330F27F5">
      <w:pPr>
        <w:ind w:firstLine="640" w:firstLineChars="200"/>
        <w:rPr>
          <w:rFonts w:hint="eastAsia" w:eastAsiaTheme="minorEastAsia"/>
          <w:lang w:eastAsia="zh-CN"/>
        </w:rPr>
      </w:pPr>
      <w:r>
        <w:rPr>
          <w:rFonts w:hint="eastAsia" w:ascii="仿宋_GB2312" w:hAnsi="仿宋_GB2312" w:eastAsia="仿宋_GB2312" w:cs="仿宋_GB2312"/>
          <w:sz w:val="32"/>
          <w:szCs w:val="32"/>
          <w:lang w:val="en-US" w:eastAsia="zh-CN"/>
        </w:rPr>
        <w:t>河北省财政厅《关于提前下达2025年中央农业生态资源保护资金的通知》（冀财农</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105号）下达我县地膜科学使用回收项目专项资金16万元；《关于提前下达2025年省级农业生态资源保护资金的通知》（冀财农</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121号）下达我县地膜回收示范项目专项资金12.8万元（8万元建设提升废旧地膜标准化回收网点1个，4.8万元配套支持2024年项目，资金已拨付）；《关于提前下达2026年省级农业生态资源保护资金的通知》（冀财农</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sz w:val="32"/>
          <w:szCs w:val="32"/>
          <w:lang w:val="en-US" w:eastAsia="zh-CN"/>
        </w:rPr>
        <w:t>132号）下达我县地膜回收示范专项资金11.2万</w:t>
      </w:r>
      <w:r>
        <w:rPr>
          <w:rFonts w:hint="eastAsia" w:ascii="仿宋_GB2312" w:hAnsi="仿宋_GB2312" w:eastAsia="仿宋_GB2312" w:cs="仿宋_GB2312"/>
          <w:color w:val="auto"/>
          <w:sz w:val="32"/>
          <w:szCs w:val="32"/>
          <w:lang w:val="en-US" w:eastAsia="zh-CN"/>
        </w:rPr>
        <w:t>元，支持2025年项目，要求完成加厚高</w:t>
      </w:r>
      <w:r>
        <w:rPr>
          <w:rFonts w:hint="eastAsia" w:ascii="仿宋_GB2312" w:hAnsi="仿宋_GB2312" w:eastAsia="仿宋_GB2312" w:cs="仿宋_GB2312"/>
          <w:sz w:val="32"/>
          <w:szCs w:val="32"/>
          <w:lang w:val="en-US" w:eastAsia="zh-CN"/>
        </w:rPr>
        <w:t>强度地膜推广8000亩。共计补贴资金35.2万元，每亩补贴34元，8万元用于建设提升废旧地膜标准化回收网点1个。</w:t>
      </w:r>
    </w:p>
    <w:p w14:paraId="0BB4AA59">
      <w:pPr>
        <w:ind w:firstLine="640" w:firstLineChars="200"/>
        <w:rPr>
          <w:rFonts w:hint="eastAsia" w:eastAsiaTheme="minorEastAsia"/>
          <w:lang w:eastAsia="zh-CN"/>
        </w:rPr>
      </w:pPr>
      <w:r>
        <w:rPr>
          <w:rFonts w:hint="eastAsia" w:ascii="仿宋_GB2312" w:hAnsi="仿宋_GB2312" w:eastAsia="仿宋_GB2312" w:cs="仿宋_GB2312"/>
          <w:sz w:val="32"/>
          <w:szCs w:val="32"/>
          <w:highlight w:val="none"/>
          <w:lang w:val="en-US" w:eastAsia="zh-CN"/>
        </w:rPr>
        <w:t>2026年1月6日，我县在县政府网站发布项目实施主体报名通知，共3家主体报名：推广8000亩加厚高强度地膜任务有行唐县源泉农业发展服务有限公司、行唐薯你好家庭农场2家报名；建设1个废旧地膜标准化回收网点任务有石家庄怀润再生资源回收有限公司1家报名。经核查，3家主体均符合条件，确定由3家主体实施本项目。</w:t>
      </w:r>
    </w:p>
    <w:p w14:paraId="4E111A05">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lang w:eastAsia="zh-CN"/>
        </w:rPr>
      </w:pPr>
      <w:r>
        <w:rPr>
          <w:rFonts w:hint="eastAsia" w:ascii="仿宋_GB2312" w:hAnsi="仿宋_GB2312" w:eastAsia="仿宋_GB2312" w:cs="仿宋_GB2312"/>
          <w:sz w:val="32"/>
          <w:szCs w:val="32"/>
          <w:lang w:eastAsia="zh-CN"/>
        </w:rPr>
        <w:t>本项目为跨年度项目，</w:t>
      </w:r>
      <w:r>
        <w:rPr>
          <w:rFonts w:hint="eastAsia" w:ascii="仿宋_GB2312" w:hAnsi="仿宋_GB2312" w:eastAsia="仿宋_GB2312" w:cs="仿宋_GB2312"/>
          <w:color w:val="222222"/>
          <w:sz w:val="32"/>
          <w:szCs w:val="32"/>
          <w:lang w:val="en-US" w:eastAsia="zh-CN"/>
        </w:rPr>
        <w:t>2026年春季实施企业完成</w:t>
      </w:r>
      <w:r>
        <w:rPr>
          <w:rFonts w:hint="eastAsia" w:ascii="仿宋_GB2312" w:hAnsi="仿宋_GB2312" w:eastAsia="仿宋_GB2312" w:cs="仿宋_GB2312"/>
          <w:sz w:val="32"/>
          <w:szCs w:val="32"/>
          <w:lang w:val="en-US" w:eastAsia="zh-CN"/>
        </w:rPr>
        <w:t>加厚高强度地膜推广，</w:t>
      </w:r>
      <w:r>
        <w:rPr>
          <w:rFonts w:hint="eastAsia" w:ascii="仿宋_GB2312" w:hAnsi="仿宋_GB2312" w:eastAsia="仿宋_GB2312" w:cs="仿宋_GB2312"/>
          <w:sz w:val="32"/>
          <w:szCs w:val="32"/>
          <w:highlight w:val="none"/>
          <w:lang w:val="en-US" w:eastAsia="zh-CN"/>
        </w:rPr>
        <w:t>6-7月我</w:t>
      </w:r>
      <w:r>
        <w:rPr>
          <w:rFonts w:hint="eastAsia" w:ascii="仿宋_GB2312" w:hAnsi="仿宋_GB2312" w:eastAsia="仿宋_GB2312" w:cs="仿宋_GB2312"/>
          <w:sz w:val="32"/>
          <w:szCs w:val="32"/>
          <w:lang w:val="en-US" w:eastAsia="zh-CN"/>
        </w:rPr>
        <w:t>局抽验合</w:t>
      </w:r>
      <w:r>
        <w:rPr>
          <w:rFonts w:hint="eastAsia" w:ascii="仿宋_GB2312" w:hAnsi="仿宋_GB2312" w:eastAsia="仿宋_GB2312" w:cs="仿宋_GB2312"/>
          <w:sz w:val="32"/>
          <w:szCs w:val="32"/>
          <w:highlight w:val="none"/>
          <w:lang w:val="en-US" w:eastAsia="zh-CN"/>
        </w:rPr>
        <w:t>格，7月</w:t>
      </w:r>
      <w:r>
        <w:rPr>
          <w:rFonts w:hint="eastAsia" w:ascii="仿宋_GB2312" w:hAnsi="仿宋_GB2312" w:cs="仿宋_GB2312"/>
          <w:sz w:val="32"/>
          <w:szCs w:val="32"/>
          <w:highlight w:val="none"/>
          <w:lang w:val="en-US" w:eastAsia="zh-CN"/>
        </w:rPr>
        <w:t>4</w:t>
      </w:r>
      <w:r>
        <w:rPr>
          <w:rFonts w:hint="eastAsia"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lang w:val="en-US" w:eastAsia="zh-CN"/>
        </w:rPr>
        <w:t>验收小组</w:t>
      </w:r>
      <w:r>
        <w:rPr>
          <w:rStyle w:val="6"/>
          <w:rFonts w:hint="eastAsia" w:ascii="仿宋_GB2312" w:hAnsi="仿宋_GB2312" w:eastAsia="仿宋_GB2312" w:cs="仿宋_GB2312"/>
          <w:sz w:val="32"/>
          <w:szCs w:val="32"/>
          <w:lang w:val="en-US" w:eastAsia="zh-CN"/>
        </w:rPr>
        <w:t>验收</w:t>
      </w:r>
      <w:r>
        <w:rPr>
          <w:rFonts w:hint="eastAsia" w:ascii="仿宋_GB2312" w:hAnsi="仿宋_GB2312" w:eastAsia="仿宋_GB2312" w:cs="仿宋_GB2312"/>
          <w:sz w:val="32"/>
          <w:szCs w:val="32"/>
          <w:lang w:val="en-US" w:eastAsia="zh-CN"/>
        </w:rPr>
        <w:t>合格。</w:t>
      </w:r>
    </w:p>
    <w:p w14:paraId="0A650BAA">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lang w:eastAsia="zh-CN"/>
        </w:rPr>
      </w:pPr>
      <w:r>
        <w:rPr>
          <w:rFonts w:hint="eastAsia" w:ascii="仿宋_GB2312" w:hAnsi="仿宋_GB2312" w:eastAsia="仿宋_GB2312" w:cs="仿宋_GB2312"/>
          <w:sz w:val="32"/>
          <w:szCs w:val="32"/>
          <w:lang w:val="en-US" w:eastAsia="zh-CN"/>
        </w:rPr>
        <w:t>经核算，薯你好（行唐）农业有限公司承担</w:t>
      </w:r>
      <w:r>
        <w:rPr>
          <w:rFonts w:hint="eastAsia" w:ascii="仿宋_GB2312" w:hAnsi="仿宋_GB2312" w:eastAsia="仿宋_GB2312" w:cs="仿宋_GB2312"/>
          <w:sz w:val="32"/>
          <w:szCs w:val="32"/>
          <w:highlight w:val="none"/>
          <w:lang w:val="en-US" w:eastAsia="zh-CN"/>
        </w:rPr>
        <w:t>4000亩，需补贴13.6万元；石家庄泽泉农业发展有限公司承担4000亩，需补贴13.6万元；石家庄坏润再生资源回收有限公司需补贴8万元，</w:t>
      </w:r>
      <w:r>
        <w:rPr>
          <w:rFonts w:hint="eastAsia" w:ascii="仿宋_GB2312" w:hAnsi="仿宋_GB2312" w:eastAsia="仿宋_GB2312" w:cs="仿宋_GB2312"/>
          <w:sz w:val="32"/>
          <w:szCs w:val="32"/>
          <w:lang w:val="en-US" w:eastAsia="zh-CN"/>
        </w:rPr>
        <w:t>共计35.2万元。现对项目补贴资金情况进行公示。</w:t>
      </w:r>
    </w:p>
    <w:p w14:paraId="08623BEB">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如有异议，请于公示期</w:t>
      </w:r>
      <w:r>
        <w:rPr>
          <w:rFonts w:hint="eastAsia" w:ascii="仿宋_GB2312" w:hAnsi="仿宋_GB2312" w:cs="仿宋_GB2312"/>
          <w:sz w:val="32"/>
          <w:szCs w:val="32"/>
          <w:lang w:val="en-US" w:eastAsia="zh-CN"/>
        </w:rPr>
        <w:t>（2026年7月29日—8月4日）</w:t>
      </w:r>
      <w:r>
        <w:rPr>
          <w:rFonts w:hint="eastAsia" w:ascii="仿宋_GB2312" w:hAnsi="仿宋_GB2312" w:eastAsia="仿宋_GB2312" w:cs="仿宋_GB2312"/>
          <w:sz w:val="32"/>
          <w:szCs w:val="32"/>
          <w:lang w:val="en-US" w:eastAsia="zh-CN"/>
        </w:rPr>
        <w:t>内向行唐县农业农村局</w:t>
      </w:r>
      <w:r>
        <w:rPr>
          <w:rFonts w:hint="eastAsia" w:ascii="仿宋_GB2312" w:hAnsi="仿宋_GB2312" w:cs="仿宋_GB2312"/>
          <w:sz w:val="32"/>
          <w:szCs w:val="32"/>
          <w:lang w:val="en-US" w:eastAsia="zh-CN"/>
        </w:rPr>
        <w:t>农业资源综合利用股</w:t>
      </w:r>
      <w:r>
        <w:rPr>
          <w:rFonts w:hint="eastAsia" w:ascii="仿宋_GB2312" w:hAnsi="仿宋_GB2312" w:eastAsia="仿宋_GB2312" w:cs="仿宋_GB2312"/>
          <w:sz w:val="32"/>
          <w:szCs w:val="32"/>
          <w:lang w:val="en-US" w:eastAsia="zh-CN"/>
        </w:rPr>
        <w:t>反映。</w:t>
      </w:r>
    </w:p>
    <w:p w14:paraId="6DC3D170">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联系电话：82987868</w:t>
      </w:r>
    </w:p>
    <w:p w14:paraId="2D272621">
      <w:pPr>
        <w:pStyle w:val="2"/>
        <w:keepNext w:val="0"/>
        <w:keepLines w:val="0"/>
        <w:pageBreakBefore w:val="0"/>
        <w:widowControl w:val="0"/>
        <w:kinsoku/>
        <w:wordWrap/>
        <w:overflowPunct/>
        <w:topLinePunct w:val="0"/>
        <w:autoSpaceDE/>
        <w:autoSpaceDN/>
        <w:bidi w:val="0"/>
        <w:adjustRightInd/>
        <w:snapToGrid/>
        <w:spacing w:line="500" w:lineRule="exact"/>
        <w:ind w:firstLine="5120" w:firstLineChars="1600"/>
        <w:jc w:val="left"/>
        <w:textAlignment w:val="auto"/>
        <w:rPr>
          <w:rFonts w:hint="eastAsia" w:ascii="仿宋_GB2312" w:hAnsi="仿宋_GB2312" w:eastAsia="仿宋_GB2312" w:cs="仿宋_GB2312"/>
          <w:sz w:val="32"/>
          <w:szCs w:val="32"/>
          <w:lang w:val="en-US" w:eastAsia="zh-CN"/>
        </w:rPr>
      </w:pPr>
    </w:p>
    <w:p w14:paraId="53928BDB">
      <w:pPr>
        <w:pStyle w:val="2"/>
        <w:keepNext w:val="0"/>
        <w:keepLines w:val="0"/>
        <w:pageBreakBefore w:val="0"/>
        <w:widowControl w:val="0"/>
        <w:kinsoku/>
        <w:wordWrap/>
        <w:overflowPunct/>
        <w:topLinePunct w:val="0"/>
        <w:autoSpaceDE/>
        <w:autoSpaceDN/>
        <w:bidi w:val="0"/>
        <w:adjustRightInd/>
        <w:snapToGrid/>
        <w:spacing w:line="500" w:lineRule="exact"/>
        <w:ind w:firstLine="5120" w:firstLineChars="1600"/>
        <w:jc w:val="left"/>
        <w:textAlignment w:val="auto"/>
        <w:rPr>
          <w:rFonts w:hint="eastAsia" w:ascii="仿宋_GB2312" w:hAnsi="仿宋_GB2312" w:eastAsia="仿宋_GB2312" w:cs="仿宋_GB2312"/>
          <w:sz w:val="32"/>
          <w:szCs w:val="32"/>
          <w:lang w:val="en-US" w:eastAsia="zh-CN"/>
        </w:rPr>
      </w:pPr>
    </w:p>
    <w:p w14:paraId="41697142">
      <w:pPr>
        <w:pStyle w:val="2"/>
        <w:keepNext w:val="0"/>
        <w:keepLines w:val="0"/>
        <w:pageBreakBefore w:val="0"/>
        <w:widowControl w:val="0"/>
        <w:kinsoku/>
        <w:wordWrap/>
        <w:overflowPunct/>
        <w:topLinePunct w:val="0"/>
        <w:autoSpaceDE/>
        <w:autoSpaceDN/>
        <w:bidi w:val="0"/>
        <w:adjustRightInd/>
        <w:snapToGrid/>
        <w:spacing w:line="500" w:lineRule="exact"/>
        <w:ind w:firstLine="5120" w:firstLineChars="16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行唐县农业农村局</w:t>
      </w:r>
    </w:p>
    <w:p w14:paraId="3ED52D02">
      <w:pPr>
        <w:pStyle w:val="2"/>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年</w:t>
      </w: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lang w:val="en-US" w:eastAsia="zh-CN"/>
        </w:rPr>
        <w:t>月</w:t>
      </w:r>
      <w:r>
        <w:rPr>
          <w:rFonts w:hint="eastAsia" w:ascii="仿宋_GB2312" w:hAnsi="仿宋_GB2312" w:cs="仿宋_GB2312"/>
          <w:sz w:val="32"/>
          <w:szCs w:val="32"/>
          <w:lang w:val="en-US" w:eastAsia="zh-CN"/>
        </w:rPr>
        <w:t>29</w:t>
      </w:r>
      <w:r>
        <w:rPr>
          <w:rFonts w:hint="eastAsia" w:ascii="仿宋_GB2312" w:hAnsi="仿宋_GB2312" w:eastAsia="仿宋_GB2312" w:cs="仿宋_GB2312"/>
          <w:sz w:val="32"/>
          <w:szCs w:val="32"/>
          <w:lang w:val="en-US" w:eastAsia="zh-CN"/>
        </w:rPr>
        <w:t>日</w:t>
      </w:r>
    </w:p>
    <w:p w14:paraId="7CEE1585">
      <w:pPr>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687B60"/>
    <w:rsid w:val="04071455"/>
    <w:rsid w:val="09BE197D"/>
    <w:rsid w:val="0A6D7B38"/>
    <w:rsid w:val="10817E99"/>
    <w:rsid w:val="11EB4164"/>
    <w:rsid w:val="1ED657D3"/>
    <w:rsid w:val="241F28B8"/>
    <w:rsid w:val="34036C94"/>
    <w:rsid w:val="37EF1A09"/>
    <w:rsid w:val="384C229E"/>
    <w:rsid w:val="3D687B60"/>
    <w:rsid w:val="3FA330D9"/>
    <w:rsid w:val="3FB377C0"/>
    <w:rsid w:val="431C44AA"/>
    <w:rsid w:val="44882792"/>
    <w:rsid w:val="46926C51"/>
    <w:rsid w:val="482A4397"/>
    <w:rsid w:val="48435459"/>
    <w:rsid w:val="4CC53781"/>
    <w:rsid w:val="50974594"/>
    <w:rsid w:val="51B66C9C"/>
    <w:rsid w:val="524D13AE"/>
    <w:rsid w:val="52DB539B"/>
    <w:rsid w:val="52EA4E4F"/>
    <w:rsid w:val="53845F7E"/>
    <w:rsid w:val="55303FB9"/>
    <w:rsid w:val="56644F18"/>
    <w:rsid w:val="5D2B49E2"/>
    <w:rsid w:val="69B36AB8"/>
    <w:rsid w:val="6C700663"/>
    <w:rsid w:val="71A30B93"/>
    <w:rsid w:val="7D787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仿宋_GB2312" w:asciiTheme="minorAscii" w:hAnsiTheme="minorAscii"/>
      <w:b/>
      <w:sz w:val="3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 Indent1"/>
    <w:basedOn w:val="1"/>
    <w:autoRedefine/>
    <w:qFormat/>
    <w:uiPriority w:val="0"/>
    <w:pPr>
      <w:ind w:firstLine="200" w:firstLineChars="200"/>
    </w:pPr>
    <w:rPr>
      <w:rFonts w:eastAsia="仿宋_GB2312"/>
      <w:sz w:val="32"/>
    </w:rPr>
  </w:style>
  <w:style w:type="character" w:customStyle="1" w:styleId="6">
    <w:name w:val="fontstyle31"/>
    <w:basedOn w:val="5"/>
    <w:autoRedefine/>
    <w:qFormat/>
    <w:uiPriority w:val="0"/>
    <w:rPr>
      <w:rFonts w:hint="eastAsia"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665</Words>
  <Characters>755</Characters>
  <Lines>0</Lines>
  <Paragraphs>0</Paragraphs>
  <TotalTime>0</TotalTime>
  <ScaleCrop>false</ScaleCrop>
  <LinksUpToDate>false</LinksUpToDate>
  <CharactersWithSpaces>784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2026-07-09T09:11:00Z</dcterms:created>
  <dc:creator>郑飞</dc:creator>
  <cp:lastModifiedBy>郑飞</cp:lastModifiedBy>
  <dcterms:modified xsi:type="dcterms:W3CDTF">2026-07-29T07:20:08Z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65682B776C1942D6A7E39AF578C5780E_11</vt:lpwstr>
  </property>
  <property fmtid="{D5CDD505-2E9C-101B-9397-08002B2CF9AE}" pid="4" name="KSOTemplateDocerSaveRecord">
    <vt:lpwstr>eyJoZGlkIjoiNDhiYmYyNjk5MjBiNWUyNTdkMDRmZjU3OGYxNDYwOTMiLCJ1c2VySWQiOiIxNDQxNjc2MzQ5In0=</vt:lpwstr>
  </property>
</Properties>
</file>