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5F94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行唐县农业农村局</w:t>
      </w:r>
    </w:p>
    <w:p w14:paraId="0BC61E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关于行唐县2025年农作物秸秆综合</w:t>
      </w:r>
    </w:p>
    <w:p w14:paraId="36E3777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利用项目补贴资金的公示</w:t>
      </w:r>
    </w:p>
    <w:p w14:paraId="17F1558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2BE730E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河北省财政厅《关于提前下达2025年中央农业生态资源保护资金的通知》（冀财农〔2024〕105号），下达我县农作物秸秆综合利用项目专项资金525万元，用于遏制秸秆露天焚烧，推进耕地地力提升、种养循环发展。</w:t>
      </w:r>
    </w:p>
    <w:p w14:paraId="1C901EC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eastAsia="宋体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2024年11月5日，我县发布项目储备通知，共8家主体报名，遴选出行唐县大中农业机械、行唐县霖盛农业有限公司、石家庄程然商贸有限公司、河北红队伍科技有限公司4家实施主体，2025年3月25日至3月31日公示无异议。编制《行唐县2025年农作物秸秆综合利用项目实施方案》，2025年8月6日经局党组会研究通过。</w:t>
      </w:r>
    </w:p>
    <w:p w14:paraId="64D7CC4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eastAsia="宋体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本项目计划投资757.7万元，含中央补贴资金525万元，企业自筹232.7万元：秸秆综合利用机具设备计划总投资327万元（补贴94.3万元、自筹232.7万元，企业自主招标）；收储运作业补助385.7万元（收储秸秆38570吨，每吨补助100元）；政府购买技术服务45万元（秸秆技术示范与监测评价）。</w:t>
      </w:r>
    </w:p>
    <w:p w14:paraId="0F2D5C9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2025年9月16日，收到《石家庄市农业农村局关于2025年农作物秸秆综合利用项目实施方案的批复》（石农字〔2025〕76号）。</w:t>
      </w:r>
    </w:p>
    <w:p w14:paraId="51DC351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2025年9月28日，项目获县政府批准实施。</w:t>
      </w:r>
    </w:p>
    <w:p w14:paraId="3E0C894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eastAsia="宋体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2026年7月3日，我局组织验收，结果合格；满意度调查结果满意，2026年7月5日经局党组会议研究通过。</w:t>
      </w:r>
    </w:p>
    <w:p w14:paraId="57CD441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eastAsia="宋体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按方案要求，项目主体共购置14台秸秆综合利用专用机具设备，政府购买技术服务32.58万元，完成秸秆收储42361.948吨：石家庄程然商贸有限公司购置设备2台，收储秸秆8044.984吨，需补贴100万元；行唐县霖盛农业有限公司购置设备4台，收储秸秆10872.75吨，需补贴120万元；行唐县大中农业机械专业合作社购置设备6台，收储秸秆12970.944吨，需补贴172.42万元；河北红队伍科技有限公司购置设备2台，收储秸秆10473.27吨，需补贴100万元。以上共需补贴资金525万元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现对项目补贴资金情况进行公示。</w:t>
      </w:r>
    </w:p>
    <w:p w14:paraId="08623BE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如有异议，请于公示期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（2026年7月29日—8月4</w:t>
      </w:r>
      <w:bookmarkStart w:id="0" w:name="_GoBack"/>
      <w:bookmarkEnd w:id="0"/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日）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内向行唐县农业农村局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农业资源综合利用股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反映。</w:t>
      </w:r>
    </w:p>
    <w:p w14:paraId="6DC3D17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联系电话：82987868</w:t>
      </w:r>
    </w:p>
    <w:p w14:paraId="20F9E4F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1280" w:firstLineChars="4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72A0209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1280" w:firstLineChars="4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7EEE134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1280" w:firstLineChars="4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              行唐县农业农村局</w:t>
      </w:r>
    </w:p>
    <w:p w14:paraId="48DC3AB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1280" w:firstLineChars="400"/>
        <w:jc w:val="left"/>
        <w:textAlignment w:val="auto"/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               2026年7月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29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4AB9B6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2B8696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2B8696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A618E9"/>
    <w:rsid w:val="16037773"/>
    <w:rsid w:val="2190618E"/>
    <w:rsid w:val="239D1668"/>
    <w:rsid w:val="241F28B8"/>
    <w:rsid w:val="2C5129BE"/>
    <w:rsid w:val="2EEA002D"/>
    <w:rsid w:val="39A11D6F"/>
    <w:rsid w:val="39F03816"/>
    <w:rsid w:val="3BA618E9"/>
    <w:rsid w:val="3C9506A5"/>
    <w:rsid w:val="443011A0"/>
    <w:rsid w:val="484E3524"/>
    <w:rsid w:val="5A3A01F8"/>
    <w:rsid w:val="5AC661A1"/>
    <w:rsid w:val="5E4775F9"/>
    <w:rsid w:val="5FF76DFD"/>
    <w:rsid w:val="63BD3EBA"/>
    <w:rsid w:val="77222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仿宋_GB2312" w:asciiTheme="minorAscii" w:hAnsiTheme="minorAscii"/>
      <w:b/>
      <w:sz w:val="30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 Indent1"/>
    <w:basedOn w:val="1"/>
    <w:autoRedefine/>
    <w:qFormat/>
    <w:uiPriority w:val="0"/>
    <w:pPr>
      <w:ind w:firstLine="200" w:firstLineChars="200"/>
    </w:pPr>
    <w:rPr>
      <w:rFonts w:eastAsia="仿宋_GB2312"/>
      <w:sz w:val="32"/>
    </w:rPr>
  </w:style>
  <w:style w:type="paragraph" w:styleId="4">
    <w:name w:val="Plain Text"/>
    <w:basedOn w:val="1"/>
    <w:qFormat/>
    <w:uiPriority w:val="0"/>
    <w:rPr>
      <w:rFonts w:ascii="宋体" w:hAnsi="Courier New"/>
      <w:szCs w:val="21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9">
    <w:name w:val="UserStyle_0"/>
    <w:basedOn w:val="1"/>
    <w:qFormat/>
    <w:uiPriority w:val="0"/>
    <w:pPr>
      <w:jc w:val="left"/>
      <w:textAlignment w:val="baseline"/>
    </w:pPr>
    <w:rPr>
      <w:rFonts w:ascii="??_GB2312" w:hAnsi="Times New Roman" w:eastAsia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773</Words>
  <Characters>922</Characters>
  <Lines>0</Lines>
  <Paragraphs>0</Paragraphs>
  <TotalTime>1</TotalTime>
  <ScaleCrop>false</ScaleCrop>
  <LinksUpToDate>false</LinksUpToDate>
  <CharactersWithSpaces>973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2026-07-28T06:16:00Z</dcterms:created>
  <dc:creator>郑飞</dc:creator>
  <cp:lastModifiedBy>郑飞</cp:lastModifiedBy>
  <dcterms:modified xsi:type="dcterms:W3CDTF">2026-07-29T07:20:15Z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39008721F01A46E19F6884C35A9CCA62_11</vt:lpwstr>
  </property>
  <property fmtid="{D5CDD505-2E9C-101B-9397-08002B2CF9AE}" pid="4" name="KSOTemplateDocerSaveRecord">
    <vt:lpwstr>eyJoZGlkIjoiNDhiYmYyNjk5MjBiNWUyNTdkMDRmZjU3OGYxNDYwOTMiLCJ1c2VySWQiOiIxNDQxNjc2MzQ5In0=</vt:lpwstr>
  </property>
</Properties>
</file>