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24D8DD">
      <w:pPr>
        <w:spacing w:line="477" w:lineRule="auto"/>
        <w:rPr>
          <w:rFonts w:ascii="Arial"/>
          <w:sz w:val="21"/>
        </w:rPr>
      </w:pPr>
    </w:p>
    <w:p w14:paraId="033C6C22">
      <w:pPr>
        <w:spacing w:before="166" w:line="210" w:lineRule="auto"/>
        <w:ind w:left="2438"/>
        <w:rPr>
          <w:rFonts w:ascii="方正小标宋_GBK" w:hAnsi="方正小标宋_GBK" w:eastAsia="方正小标宋_GBK" w:cs="方正小标宋_GBK"/>
          <w:sz w:val="43"/>
          <w:szCs w:val="43"/>
        </w:rPr>
      </w:pPr>
      <w:r>
        <w:rPr>
          <w:rFonts w:ascii="方正小标宋_GBK" w:hAnsi="方正小标宋_GBK" w:eastAsia="方正小标宋_GBK" w:cs="方正小标宋_GBK"/>
          <w:spacing w:val="9"/>
          <w:sz w:val="43"/>
          <w:szCs w:val="43"/>
        </w:rPr>
        <w:t>行唐县南桥镇人民政府</w:t>
      </w:r>
    </w:p>
    <w:p w14:paraId="2CD38F53">
      <w:pPr>
        <w:spacing w:before="84"/>
        <w:ind w:left="1279"/>
        <w:rPr>
          <w:rFonts w:ascii="方正小标宋_GBK" w:hAnsi="方正小标宋_GBK" w:eastAsia="方正小标宋_GBK" w:cs="方正小标宋_GBK"/>
          <w:sz w:val="43"/>
          <w:szCs w:val="43"/>
        </w:rPr>
      </w:pPr>
      <w:r>
        <w:rPr>
          <w:rFonts w:ascii="方正小标宋_GBK" w:hAnsi="方正小标宋_GBK" w:eastAsia="方正小标宋_GBK" w:cs="方正小标宋_GBK"/>
          <w:spacing w:val="8"/>
          <w:sz w:val="43"/>
          <w:szCs w:val="43"/>
        </w:rPr>
        <w:t>2020 年部门预算信息公开情况说明</w:t>
      </w:r>
    </w:p>
    <w:p w14:paraId="4BFF252B">
      <w:pPr>
        <w:spacing w:line="304" w:lineRule="auto"/>
        <w:rPr>
          <w:rFonts w:ascii="Arial"/>
          <w:sz w:val="21"/>
        </w:rPr>
      </w:pPr>
    </w:p>
    <w:p w14:paraId="0511B40B">
      <w:pPr>
        <w:spacing w:line="305" w:lineRule="auto"/>
        <w:rPr>
          <w:rFonts w:ascii="Arial"/>
          <w:sz w:val="21"/>
        </w:rPr>
      </w:pPr>
    </w:p>
    <w:p w14:paraId="2EF2BB3F">
      <w:pPr>
        <w:pStyle w:val="2"/>
        <w:spacing w:before="101" w:line="372" w:lineRule="auto"/>
        <w:ind w:left="2" w:right="2" w:firstLine="638"/>
      </w:pPr>
      <w:r>
        <w:rPr>
          <w:spacing w:val="-2"/>
        </w:rPr>
        <w:t>按照《</w:t>
      </w:r>
      <w:r>
        <w:rPr>
          <w:rFonts w:hint="eastAsia"/>
          <w:spacing w:val="-2"/>
          <w:lang w:val="en-US" w:eastAsia="zh-CN"/>
        </w:rPr>
        <w:t>中华人民共和国</w:t>
      </w:r>
      <w:r>
        <w:rPr>
          <w:spacing w:val="-2"/>
        </w:rPr>
        <w:t>预算法》、《地方预决算公开操作规程</w:t>
      </w:r>
      <w:r>
        <w:rPr>
          <w:spacing w:val="-2"/>
          <w:u w:val="none"/>
        </w:rPr>
        <w:t>》</w:t>
      </w:r>
      <w:r>
        <w:rPr>
          <w:spacing w:val="-2"/>
        </w:rPr>
        <w:t>规定，现将行唐</w:t>
      </w:r>
      <w:r>
        <w:rPr>
          <w:spacing w:val="6"/>
        </w:rPr>
        <w:t>县南桥镇人民政府</w:t>
      </w:r>
      <w:r>
        <w:rPr>
          <w:spacing w:val="-69"/>
        </w:rPr>
        <w:t xml:space="preserve"> </w:t>
      </w:r>
      <w:r>
        <w:rPr>
          <w:rFonts w:ascii="Times New Roman" w:hAnsi="Times New Roman" w:eastAsia="Times New Roman" w:cs="Times New Roman"/>
          <w:spacing w:val="6"/>
        </w:rPr>
        <w:t>2020</w:t>
      </w:r>
      <w:r>
        <w:rPr>
          <w:rFonts w:ascii="Times New Roman" w:hAnsi="Times New Roman" w:eastAsia="Times New Roman" w:cs="Times New Roman"/>
          <w:spacing w:val="30"/>
        </w:rPr>
        <w:t xml:space="preserve"> </w:t>
      </w:r>
      <w:r>
        <w:rPr>
          <w:spacing w:val="6"/>
        </w:rPr>
        <w:t>年部门预算公开如下：</w:t>
      </w:r>
    </w:p>
    <w:p w14:paraId="60834263">
      <w:pPr>
        <w:spacing w:line="226" w:lineRule="auto"/>
        <w:ind w:left="63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一、部门职责及机构设置情况</w:t>
      </w:r>
    </w:p>
    <w:p w14:paraId="4B10AE30">
      <w:pPr>
        <w:pStyle w:val="2"/>
        <w:spacing w:before="244" w:line="226" w:lineRule="auto"/>
        <w:jc w:val="right"/>
      </w:pPr>
      <w:r>
        <w:rPr>
          <w:b/>
          <w:bCs/>
          <w:spacing w:val="6"/>
        </w:rPr>
        <w:t>部门职责：</w:t>
      </w:r>
      <w:r>
        <w:rPr>
          <w:spacing w:val="6"/>
        </w:rPr>
        <w:t>根据《行唐县南桥镇人民政府职能配置、</w:t>
      </w:r>
      <w:r>
        <w:rPr>
          <w:spacing w:val="-68"/>
        </w:rPr>
        <w:t xml:space="preserve"> </w:t>
      </w:r>
      <w:r>
        <w:rPr>
          <w:spacing w:val="6"/>
        </w:rPr>
        <w:t>内设机构</w:t>
      </w:r>
    </w:p>
    <w:p w14:paraId="7198E939">
      <w:pPr>
        <w:pStyle w:val="2"/>
        <w:spacing w:before="244" w:line="226" w:lineRule="auto"/>
      </w:pPr>
      <w:r>
        <w:rPr>
          <w:spacing w:val="2"/>
        </w:rPr>
        <w:t>和人员编制规定》， 行唐县南桥镇人民政府的主要职责是：</w:t>
      </w:r>
    </w:p>
    <w:p w14:paraId="7DC502B1">
      <w:pPr>
        <w:pStyle w:val="2"/>
        <w:spacing w:before="243" w:line="229" w:lineRule="auto"/>
        <w:ind w:left="657"/>
      </w:pPr>
      <w:r>
        <w:rPr>
          <w:rFonts w:ascii="Times New Roman" w:hAnsi="Times New Roman" w:eastAsia="Times New Roman" w:cs="Times New Roman"/>
          <w:spacing w:val="5"/>
        </w:rPr>
        <w:t>1.</w:t>
      </w:r>
      <w:r>
        <w:rPr>
          <w:spacing w:val="5"/>
        </w:rPr>
        <w:t>党政事务管理办公室</w:t>
      </w:r>
    </w:p>
    <w:p w14:paraId="55DDE295">
      <w:pPr>
        <w:pStyle w:val="2"/>
        <w:spacing w:before="243" w:line="371" w:lineRule="auto"/>
        <w:ind w:right="2" w:firstLine="649"/>
      </w:pPr>
      <w:r>
        <w:rPr>
          <w:spacing w:val="9"/>
        </w:rPr>
        <w:t>负责乡镇党委、政府各项工作的督导催办；负责组织、纪检、</w:t>
      </w:r>
      <w:r>
        <w:rPr>
          <w:spacing w:val="10"/>
        </w:rPr>
        <w:t>宣传、人大、政协、统战、工会、共青团、妇联等工作</w:t>
      </w:r>
      <w:r>
        <w:rPr>
          <w:spacing w:val="9"/>
        </w:rPr>
        <w:t>；抓好农村</w:t>
      </w:r>
      <w:r>
        <w:rPr>
          <w:spacing w:val="10"/>
        </w:rPr>
        <w:t>基层组织建设和民主政治建设；处理机关日常事务，搞</w:t>
      </w:r>
      <w:r>
        <w:rPr>
          <w:spacing w:val="9"/>
        </w:rPr>
        <w:t>好文秘、档</w:t>
      </w:r>
      <w:r>
        <w:rPr>
          <w:spacing w:val="8"/>
        </w:rPr>
        <w:t>案管理、政务公开和机关后勤保障工作。</w:t>
      </w:r>
    </w:p>
    <w:p w14:paraId="70079974">
      <w:pPr>
        <w:pStyle w:val="2"/>
        <w:spacing w:before="1" w:line="228" w:lineRule="auto"/>
        <w:ind w:left="626"/>
      </w:pPr>
      <w:r>
        <w:rPr>
          <w:rFonts w:ascii="Times New Roman" w:hAnsi="Times New Roman" w:eastAsia="Times New Roman" w:cs="Times New Roman"/>
          <w:spacing w:val="8"/>
        </w:rPr>
        <w:t>2.</w:t>
      </w:r>
      <w:r>
        <w:rPr>
          <w:spacing w:val="8"/>
        </w:rPr>
        <w:t>计划生育管理办公室</w:t>
      </w:r>
    </w:p>
    <w:p w14:paraId="55F6EA00">
      <w:pPr>
        <w:pStyle w:val="2"/>
        <w:spacing w:before="243" w:line="371" w:lineRule="auto"/>
        <w:ind w:left="2" w:firstLine="647"/>
      </w:pPr>
      <w:r>
        <w:rPr>
          <w:spacing w:val="9"/>
        </w:rPr>
        <w:t>负责宣传贯彻党的计划生育方针、政策；负责人口和计划生育</w:t>
      </w:r>
      <w:r>
        <w:rPr>
          <w:spacing w:val="10"/>
        </w:rPr>
        <w:t>行政管理工作及计划生育协会工作；负责计划生</w:t>
      </w:r>
      <w:r>
        <w:rPr>
          <w:spacing w:val="9"/>
        </w:rPr>
        <w:t>育技术服务及流动</w:t>
      </w:r>
      <w:r>
        <w:rPr>
          <w:spacing w:val="6"/>
        </w:rPr>
        <w:t>人口生育管理等工作。</w:t>
      </w:r>
    </w:p>
    <w:p w14:paraId="3E036132">
      <w:pPr>
        <w:pStyle w:val="2"/>
        <w:spacing w:before="3" w:line="226" w:lineRule="auto"/>
        <w:ind w:left="632"/>
      </w:pPr>
      <w:r>
        <w:rPr>
          <w:rFonts w:ascii="Times New Roman" w:hAnsi="Times New Roman" w:eastAsia="Times New Roman" w:cs="Times New Roman"/>
          <w:spacing w:val="7"/>
        </w:rPr>
        <w:t>3.</w:t>
      </w:r>
      <w:r>
        <w:rPr>
          <w:spacing w:val="7"/>
        </w:rPr>
        <w:t>经济管理办公室</w:t>
      </w:r>
    </w:p>
    <w:p w14:paraId="08D1A0D0">
      <w:pPr>
        <w:pStyle w:val="2"/>
        <w:spacing w:before="245" w:line="371" w:lineRule="auto"/>
        <w:ind w:left="1" w:firstLine="648"/>
      </w:pPr>
      <w:r>
        <w:rPr>
          <w:spacing w:val="9"/>
        </w:rPr>
        <w:t>负责制定乡镇财政计划和经济发展规划；为招商引资、发展民</w:t>
      </w:r>
      <w:r>
        <w:rPr>
          <w:spacing w:val="10"/>
        </w:rPr>
        <w:t>营企业和第三产业提供服务；做好乡镇统计、审计</w:t>
      </w:r>
      <w:r>
        <w:rPr>
          <w:spacing w:val="9"/>
        </w:rPr>
        <w:t>工作；做好环境</w:t>
      </w:r>
      <w:r>
        <w:rPr>
          <w:spacing w:val="10"/>
        </w:rPr>
        <w:t>保护工作；指导农村经济合作组织开展工作；协调</w:t>
      </w:r>
      <w:r>
        <w:rPr>
          <w:spacing w:val="9"/>
        </w:rPr>
        <w:t>配合农业技术推</w:t>
      </w:r>
    </w:p>
    <w:p w14:paraId="3387D11F">
      <w:pPr>
        <w:spacing w:line="371" w:lineRule="auto"/>
        <w:sectPr>
          <w:pgSz w:w="11907" w:h="16840"/>
          <w:pgMar w:top="1431" w:right="1304" w:bottom="0" w:left="1324" w:header="0" w:footer="0" w:gutter="0"/>
          <w:cols w:space="720" w:num="1"/>
        </w:sectPr>
      </w:pPr>
    </w:p>
    <w:p w14:paraId="3EF637F1">
      <w:pPr>
        <w:spacing w:line="301" w:lineRule="auto"/>
        <w:rPr>
          <w:rFonts w:ascii="Arial"/>
          <w:sz w:val="21"/>
        </w:rPr>
      </w:pPr>
    </w:p>
    <w:p w14:paraId="0CFB9273">
      <w:pPr>
        <w:spacing w:line="301" w:lineRule="auto"/>
        <w:rPr>
          <w:rFonts w:ascii="Arial"/>
          <w:sz w:val="21"/>
        </w:rPr>
      </w:pPr>
    </w:p>
    <w:p w14:paraId="7FE16A2E">
      <w:pPr>
        <w:pStyle w:val="2"/>
        <w:spacing w:before="101" w:line="226" w:lineRule="auto"/>
        <w:ind w:left="241"/>
      </w:pPr>
      <w:r>
        <w:rPr>
          <w:spacing w:val="8"/>
        </w:rPr>
        <w:t>广区域站做好农业技术推广和服务工作。</w:t>
      </w:r>
    </w:p>
    <w:p w14:paraId="0C3DF88F">
      <w:pPr>
        <w:pStyle w:val="2"/>
        <w:spacing w:before="244" w:line="229" w:lineRule="auto"/>
        <w:ind w:left="867"/>
      </w:pPr>
      <w:r>
        <w:rPr>
          <w:rFonts w:ascii="Times New Roman" w:hAnsi="Times New Roman" w:eastAsia="Times New Roman" w:cs="Times New Roman"/>
          <w:spacing w:val="7"/>
        </w:rPr>
        <w:t>4.</w:t>
      </w:r>
      <w:r>
        <w:rPr>
          <w:spacing w:val="7"/>
        </w:rPr>
        <w:t>社会管理办公室</w:t>
      </w:r>
    </w:p>
    <w:p w14:paraId="5B67DDA4">
      <w:pPr>
        <w:pStyle w:val="2"/>
        <w:spacing w:before="240" w:line="371" w:lineRule="auto"/>
        <w:ind w:left="251" w:right="116" w:firstLine="640"/>
      </w:pPr>
      <w:r>
        <w:rPr>
          <w:spacing w:val="2"/>
        </w:rPr>
        <w:t>负责精神文明、新农村建设、科技、教育、文化、卫生、</w:t>
      </w:r>
      <w:r>
        <w:rPr>
          <w:spacing w:val="1"/>
        </w:rPr>
        <w:t>民政、</w:t>
      </w:r>
      <w:r>
        <w:rPr>
          <w:spacing w:val="8"/>
        </w:rPr>
        <w:t>武装、广播电视、残联等社会事务工作的指导服务和协调；</w:t>
      </w:r>
    </w:p>
    <w:p w14:paraId="61A73866">
      <w:pPr>
        <w:spacing w:line="260" w:lineRule="auto"/>
        <w:rPr>
          <w:rFonts w:ascii="Arial"/>
          <w:sz w:val="21"/>
        </w:rPr>
      </w:pPr>
    </w:p>
    <w:p w14:paraId="096D2987">
      <w:pPr>
        <w:spacing w:line="261" w:lineRule="auto"/>
        <w:rPr>
          <w:rFonts w:ascii="Arial"/>
          <w:sz w:val="21"/>
        </w:rPr>
      </w:pPr>
    </w:p>
    <w:p w14:paraId="117C6058">
      <w:pPr>
        <w:pStyle w:val="2"/>
        <w:spacing w:before="101" w:line="226" w:lineRule="auto"/>
        <w:ind w:left="892"/>
      </w:pPr>
      <w:r>
        <w:rPr>
          <w:spacing w:val="8"/>
        </w:rPr>
        <w:t>负责乡镇财务、农村合同、农村财务管理及农民减负等工作。</w:t>
      </w:r>
    </w:p>
    <w:p w14:paraId="4C14E255">
      <w:pPr>
        <w:pStyle w:val="2"/>
        <w:spacing w:before="244" w:line="228" w:lineRule="auto"/>
        <w:ind w:left="877"/>
      </w:pPr>
      <w:r>
        <w:rPr>
          <w:rFonts w:ascii="Times New Roman" w:hAnsi="Times New Roman" w:eastAsia="Times New Roman" w:cs="Times New Roman"/>
          <w:spacing w:val="7"/>
        </w:rPr>
        <w:t>5.</w:t>
      </w:r>
      <w:r>
        <w:rPr>
          <w:spacing w:val="7"/>
        </w:rPr>
        <w:t>公共服务管理办公室</w:t>
      </w:r>
    </w:p>
    <w:p w14:paraId="655AB6DF">
      <w:pPr>
        <w:pStyle w:val="2"/>
        <w:spacing w:before="239" w:line="372" w:lineRule="auto"/>
        <w:ind w:left="241" w:right="222" w:firstLine="644"/>
      </w:pPr>
      <w:r>
        <w:rPr>
          <w:spacing w:val="10"/>
        </w:rPr>
        <w:t>在基础设施建设、生活条件改善、科技推广、社</w:t>
      </w:r>
      <w:r>
        <w:rPr>
          <w:spacing w:val="9"/>
        </w:rPr>
        <w:t>会保障、社会</w:t>
      </w:r>
      <w:r>
        <w:rPr>
          <w:spacing w:val="10"/>
        </w:rPr>
        <w:t>助等方面提供社会服务，满足农业、农村发展或农民生产</w:t>
      </w:r>
      <w:r>
        <w:rPr>
          <w:spacing w:val="9"/>
        </w:rPr>
        <w:t>、生活的</w:t>
      </w:r>
      <w:r>
        <w:rPr>
          <w:spacing w:val="-1"/>
        </w:rPr>
        <w:t>需要。</w:t>
      </w:r>
    </w:p>
    <w:p w14:paraId="473F7C95">
      <w:pPr>
        <w:pStyle w:val="2"/>
        <w:spacing w:before="1" w:line="227" w:lineRule="auto"/>
        <w:ind w:left="875"/>
      </w:pPr>
      <w:r>
        <w:rPr>
          <w:rFonts w:ascii="Times New Roman" w:hAnsi="Times New Roman" w:eastAsia="Times New Roman" w:cs="Times New Roman"/>
          <w:spacing w:val="7"/>
        </w:rPr>
        <w:t>6.</w:t>
      </w:r>
      <w:r>
        <w:rPr>
          <w:spacing w:val="7"/>
        </w:rPr>
        <w:t>社会治安综合管理办公室</w:t>
      </w:r>
    </w:p>
    <w:p w14:paraId="64883505">
      <w:pPr>
        <w:pStyle w:val="2"/>
        <w:spacing w:before="242" w:line="371" w:lineRule="auto"/>
        <w:ind w:left="242" w:right="222" w:firstLine="649"/>
      </w:pPr>
      <w:r>
        <w:rPr>
          <w:spacing w:val="9"/>
        </w:rPr>
        <w:t>负责开展社会主义民主与法制教育；负责社会治安综合治理和</w:t>
      </w:r>
      <w:r>
        <w:rPr>
          <w:spacing w:val="10"/>
        </w:rPr>
        <w:t>司法工作；做好宗教工作，打击邪教；调处矛盾纠纷；</w:t>
      </w:r>
      <w:r>
        <w:rPr>
          <w:spacing w:val="9"/>
        </w:rPr>
        <w:t>做好群众来</w:t>
      </w:r>
      <w:r>
        <w:rPr>
          <w:spacing w:val="7"/>
        </w:rPr>
        <w:t>信来访、社会稳定等工作。</w:t>
      </w:r>
    </w:p>
    <w:p w14:paraId="71F4B58D">
      <w:pPr>
        <w:pStyle w:val="2"/>
        <w:spacing w:before="3" w:line="228" w:lineRule="auto"/>
        <w:ind w:left="883"/>
      </w:pPr>
      <w:r>
        <w:rPr>
          <w:b/>
          <w:bCs/>
          <w:spacing w:val="1"/>
        </w:rPr>
        <w:t>机构设置：</w:t>
      </w:r>
    </w:p>
    <w:p w14:paraId="31876E94">
      <w:pPr>
        <w:spacing w:before="209" w:line="239" w:lineRule="auto"/>
        <w:ind w:left="3598"/>
        <w:outlineLvl w:val="0"/>
        <w:rPr>
          <w:rFonts w:ascii="方正小标宋_GBK" w:hAnsi="方正小标宋_GBK" w:eastAsia="方正小标宋_GBK" w:cs="方正小标宋_GBK"/>
          <w:sz w:val="31"/>
          <w:szCs w:val="31"/>
        </w:rPr>
      </w:pPr>
      <w:r>
        <w:rPr>
          <w:rFonts w:ascii="方正小标宋_GBK" w:hAnsi="方正小标宋_GBK" w:eastAsia="方正小标宋_GBK" w:cs="方正小标宋_GBK"/>
          <w:spacing w:val="9"/>
          <w:sz w:val="31"/>
          <w:szCs w:val="31"/>
        </w:rPr>
        <w:t>部门机构设置情况</w:t>
      </w:r>
    </w:p>
    <w:p w14:paraId="51106459">
      <w:pPr>
        <w:spacing w:line="23" w:lineRule="exact"/>
      </w:pPr>
    </w:p>
    <w:tbl>
      <w:tblPr>
        <w:tblStyle w:val="5"/>
        <w:tblW w:w="973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19"/>
        <w:gridCol w:w="1133"/>
        <w:gridCol w:w="1275"/>
        <w:gridCol w:w="2906"/>
      </w:tblGrid>
      <w:tr w14:paraId="7B57D8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4419" w:type="dxa"/>
            <w:vAlign w:val="top"/>
          </w:tcPr>
          <w:p w14:paraId="581E6F1C">
            <w:pPr>
              <w:spacing w:before="223" w:line="228" w:lineRule="auto"/>
              <w:ind w:left="179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b/>
                <w:bCs/>
                <w:spacing w:val="6"/>
                <w:sz w:val="20"/>
                <w:szCs w:val="20"/>
              </w:rPr>
              <w:t>单位名称</w:t>
            </w:r>
          </w:p>
        </w:tc>
        <w:tc>
          <w:tcPr>
            <w:tcW w:w="1133" w:type="dxa"/>
            <w:vAlign w:val="top"/>
          </w:tcPr>
          <w:p w14:paraId="00B8658A">
            <w:pPr>
              <w:spacing w:before="223" w:line="228" w:lineRule="auto"/>
              <w:ind w:left="15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b/>
                <w:bCs/>
                <w:spacing w:val="6"/>
                <w:sz w:val="20"/>
                <w:szCs w:val="20"/>
              </w:rPr>
              <w:t>单位性质</w:t>
            </w:r>
          </w:p>
        </w:tc>
        <w:tc>
          <w:tcPr>
            <w:tcW w:w="1275" w:type="dxa"/>
            <w:vAlign w:val="top"/>
          </w:tcPr>
          <w:p w14:paraId="1B7C6A58">
            <w:pPr>
              <w:spacing w:before="222" w:line="228" w:lineRule="auto"/>
              <w:ind w:left="22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b/>
                <w:bCs/>
                <w:spacing w:val="6"/>
                <w:sz w:val="20"/>
                <w:szCs w:val="20"/>
              </w:rPr>
              <w:t>单位规格</w:t>
            </w:r>
          </w:p>
        </w:tc>
        <w:tc>
          <w:tcPr>
            <w:tcW w:w="2906" w:type="dxa"/>
            <w:vAlign w:val="top"/>
          </w:tcPr>
          <w:p w14:paraId="09BC05FF">
            <w:pPr>
              <w:spacing w:before="222" w:line="228" w:lineRule="auto"/>
              <w:ind w:left="82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b/>
                <w:bCs/>
                <w:spacing w:val="6"/>
                <w:sz w:val="20"/>
                <w:szCs w:val="20"/>
              </w:rPr>
              <w:t>经费保障形式</w:t>
            </w:r>
          </w:p>
        </w:tc>
      </w:tr>
      <w:tr w14:paraId="1C28DC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" w:hRule="atLeast"/>
        </w:trPr>
        <w:tc>
          <w:tcPr>
            <w:tcW w:w="4419" w:type="dxa"/>
            <w:vAlign w:val="top"/>
          </w:tcPr>
          <w:p w14:paraId="5BEBAC95">
            <w:pPr>
              <w:spacing w:before="64" w:line="216" w:lineRule="auto"/>
              <w:ind w:left="11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行唐县南桥镇人民政府</w:t>
            </w:r>
          </w:p>
        </w:tc>
        <w:tc>
          <w:tcPr>
            <w:tcW w:w="1133" w:type="dxa"/>
            <w:vAlign w:val="top"/>
          </w:tcPr>
          <w:p w14:paraId="512A9506">
            <w:pPr>
              <w:spacing w:before="64" w:line="216" w:lineRule="auto"/>
              <w:ind w:left="36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行政</w:t>
            </w:r>
          </w:p>
        </w:tc>
        <w:tc>
          <w:tcPr>
            <w:tcW w:w="1275" w:type="dxa"/>
            <w:vAlign w:val="top"/>
          </w:tcPr>
          <w:p w14:paraId="25129D69">
            <w:pPr>
              <w:spacing w:before="64" w:line="216" w:lineRule="auto"/>
              <w:ind w:left="33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正科级</w:t>
            </w:r>
          </w:p>
        </w:tc>
        <w:tc>
          <w:tcPr>
            <w:tcW w:w="2906" w:type="dxa"/>
            <w:vAlign w:val="top"/>
          </w:tcPr>
          <w:p w14:paraId="1D68CDD6">
            <w:pPr>
              <w:spacing w:before="64" w:line="216" w:lineRule="auto"/>
              <w:ind w:left="103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财政拨款</w:t>
            </w:r>
          </w:p>
        </w:tc>
      </w:tr>
    </w:tbl>
    <w:p w14:paraId="58C3873D">
      <w:pPr>
        <w:spacing w:line="364" w:lineRule="auto"/>
        <w:rPr>
          <w:rFonts w:ascii="Arial"/>
          <w:sz w:val="21"/>
        </w:rPr>
      </w:pPr>
    </w:p>
    <w:p w14:paraId="1B9ECA5B">
      <w:pPr>
        <w:spacing w:before="101" w:line="227" w:lineRule="auto"/>
        <w:ind w:left="87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二、部门预算安排的总体情况</w:t>
      </w:r>
    </w:p>
    <w:p w14:paraId="248FFEF0">
      <w:pPr>
        <w:pStyle w:val="2"/>
        <w:spacing w:before="243" w:line="371" w:lineRule="auto"/>
        <w:ind w:left="242" w:right="224" w:firstLine="640"/>
        <w:jc w:val="both"/>
      </w:pPr>
      <w:r>
        <w:rPr>
          <w:spacing w:val="6"/>
        </w:rPr>
        <w:t>按照预算管理有关规定，</w:t>
      </w:r>
      <w:r>
        <w:rPr>
          <w:spacing w:val="-53"/>
        </w:rPr>
        <w:t xml:space="preserve"> </w:t>
      </w:r>
      <w:r>
        <w:rPr>
          <w:spacing w:val="6"/>
        </w:rPr>
        <w:t>目前我镇部门预算的编制实行综合预</w:t>
      </w:r>
      <w:r>
        <w:rPr>
          <w:spacing w:val="10"/>
        </w:rPr>
        <w:t>算管理，即全部收入和支出都反映的预算中。行唐县南</w:t>
      </w:r>
      <w:r>
        <w:rPr>
          <w:spacing w:val="9"/>
        </w:rPr>
        <w:t>桥镇人民政</w:t>
      </w:r>
      <w:r>
        <w:rPr>
          <w:spacing w:val="7"/>
        </w:rPr>
        <w:t>府的收支包含在部门预算中。</w:t>
      </w:r>
    </w:p>
    <w:p w14:paraId="3AFE35DD">
      <w:pPr>
        <w:spacing w:line="371" w:lineRule="auto"/>
        <w:sectPr>
          <w:pgSz w:w="11907" w:h="16840"/>
          <w:pgMar w:top="1431" w:right="1081" w:bottom="0" w:left="1081" w:header="0" w:footer="0" w:gutter="0"/>
          <w:cols w:space="720" w:num="1"/>
        </w:sectPr>
      </w:pPr>
    </w:p>
    <w:p w14:paraId="530A2890">
      <w:pPr>
        <w:spacing w:line="301" w:lineRule="auto"/>
        <w:rPr>
          <w:rFonts w:ascii="Arial"/>
          <w:sz w:val="21"/>
        </w:rPr>
      </w:pPr>
    </w:p>
    <w:p w14:paraId="413506E1">
      <w:pPr>
        <w:spacing w:line="301" w:lineRule="auto"/>
        <w:rPr>
          <w:rFonts w:ascii="Arial"/>
          <w:sz w:val="21"/>
        </w:rPr>
      </w:pPr>
    </w:p>
    <w:p w14:paraId="424CC811">
      <w:pPr>
        <w:pStyle w:val="2"/>
        <w:spacing w:before="101" w:line="229" w:lineRule="auto"/>
        <w:ind w:left="658"/>
      </w:pPr>
      <w:r>
        <w:rPr>
          <w:rFonts w:ascii="Times New Roman" w:hAnsi="Times New Roman" w:eastAsia="Times New Roman" w:cs="Times New Roman"/>
          <w:spacing w:val="-5"/>
        </w:rPr>
        <w:t>1</w:t>
      </w:r>
      <w:r>
        <w:rPr>
          <w:rFonts w:ascii="Times New Roman" w:hAnsi="Times New Roman" w:eastAsia="Times New Roman" w:cs="Times New Roman"/>
          <w:spacing w:val="-32"/>
        </w:rPr>
        <w:t xml:space="preserve"> </w:t>
      </w:r>
      <w:r>
        <w:rPr>
          <w:spacing w:val="-5"/>
        </w:rPr>
        <w:t>、收入说明</w:t>
      </w:r>
    </w:p>
    <w:p w14:paraId="703319C2">
      <w:pPr>
        <w:pStyle w:val="2"/>
        <w:spacing w:before="238" w:line="372" w:lineRule="auto"/>
        <w:ind w:left="1" w:firstLine="642"/>
        <w:jc w:val="both"/>
      </w:pPr>
      <w:r>
        <w:rPr>
          <w:spacing w:val="-1"/>
        </w:rPr>
        <w:t>反映本部门当年全部收入。</w:t>
      </w:r>
      <w:r>
        <w:rPr>
          <w:rFonts w:ascii="Times New Roman" w:hAnsi="Times New Roman" w:eastAsia="Times New Roman" w:cs="Times New Roman"/>
          <w:spacing w:val="-1"/>
        </w:rPr>
        <w:t>2020</w:t>
      </w:r>
      <w:r>
        <w:rPr>
          <w:rFonts w:ascii="Times New Roman" w:hAnsi="Times New Roman" w:eastAsia="Times New Roman" w:cs="Times New Roman"/>
          <w:spacing w:val="33"/>
        </w:rPr>
        <w:t xml:space="preserve"> </w:t>
      </w:r>
      <w:r>
        <w:rPr>
          <w:spacing w:val="-1"/>
        </w:rPr>
        <w:t>年预算收入</w:t>
      </w:r>
      <w:r>
        <w:rPr>
          <w:spacing w:val="-61"/>
        </w:rPr>
        <w:t xml:space="preserve"> </w:t>
      </w:r>
      <w:r>
        <w:rPr>
          <w:rFonts w:ascii="Times New Roman" w:hAnsi="Times New Roman" w:eastAsia="Times New Roman" w:cs="Times New Roman"/>
          <w:spacing w:val="-1"/>
        </w:rPr>
        <w:t>981.5</w:t>
      </w:r>
      <w:r>
        <w:rPr>
          <w:rFonts w:ascii="Times New Roman" w:hAnsi="Times New Roman" w:eastAsia="Times New Roman" w:cs="Times New Roman"/>
          <w:spacing w:val="27"/>
        </w:rPr>
        <w:t xml:space="preserve"> </w:t>
      </w:r>
      <w:r>
        <w:rPr>
          <w:spacing w:val="-1"/>
        </w:rPr>
        <w:t>万元</w:t>
      </w:r>
      <w:r>
        <w:rPr>
          <w:spacing w:val="-2"/>
        </w:rPr>
        <w:t>，其中：</w:t>
      </w:r>
      <w:r>
        <w:t>一般公共预算收入</w:t>
      </w:r>
      <w:r>
        <w:rPr>
          <w:spacing w:val="-38"/>
        </w:rPr>
        <w:t xml:space="preserve"> </w:t>
      </w:r>
      <w:r>
        <w:rPr>
          <w:rFonts w:ascii="Times New Roman" w:hAnsi="Times New Roman" w:eastAsia="Times New Roman" w:cs="Times New Roman"/>
        </w:rPr>
        <w:t>880.03</w:t>
      </w:r>
      <w:r>
        <w:rPr>
          <w:rFonts w:ascii="Times New Roman" w:hAnsi="Times New Roman" w:eastAsia="Times New Roman" w:cs="Times New Roman"/>
          <w:spacing w:val="27"/>
        </w:rPr>
        <w:t xml:space="preserve"> </w:t>
      </w:r>
      <w:r>
        <w:t>万元，基金预算收入</w:t>
      </w:r>
      <w:r>
        <w:rPr>
          <w:spacing w:val="-38"/>
        </w:rPr>
        <w:t xml:space="preserve"> </w:t>
      </w:r>
      <w:r>
        <w:rPr>
          <w:rFonts w:ascii="Times New Roman" w:hAnsi="Times New Roman" w:eastAsia="Times New Roman" w:cs="Times New Roman"/>
        </w:rPr>
        <w:t>101.47</w:t>
      </w:r>
      <w:r>
        <w:rPr>
          <w:rFonts w:ascii="Times New Roman" w:hAnsi="Times New Roman" w:eastAsia="Times New Roman" w:cs="Times New Roman"/>
          <w:spacing w:val="26"/>
        </w:rPr>
        <w:t xml:space="preserve"> </w:t>
      </w:r>
      <w:r>
        <w:t>万元，财政专</w:t>
      </w:r>
      <w:r>
        <w:rPr>
          <w:spacing w:val="3"/>
        </w:rPr>
        <w:t>户核拨收入</w:t>
      </w:r>
      <w:r>
        <w:rPr>
          <w:spacing w:val="-46"/>
        </w:rPr>
        <w:t xml:space="preserve"> </w:t>
      </w:r>
      <w:r>
        <w:rPr>
          <w:rFonts w:ascii="Times New Roman" w:hAnsi="Times New Roman" w:eastAsia="Times New Roman" w:cs="Times New Roman"/>
          <w:spacing w:val="3"/>
        </w:rPr>
        <w:t>0</w:t>
      </w:r>
      <w:r>
        <w:rPr>
          <w:rFonts w:ascii="Times New Roman" w:hAnsi="Times New Roman" w:eastAsia="Times New Roman" w:cs="Times New Roman"/>
          <w:spacing w:val="26"/>
        </w:rPr>
        <w:t xml:space="preserve"> </w:t>
      </w:r>
      <w:r>
        <w:rPr>
          <w:spacing w:val="3"/>
        </w:rPr>
        <w:t>万元，其他来源收入</w:t>
      </w:r>
      <w:r>
        <w:rPr>
          <w:spacing w:val="-61"/>
        </w:rPr>
        <w:t xml:space="preserve"> </w:t>
      </w:r>
      <w:r>
        <w:rPr>
          <w:rFonts w:ascii="Times New Roman" w:hAnsi="Times New Roman" w:eastAsia="Times New Roman" w:cs="Times New Roman"/>
          <w:spacing w:val="3"/>
        </w:rPr>
        <w:t>0</w:t>
      </w:r>
      <w:r>
        <w:rPr>
          <w:rFonts w:ascii="Times New Roman" w:hAnsi="Times New Roman" w:eastAsia="Times New Roman" w:cs="Times New Roman"/>
          <w:spacing w:val="26"/>
        </w:rPr>
        <w:t xml:space="preserve"> </w:t>
      </w:r>
      <w:r>
        <w:rPr>
          <w:spacing w:val="3"/>
        </w:rPr>
        <w:t>万元。</w:t>
      </w:r>
    </w:p>
    <w:p w14:paraId="7D27D64B">
      <w:pPr>
        <w:pStyle w:val="2"/>
        <w:spacing w:line="229" w:lineRule="auto"/>
        <w:ind w:left="628"/>
      </w:pPr>
      <w:r>
        <w:rPr>
          <w:rFonts w:ascii="Times New Roman" w:hAnsi="Times New Roman" w:eastAsia="Times New Roman" w:cs="Times New Roman"/>
        </w:rPr>
        <w:t>2</w:t>
      </w:r>
      <w:r>
        <w:rPr>
          <w:rFonts w:ascii="Times New Roman" w:hAnsi="Times New Roman" w:eastAsia="Times New Roman" w:cs="Times New Roman"/>
          <w:spacing w:val="-32"/>
        </w:rPr>
        <w:t xml:space="preserve"> </w:t>
      </w:r>
      <w:r>
        <w:t>、支出说明</w:t>
      </w:r>
    </w:p>
    <w:p w14:paraId="146EF215">
      <w:pPr>
        <w:pStyle w:val="2"/>
        <w:spacing w:before="235" w:line="372" w:lineRule="auto"/>
        <w:ind w:right="83" w:firstLine="659"/>
      </w:pPr>
      <w:r>
        <w:rPr>
          <w:spacing w:val="9"/>
        </w:rPr>
        <w:t>收支预算总表支出栏、基本支出表、项目支出表按经济分类和</w:t>
      </w:r>
      <w:r>
        <w:rPr>
          <w:spacing w:val="10"/>
        </w:rPr>
        <w:t>支出功能分类科目编制，反映行唐县南桥镇人民政府年度</w:t>
      </w:r>
      <w:r>
        <w:rPr>
          <w:spacing w:val="9"/>
        </w:rPr>
        <w:t>部门预算</w:t>
      </w:r>
      <w:r>
        <w:rPr>
          <w:spacing w:val="6"/>
        </w:rPr>
        <w:t>中支出预算的总体情况。</w:t>
      </w:r>
      <w:r>
        <w:rPr>
          <w:rFonts w:ascii="Times New Roman" w:hAnsi="Times New Roman" w:eastAsia="Times New Roman" w:cs="Times New Roman"/>
          <w:spacing w:val="6"/>
        </w:rPr>
        <w:t>2020</w:t>
      </w:r>
      <w:r>
        <w:rPr>
          <w:rFonts w:ascii="Times New Roman" w:hAnsi="Times New Roman" w:eastAsia="Times New Roman" w:cs="Times New Roman"/>
          <w:spacing w:val="47"/>
        </w:rPr>
        <w:t xml:space="preserve"> </w:t>
      </w:r>
      <w:r>
        <w:rPr>
          <w:spacing w:val="6"/>
        </w:rPr>
        <w:t>年部门支出预算为</w:t>
      </w:r>
      <w:r>
        <w:rPr>
          <w:spacing w:val="-63"/>
        </w:rPr>
        <w:t xml:space="preserve"> </w:t>
      </w:r>
      <w:r>
        <w:rPr>
          <w:rFonts w:ascii="Times New Roman" w:hAnsi="Times New Roman" w:eastAsia="Times New Roman" w:cs="Times New Roman"/>
          <w:spacing w:val="6"/>
        </w:rPr>
        <w:t>981.5</w:t>
      </w:r>
      <w:r>
        <w:rPr>
          <w:rFonts w:ascii="Times New Roman" w:hAnsi="Times New Roman" w:eastAsia="Times New Roman" w:cs="Times New Roman"/>
          <w:spacing w:val="29"/>
          <w:w w:val="101"/>
        </w:rPr>
        <w:t xml:space="preserve"> </w:t>
      </w:r>
      <w:r>
        <w:rPr>
          <w:spacing w:val="6"/>
        </w:rPr>
        <w:t>万元，其中</w:t>
      </w:r>
      <w:r>
        <w:rPr>
          <w:spacing w:val="11"/>
        </w:rPr>
        <w:t>基本支出</w:t>
      </w:r>
      <w:r>
        <w:rPr>
          <w:spacing w:val="-44"/>
        </w:rPr>
        <w:t xml:space="preserve"> </w:t>
      </w:r>
      <w:r>
        <w:rPr>
          <w:rFonts w:ascii="Times New Roman" w:hAnsi="Times New Roman" w:eastAsia="Times New Roman" w:cs="Times New Roman"/>
          <w:spacing w:val="11"/>
        </w:rPr>
        <w:t>512.24</w:t>
      </w:r>
      <w:r>
        <w:rPr>
          <w:rFonts w:ascii="Times New Roman" w:hAnsi="Times New Roman" w:eastAsia="Times New Roman" w:cs="Times New Roman"/>
          <w:spacing w:val="41"/>
        </w:rPr>
        <w:t xml:space="preserve"> </w:t>
      </w:r>
      <w:r>
        <w:rPr>
          <w:spacing w:val="11"/>
        </w:rPr>
        <w:t>万元，包括人员经费</w:t>
      </w:r>
      <w:r>
        <w:rPr>
          <w:spacing w:val="-54"/>
        </w:rPr>
        <w:t xml:space="preserve"> </w:t>
      </w:r>
      <w:r>
        <w:rPr>
          <w:rFonts w:ascii="Times New Roman" w:hAnsi="Times New Roman" w:eastAsia="Times New Roman" w:cs="Times New Roman"/>
          <w:spacing w:val="11"/>
        </w:rPr>
        <w:t>423.6</w:t>
      </w:r>
      <w:r>
        <w:rPr>
          <w:rFonts w:ascii="Times New Roman" w:hAnsi="Times New Roman" w:eastAsia="Times New Roman" w:cs="Times New Roman"/>
          <w:spacing w:val="44"/>
        </w:rPr>
        <w:t xml:space="preserve"> </w:t>
      </w:r>
      <w:r>
        <w:rPr>
          <w:spacing w:val="10"/>
        </w:rPr>
        <w:t>万元和</w:t>
      </w:r>
      <w:r>
        <w:rPr>
          <w:spacing w:val="-52"/>
        </w:rPr>
        <w:t xml:space="preserve"> </w:t>
      </w:r>
      <w:r>
        <w:rPr>
          <w:spacing w:val="10"/>
        </w:rPr>
        <w:t>日常公用经费</w:t>
      </w:r>
      <w:r>
        <w:rPr>
          <w:rFonts w:ascii="Times New Roman" w:hAnsi="Times New Roman" w:eastAsia="Times New Roman" w:cs="Times New Roman"/>
          <w:spacing w:val="4"/>
        </w:rPr>
        <w:t>88.64</w:t>
      </w:r>
      <w:r>
        <w:rPr>
          <w:rFonts w:ascii="Times New Roman" w:hAnsi="Times New Roman" w:eastAsia="Times New Roman" w:cs="Times New Roman"/>
          <w:spacing w:val="26"/>
          <w:w w:val="101"/>
        </w:rPr>
        <w:t xml:space="preserve"> </w:t>
      </w:r>
      <w:r>
        <w:rPr>
          <w:spacing w:val="4"/>
        </w:rPr>
        <w:t>万元；项目支出</w:t>
      </w:r>
      <w:r>
        <w:rPr>
          <w:spacing w:val="-71"/>
        </w:rPr>
        <w:t xml:space="preserve"> </w:t>
      </w:r>
      <w:r>
        <w:rPr>
          <w:rFonts w:ascii="Times New Roman" w:hAnsi="Times New Roman" w:eastAsia="Times New Roman" w:cs="Times New Roman"/>
          <w:spacing w:val="4"/>
        </w:rPr>
        <w:t>469.26</w:t>
      </w:r>
      <w:r>
        <w:rPr>
          <w:rFonts w:ascii="Times New Roman" w:hAnsi="Times New Roman" w:eastAsia="Times New Roman" w:cs="Times New Roman"/>
          <w:spacing w:val="27"/>
        </w:rPr>
        <w:t xml:space="preserve"> </w:t>
      </w:r>
      <w:r>
        <w:rPr>
          <w:spacing w:val="4"/>
        </w:rPr>
        <w:t>万元，主要为一般</w:t>
      </w:r>
      <w:r>
        <w:rPr>
          <w:spacing w:val="3"/>
        </w:rPr>
        <w:t>公共服务支出</w:t>
      </w:r>
      <w:r>
        <w:rPr>
          <w:spacing w:val="-62"/>
        </w:rPr>
        <w:t xml:space="preserve"> </w:t>
      </w:r>
      <w:r>
        <w:rPr>
          <w:rFonts w:ascii="Times New Roman" w:hAnsi="Times New Roman" w:eastAsia="Times New Roman" w:cs="Times New Roman"/>
          <w:spacing w:val="3"/>
        </w:rPr>
        <w:t>69.16</w:t>
      </w:r>
      <w:r>
        <w:rPr>
          <w:spacing w:val="4"/>
        </w:rPr>
        <w:t>万元，城乡社区支出</w:t>
      </w:r>
      <w:r>
        <w:rPr>
          <w:spacing w:val="-36"/>
        </w:rPr>
        <w:t xml:space="preserve"> </w:t>
      </w:r>
      <w:r>
        <w:rPr>
          <w:rFonts w:ascii="Times New Roman" w:hAnsi="Times New Roman" w:eastAsia="Times New Roman" w:cs="Times New Roman"/>
          <w:spacing w:val="4"/>
        </w:rPr>
        <w:t>101.47</w:t>
      </w:r>
      <w:r>
        <w:rPr>
          <w:rFonts w:ascii="Times New Roman" w:hAnsi="Times New Roman" w:eastAsia="Times New Roman" w:cs="Times New Roman"/>
          <w:spacing w:val="27"/>
        </w:rPr>
        <w:t xml:space="preserve"> </w:t>
      </w:r>
      <w:r>
        <w:rPr>
          <w:spacing w:val="4"/>
        </w:rPr>
        <w:t>万元，农林水支出</w:t>
      </w:r>
      <w:r>
        <w:rPr>
          <w:spacing w:val="-67"/>
        </w:rPr>
        <w:t xml:space="preserve"> </w:t>
      </w:r>
      <w:r>
        <w:rPr>
          <w:rFonts w:ascii="Times New Roman" w:hAnsi="Times New Roman" w:eastAsia="Times New Roman" w:cs="Times New Roman"/>
          <w:spacing w:val="4"/>
        </w:rPr>
        <w:t>298.63</w:t>
      </w:r>
      <w:r>
        <w:rPr>
          <w:rFonts w:ascii="Times New Roman" w:hAnsi="Times New Roman" w:eastAsia="Times New Roman" w:cs="Times New Roman"/>
          <w:spacing w:val="27"/>
        </w:rPr>
        <w:t xml:space="preserve"> </w:t>
      </w:r>
      <w:r>
        <w:rPr>
          <w:spacing w:val="4"/>
        </w:rPr>
        <w:t>万元。</w:t>
      </w:r>
    </w:p>
    <w:p w14:paraId="5D078822">
      <w:pPr>
        <w:pStyle w:val="2"/>
        <w:spacing w:before="1" w:line="227" w:lineRule="auto"/>
        <w:ind w:left="634"/>
      </w:pPr>
      <w:r>
        <w:rPr>
          <w:rFonts w:ascii="Times New Roman" w:hAnsi="Times New Roman" w:eastAsia="Times New Roman" w:cs="Times New Roman"/>
          <w:spacing w:val="-5"/>
        </w:rPr>
        <w:t>3</w:t>
      </w:r>
      <w:r>
        <w:rPr>
          <w:rFonts w:ascii="Times New Roman" w:hAnsi="Times New Roman" w:eastAsia="Times New Roman" w:cs="Times New Roman"/>
          <w:spacing w:val="-27"/>
        </w:rPr>
        <w:t xml:space="preserve"> </w:t>
      </w:r>
      <w:r>
        <w:rPr>
          <w:spacing w:val="-5"/>
        </w:rPr>
        <w:t>、</w:t>
      </w:r>
      <w:r>
        <w:rPr>
          <w:spacing w:val="-91"/>
        </w:rPr>
        <w:t xml:space="preserve"> </w:t>
      </w:r>
      <w:r>
        <w:rPr>
          <w:spacing w:val="-5"/>
        </w:rPr>
        <w:t>比上年增减情况</w:t>
      </w:r>
    </w:p>
    <w:p w14:paraId="44512D05">
      <w:pPr>
        <w:pStyle w:val="2"/>
        <w:spacing w:before="238" w:line="372" w:lineRule="auto"/>
        <w:ind w:right="85" w:firstLine="627"/>
      </w:pPr>
      <w:r>
        <w:rPr>
          <w:rFonts w:ascii="Times New Roman" w:hAnsi="Times New Roman" w:eastAsia="Times New Roman" w:cs="Times New Roman"/>
          <w:spacing w:val="6"/>
        </w:rPr>
        <w:t>2020</w:t>
      </w:r>
      <w:r>
        <w:rPr>
          <w:rFonts w:ascii="Times New Roman" w:hAnsi="Times New Roman" w:eastAsia="Times New Roman" w:cs="Times New Roman"/>
          <w:spacing w:val="52"/>
          <w:w w:val="101"/>
        </w:rPr>
        <w:t xml:space="preserve"> </w:t>
      </w:r>
      <w:r>
        <w:rPr>
          <w:spacing w:val="6"/>
        </w:rPr>
        <w:t>年部门预算收支安排</w:t>
      </w:r>
      <w:r>
        <w:rPr>
          <w:spacing w:val="-54"/>
        </w:rPr>
        <w:t xml:space="preserve"> </w:t>
      </w:r>
      <w:r>
        <w:rPr>
          <w:rFonts w:ascii="Times New Roman" w:hAnsi="Times New Roman" w:eastAsia="Times New Roman" w:cs="Times New Roman"/>
          <w:spacing w:val="6"/>
        </w:rPr>
        <w:t>981.5</w:t>
      </w:r>
      <w:r>
        <w:rPr>
          <w:rFonts w:ascii="Times New Roman" w:hAnsi="Times New Roman" w:eastAsia="Times New Roman" w:cs="Times New Roman"/>
          <w:spacing w:val="39"/>
        </w:rPr>
        <w:t xml:space="preserve"> </w:t>
      </w:r>
      <w:r>
        <w:rPr>
          <w:spacing w:val="6"/>
        </w:rPr>
        <w:t>万元，较</w:t>
      </w:r>
      <w:r>
        <w:rPr>
          <w:spacing w:val="-57"/>
        </w:rPr>
        <w:t xml:space="preserve"> </w:t>
      </w:r>
      <w:r>
        <w:rPr>
          <w:rFonts w:ascii="Times New Roman" w:hAnsi="Times New Roman" w:eastAsia="Times New Roman" w:cs="Times New Roman"/>
          <w:spacing w:val="6"/>
        </w:rPr>
        <w:t>2019</w:t>
      </w:r>
      <w:r>
        <w:rPr>
          <w:rFonts w:ascii="Times New Roman" w:hAnsi="Times New Roman" w:eastAsia="Times New Roman" w:cs="Times New Roman"/>
          <w:spacing w:val="40"/>
        </w:rPr>
        <w:t xml:space="preserve"> </w:t>
      </w:r>
      <w:r>
        <w:rPr>
          <w:spacing w:val="6"/>
        </w:rPr>
        <w:t>年增加</w:t>
      </w:r>
      <w:r>
        <w:rPr>
          <w:spacing w:val="-29"/>
        </w:rPr>
        <w:t xml:space="preserve"> </w:t>
      </w:r>
      <w:r>
        <w:rPr>
          <w:rFonts w:ascii="Times New Roman" w:hAnsi="Times New Roman" w:eastAsia="Times New Roman" w:cs="Times New Roman"/>
          <w:spacing w:val="6"/>
        </w:rPr>
        <w:t>131.33</w:t>
      </w:r>
      <w:r>
        <w:rPr>
          <w:spacing w:val="10"/>
        </w:rPr>
        <w:t>万元，其中：基本支出增加</w:t>
      </w:r>
      <w:r>
        <w:rPr>
          <w:spacing w:val="-53"/>
        </w:rPr>
        <w:t xml:space="preserve"> </w:t>
      </w:r>
      <w:r>
        <w:rPr>
          <w:rFonts w:ascii="Times New Roman" w:hAnsi="Times New Roman" w:eastAsia="Times New Roman" w:cs="Times New Roman"/>
          <w:spacing w:val="10"/>
        </w:rPr>
        <w:t>37.04</w:t>
      </w:r>
      <w:r>
        <w:rPr>
          <w:rFonts w:ascii="Times New Roman" w:hAnsi="Times New Roman" w:eastAsia="Times New Roman" w:cs="Times New Roman"/>
          <w:spacing w:val="29"/>
        </w:rPr>
        <w:t xml:space="preserve"> </w:t>
      </w:r>
      <w:r>
        <w:rPr>
          <w:spacing w:val="10"/>
        </w:rPr>
        <w:t>万元，主要是人员增加，相应增加人员经费和日常公用经费；项目支出增加</w:t>
      </w:r>
      <w:r>
        <w:rPr>
          <w:spacing w:val="-51"/>
        </w:rPr>
        <w:t xml:space="preserve"> </w:t>
      </w:r>
      <w:r>
        <w:rPr>
          <w:rFonts w:ascii="Times New Roman" w:hAnsi="Times New Roman" w:eastAsia="Times New Roman" w:cs="Times New Roman"/>
          <w:spacing w:val="10"/>
        </w:rPr>
        <w:t>94.29</w:t>
      </w:r>
      <w:r>
        <w:rPr>
          <w:rFonts w:ascii="Times New Roman" w:hAnsi="Times New Roman" w:eastAsia="Times New Roman" w:cs="Times New Roman"/>
          <w:spacing w:val="29"/>
        </w:rPr>
        <w:t xml:space="preserve"> </w:t>
      </w:r>
      <w:r>
        <w:rPr>
          <w:spacing w:val="10"/>
        </w:rPr>
        <w:t>万元，主要是增</w:t>
      </w:r>
      <w:r>
        <w:rPr>
          <w:spacing w:val="6"/>
        </w:rPr>
        <w:t>加了占地补偿支出。</w:t>
      </w:r>
    </w:p>
    <w:p w14:paraId="044549D0">
      <w:pPr>
        <w:spacing w:line="227" w:lineRule="auto"/>
        <w:ind w:left="95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三、机关运行经费安排情况</w:t>
      </w:r>
    </w:p>
    <w:p w14:paraId="79F5C4DD">
      <w:pPr>
        <w:pStyle w:val="2"/>
        <w:spacing w:before="244" w:line="371" w:lineRule="auto"/>
        <w:ind w:left="202" w:right="85" w:firstLine="622"/>
      </w:pPr>
      <w:r>
        <w:rPr>
          <w:rFonts w:ascii="Times New Roman" w:hAnsi="Times New Roman" w:eastAsia="Times New Roman" w:cs="Times New Roman"/>
          <w:spacing w:val="10"/>
        </w:rPr>
        <w:t>2020</w:t>
      </w:r>
      <w:r>
        <w:rPr>
          <w:spacing w:val="10"/>
        </w:rPr>
        <w:t>年，我部门机关运行经费共计安排</w:t>
      </w:r>
      <w:r>
        <w:rPr>
          <w:rFonts w:ascii="Times New Roman" w:hAnsi="Times New Roman" w:eastAsia="Times New Roman" w:cs="Times New Roman"/>
          <w:spacing w:val="10"/>
        </w:rPr>
        <w:t>88.64</w:t>
      </w:r>
      <w:r>
        <w:rPr>
          <w:spacing w:val="10"/>
        </w:rPr>
        <w:t>万元，主要用于</w:t>
      </w:r>
      <w:r>
        <w:rPr>
          <w:spacing w:val="14"/>
        </w:rPr>
        <w:t>保证机关正常运转的办公及印刷费、邮电费、差旅费、会议费、</w:t>
      </w:r>
      <w:r>
        <w:rPr>
          <w:spacing w:val="10"/>
        </w:rPr>
        <w:t>福利费、办公用房水电费、办公用房取暖费、</w:t>
      </w:r>
      <w:r>
        <w:rPr>
          <w:spacing w:val="-38"/>
        </w:rPr>
        <w:t xml:space="preserve"> </w:t>
      </w:r>
      <w:r>
        <w:rPr>
          <w:spacing w:val="10"/>
        </w:rPr>
        <w:t>日常维修费、公务</w:t>
      </w:r>
      <w:r>
        <w:rPr>
          <w:spacing w:val="6"/>
        </w:rPr>
        <w:t>车运行维护费等支出。</w:t>
      </w:r>
    </w:p>
    <w:p w14:paraId="0F68C67F">
      <w:pPr>
        <w:spacing w:before="3" w:line="227" w:lineRule="auto"/>
        <w:ind w:left="84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四、财政拨款“三公”经费预算情况及增减变化原因</w:t>
      </w:r>
    </w:p>
    <w:p w14:paraId="54432F8C">
      <w:pPr>
        <w:spacing w:line="227" w:lineRule="auto"/>
        <w:rPr>
          <w:rFonts w:ascii="黑体" w:hAnsi="黑体" w:eastAsia="黑体" w:cs="黑体"/>
          <w:sz w:val="31"/>
          <w:szCs w:val="31"/>
        </w:rPr>
        <w:sectPr>
          <w:pgSz w:w="11907" w:h="16840"/>
          <w:pgMar w:top="1431" w:right="1218" w:bottom="0" w:left="1322" w:header="0" w:footer="0" w:gutter="0"/>
          <w:cols w:space="720" w:num="1"/>
        </w:sectPr>
      </w:pPr>
    </w:p>
    <w:p w14:paraId="026A7767">
      <w:pPr>
        <w:spacing w:line="302" w:lineRule="auto"/>
        <w:rPr>
          <w:rFonts w:ascii="Arial"/>
          <w:sz w:val="21"/>
        </w:rPr>
      </w:pPr>
    </w:p>
    <w:p w14:paraId="785FD5E0">
      <w:pPr>
        <w:spacing w:line="303" w:lineRule="auto"/>
        <w:rPr>
          <w:rFonts w:ascii="Arial"/>
          <w:sz w:val="21"/>
        </w:rPr>
      </w:pPr>
    </w:p>
    <w:p w14:paraId="602358B7">
      <w:pPr>
        <w:pStyle w:val="2"/>
        <w:spacing w:before="100" w:line="370" w:lineRule="auto"/>
        <w:ind w:left="9" w:right="87" w:firstLine="622"/>
        <w:jc w:val="both"/>
      </w:pPr>
      <w:r>
        <w:rPr>
          <w:rFonts w:ascii="Times New Roman" w:hAnsi="Times New Roman" w:eastAsia="Times New Roman" w:cs="Times New Roman"/>
          <w:spacing w:val="7"/>
        </w:rPr>
        <w:t>2020</w:t>
      </w:r>
      <w:r>
        <w:rPr>
          <w:spacing w:val="7"/>
        </w:rPr>
        <w:t>年，我部门财政拨款“三公</w:t>
      </w:r>
      <w:r>
        <w:rPr>
          <w:spacing w:val="-110"/>
        </w:rPr>
        <w:t xml:space="preserve"> </w:t>
      </w:r>
      <w:r>
        <w:rPr>
          <w:spacing w:val="7"/>
        </w:rPr>
        <w:t>”经费预算</w:t>
      </w:r>
      <w:r>
        <w:rPr>
          <w:spacing w:val="6"/>
        </w:rPr>
        <w:t>安排</w:t>
      </w:r>
      <w:r>
        <w:rPr>
          <w:rFonts w:ascii="Times New Roman" w:hAnsi="Times New Roman" w:eastAsia="Times New Roman" w:cs="Times New Roman"/>
          <w:spacing w:val="6"/>
        </w:rPr>
        <w:t>11</w:t>
      </w:r>
      <w:r>
        <w:rPr>
          <w:spacing w:val="6"/>
        </w:rPr>
        <w:t>万元，其</w:t>
      </w:r>
      <w:r>
        <w:rPr>
          <w:spacing w:val="3"/>
        </w:rPr>
        <w:t>中：因公出国（境）费用</w:t>
      </w:r>
      <w:r>
        <w:rPr>
          <w:rFonts w:ascii="Times New Roman" w:hAnsi="Times New Roman" w:eastAsia="Times New Roman" w:cs="Times New Roman"/>
          <w:spacing w:val="3"/>
        </w:rPr>
        <w:t>0</w:t>
      </w:r>
      <w:r>
        <w:rPr>
          <w:spacing w:val="3"/>
        </w:rPr>
        <w:t>万元，公务用车购置及运维费</w:t>
      </w:r>
      <w:r>
        <w:rPr>
          <w:rFonts w:ascii="Times New Roman" w:hAnsi="Times New Roman" w:eastAsia="Times New Roman" w:cs="Times New Roman"/>
          <w:spacing w:val="3"/>
        </w:rPr>
        <w:t>8</w:t>
      </w:r>
      <w:r>
        <w:rPr>
          <w:spacing w:val="3"/>
        </w:rPr>
        <w:t>万</w:t>
      </w:r>
      <w:r>
        <w:rPr>
          <w:spacing w:val="2"/>
        </w:rPr>
        <w:t>元（其</w:t>
      </w:r>
      <w:r>
        <w:rPr>
          <w:spacing w:val="8"/>
        </w:rPr>
        <w:t>中：公务用车购置费</w:t>
      </w:r>
      <w:r>
        <w:rPr>
          <w:rFonts w:ascii="Times New Roman" w:hAnsi="Times New Roman" w:eastAsia="Times New Roman" w:cs="Times New Roman"/>
          <w:spacing w:val="8"/>
        </w:rPr>
        <w:t>0</w:t>
      </w:r>
      <w:r>
        <w:rPr>
          <w:spacing w:val="8"/>
        </w:rPr>
        <w:t>万元，公务用车运行维护费</w:t>
      </w:r>
      <w:r>
        <w:rPr>
          <w:rFonts w:ascii="Times New Roman" w:hAnsi="Times New Roman" w:eastAsia="Times New Roman" w:cs="Times New Roman"/>
          <w:spacing w:val="8"/>
        </w:rPr>
        <w:t>8</w:t>
      </w:r>
      <w:r>
        <w:rPr>
          <w:spacing w:val="8"/>
        </w:rPr>
        <w:t>万元</w:t>
      </w:r>
      <w:r>
        <w:rPr>
          <w:rFonts w:ascii="Times New Roman" w:hAnsi="Times New Roman" w:eastAsia="Times New Roman" w:cs="Times New Roman"/>
          <w:spacing w:val="8"/>
        </w:rPr>
        <w:t>)</w:t>
      </w:r>
      <w:r>
        <w:rPr>
          <w:spacing w:val="8"/>
        </w:rPr>
        <w:t>；公务接</w:t>
      </w:r>
      <w:r>
        <w:t>待费</w:t>
      </w:r>
      <w:r>
        <w:rPr>
          <w:rFonts w:ascii="Times New Roman" w:hAnsi="Times New Roman" w:eastAsia="Times New Roman" w:cs="Times New Roman"/>
        </w:rPr>
        <w:t>3</w:t>
      </w:r>
      <w:r>
        <w:t>万元。“三公</w:t>
      </w:r>
      <w:r>
        <w:rPr>
          <w:spacing w:val="-112"/>
        </w:rPr>
        <w:t xml:space="preserve"> </w:t>
      </w:r>
      <w:r>
        <w:t>”经费与上年持平，无增减</w:t>
      </w:r>
      <w:r>
        <w:rPr>
          <w:spacing w:val="-1"/>
        </w:rPr>
        <w:t>变化。</w:t>
      </w:r>
    </w:p>
    <w:p w14:paraId="4C77F6D7">
      <w:pPr>
        <w:spacing w:before="9" w:line="226" w:lineRule="auto"/>
        <w:ind w:left="64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五、预算绩效信息</w:t>
      </w:r>
    </w:p>
    <w:p w14:paraId="3D8B3A42">
      <w:pPr>
        <w:spacing w:before="243" w:line="225" w:lineRule="auto"/>
        <w:ind w:left="441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6"/>
          <w:sz w:val="31"/>
          <w:szCs w:val="31"/>
        </w:rPr>
        <w:t>第一部分</w:t>
      </w:r>
      <w:r>
        <w:rPr>
          <w:rFonts w:ascii="宋体" w:hAnsi="宋体" w:eastAsia="宋体" w:cs="宋体"/>
          <w:spacing w:val="6"/>
          <w:sz w:val="31"/>
          <w:szCs w:val="31"/>
        </w:rPr>
        <w:t xml:space="preserve">  </w:t>
      </w:r>
      <w:r>
        <w:rPr>
          <w:rFonts w:ascii="宋体" w:hAnsi="宋体" w:eastAsia="宋体" w:cs="宋体"/>
          <w:b/>
          <w:bCs/>
          <w:spacing w:val="6"/>
          <w:sz w:val="31"/>
          <w:szCs w:val="31"/>
        </w:rPr>
        <w:t>部门整体绩效目标</w:t>
      </w:r>
    </w:p>
    <w:p w14:paraId="63096FF6">
      <w:pPr>
        <w:spacing w:before="247" w:line="225" w:lineRule="auto"/>
        <w:ind w:left="651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4"/>
          <w:sz w:val="31"/>
          <w:szCs w:val="31"/>
        </w:rPr>
        <w:t>（一）总体绩效目标</w:t>
      </w:r>
    </w:p>
    <w:p w14:paraId="0E5179A0">
      <w:pPr>
        <w:pStyle w:val="2"/>
        <w:spacing w:before="246" w:line="371" w:lineRule="auto"/>
        <w:ind w:left="8" w:right="229" w:firstLine="653"/>
        <w:jc w:val="both"/>
      </w:pPr>
      <w:r>
        <w:rPr>
          <w:spacing w:val="8"/>
        </w:rPr>
        <w:t>落实国家政策，严格依法行政，发挥经济管理职能，加强政</w:t>
      </w:r>
      <w:r>
        <w:rPr>
          <w:spacing w:val="9"/>
        </w:rPr>
        <w:t>策引导，制定发展规划，服务市场主体和营造发展环境，搞好市场监管，大力促进社会事业发展，发展乡村经济、文化和社会事业，提供公共服务，维护社会稳定，构建社</w:t>
      </w:r>
      <w:r>
        <w:rPr>
          <w:spacing w:val="8"/>
        </w:rPr>
        <w:t>会主义和谐社会。</w:t>
      </w:r>
    </w:p>
    <w:p w14:paraId="4DC55D2D">
      <w:pPr>
        <w:spacing w:before="4" w:line="225" w:lineRule="auto"/>
        <w:ind w:left="651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4"/>
          <w:sz w:val="31"/>
          <w:szCs w:val="31"/>
        </w:rPr>
        <w:t>（二）分项绩效目标</w:t>
      </w:r>
    </w:p>
    <w:p w14:paraId="2EA5B4C7">
      <w:pPr>
        <w:pStyle w:val="2"/>
        <w:spacing w:before="246" w:line="229" w:lineRule="auto"/>
        <w:ind w:left="651"/>
      </w:pPr>
      <w:r>
        <w:rPr>
          <w:spacing w:val="6"/>
        </w:rPr>
        <w:t>（一）党政管理</w:t>
      </w:r>
    </w:p>
    <w:p w14:paraId="04B2799A">
      <w:pPr>
        <w:pStyle w:val="2"/>
        <w:spacing w:before="239" w:line="371" w:lineRule="auto"/>
        <w:ind w:left="8" w:firstLine="643"/>
      </w:pPr>
      <w:r>
        <w:rPr>
          <w:spacing w:val="5"/>
        </w:rPr>
        <w:t>绩效目标：督导党委、政府各项工作，处理好机关日常事务，</w:t>
      </w:r>
      <w:r>
        <w:rPr>
          <w:spacing w:val="8"/>
        </w:rPr>
        <w:t>做好文秘、档案管理、政务公开和机关后勤保障工作。</w:t>
      </w:r>
    </w:p>
    <w:p w14:paraId="1CEEEC9E">
      <w:pPr>
        <w:pStyle w:val="2"/>
        <w:spacing w:before="1" w:line="372" w:lineRule="auto"/>
        <w:ind w:right="232" w:firstLine="651"/>
      </w:pPr>
      <w:r>
        <w:rPr>
          <w:spacing w:val="9"/>
        </w:rPr>
        <w:t>绩效指标：督导党委、政府处理好日常事务工作工</w:t>
      </w:r>
      <w:r>
        <w:rPr>
          <w:spacing w:val="8"/>
        </w:rPr>
        <w:t>作完成率</w:t>
      </w:r>
      <w:r>
        <w:rPr>
          <w:rFonts w:ascii="Times New Roman" w:hAnsi="Times New Roman" w:eastAsia="Times New Roman" w:cs="Times New Roman"/>
          <w:spacing w:val="3"/>
        </w:rPr>
        <w:t>95%</w:t>
      </w:r>
      <w:r>
        <w:rPr>
          <w:spacing w:val="3"/>
        </w:rPr>
        <w:t>以上。</w:t>
      </w:r>
    </w:p>
    <w:p w14:paraId="63CAD87F">
      <w:pPr>
        <w:pStyle w:val="2"/>
        <w:spacing w:line="226" w:lineRule="auto"/>
        <w:ind w:left="651"/>
      </w:pPr>
      <w:r>
        <w:rPr>
          <w:spacing w:val="6"/>
        </w:rPr>
        <w:t>（二）经济管理</w:t>
      </w:r>
    </w:p>
    <w:p w14:paraId="2814B0BC">
      <w:pPr>
        <w:pStyle w:val="2"/>
        <w:spacing w:before="242" w:line="372" w:lineRule="auto"/>
        <w:ind w:left="10" w:firstLine="640"/>
        <w:jc w:val="both"/>
      </w:pPr>
      <w:r>
        <w:rPr>
          <w:spacing w:val="9"/>
        </w:rPr>
        <w:t>绩效目标：搞好产业规划，组织做好招商引资工作</w:t>
      </w:r>
      <w:r>
        <w:rPr>
          <w:spacing w:val="8"/>
        </w:rPr>
        <w:t>，做好引</w:t>
      </w:r>
      <w:r>
        <w:rPr>
          <w:spacing w:val="6"/>
        </w:rPr>
        <w:t>进项目的跟踪服务后续工作，引导农民立足自身资源和区位条件，</w:t>
      </w:r>
      <w:r>
        <w:rPr>
          <w:spacing w:val="9"/>
        </w:rPr>
        <w:t>发展优势，大力发展区域特色经济。加强工业经济管理，为招商引资打造良好的投资环境，大力发展第二、三产业。引导农村经</w:t>
      </w:r>
    </w:p>
    <w:p w14:paraId="46B7AFBA">
      <w:pPr>
        <w:spacing w:line="372" w:lineRule="auto"/>
        <w:sectPr>
          <w:pgSz w:w="11907" w:h="16840"/>
          <w:pgMar w:top="1431" w:right="1216" w:bottom="0" w:left="1515" w:header="0" w:footer="0" w:gutter="0"/>
          <w:cols w:space="720" w:num="1"/>
        </w:sectPr>
      </w:pPr>
    </w:p>
    <w:p w14:paraId="1C6EFA6B">
      <w:pPr>
        <w:spacing w:line="300" w:lineRule="auto"/>
        <w:rPr>
          <w:rFonts w:ascii="Arial"/>
          <w:sz w:val="21"/>
        </w:rPr>
      </w:pPr>
    </w:p>
    <w:p w14:paraId="0F08A70C">
      <w:pPr>
        <w:spacing w:line="301" w:lineRule="auto"/>
        <w:rPr>
          <w:rFonts w:ascii="Arial"/>
          <w:sz w:val="21"/>
        </w:rPr>
      </w:pPr>
    </w:p>
    <w:p w14:paraId="397BF1D9">
      <w:pPr>
        <w:pStyle w:val="2"/>
        <w:spacing w:before="101" w:line="372" w:lineRule="auto"/>
        <w:ind w:right="244" w:firstLine="2"/>
      </w:pPr>
      <w:r>
        <w:rPr>
          <w:spacing w:val="9"/>
        </w:rPr>
        <w:t>济发展，配合各部门做好技术推广和服务工作，因地制宜发展农</w:t>
      </w:r>
      <w:r>
        <w:rPr>
          <w:spacing w:val="8"/>
        </w:rPr>
        <w:t>业，实现乡村振兴和农业持续发展。</w:t>
      </w:r>
    </w:p>
    <w:p w14:paraId="04E38ABD">
      <w:pPr>
        <w:pStyle w:val="2"/>
        <w:spacing w:before="1" w:line="371" w:lineRule="auto"/>
        <w:ind w:right="247" w:firstLine="643"/>
      </w:pPr>
      <w:r>
        <w:rPr>
          <w:spacing w:val="9"/>
        </w:rPr>
        <w:t>绩效指标：实现农业现代化发展，优化发展环境和</w:t>
      </w:r>
      <w:r>
        <w:rPr>
          <w:spacing w:val="8"/>
        </w:rPr>
        <w:t>招商引资</w:t>
      </w:r>
      <w:r>
        <w:rPr>
          <w:spacing w:val="9"/>
        </w:rPr>
        <w:t>环境，打造良好的投资环境，推动辖区内经</w:t>
      </w:r>
      <w:r>
        <w:rPr>
          <w:spacing w:val="8"/>
        </w:rPr>
        <w:t>济更好更快发展。</w:t>
      </w:r>
    </w:p>
    <w:p w14:paraId="22EE9656">
      <w:pPr>
        <w:pStyle w:val="2"/>
        <w:spacing w:before="1" w:line="228" w:lineRule="auto"/>
        <w:ind w:left="643"/>
      </w:pPr>
      <w:r>
        <w:rPr>
          <w:spacing w:val="6"/>
        </w:rPr>
        <w:t>（三）社会管理</w:t>
      </w:r>
    </w:p>
    <w:p w14:paraId="32C01D6E">
      <w:pPr>
        <w:pStyle w:val="2"/>
        <w:spacing w:before="243" w:line="371" w:lineRule="auto"/>
        <w:ind w:right="244" w:firstLine="644"/>
      </w:pPr>
      <w:r>
        <w:rPr>
          <w:spacing w:val="9"/>
        </w:rPr>
        <w:t>绩效目标：加强涉农资金等各类村级资金监督管理</w:t>
      </w:r>
      <w:r>
        <w:rPr>
          <w:spacing w:val="8"/>
        </w:rPr>
        <w:t>，做好村</w:t>
      </w:r>
      <w:r>
        <w:rPr>
          <w:spacing w:val="9"/>
        </w:rPr>
        <w:t>财乡代管、农村合同管理及农民减负工作。推进农村民主政治建设和村民自治，加强农村基层组织建设、农村精神文明建设、生态文明村建设等各项农村事业发展。定期组织开展安全生产督导检查活动，对重点行业和作业场所卫生安全生产进行督</w:t>
      </w:r>
      <w:r>
        <w:rPr>
          <w:spacing w:val="8"/>
        </w:rPr>
        <w:t>导检查，</w:t>
      </w:r>
    </w:p>
    <w:p w14:paraId="53ADCFD1">
      <w:pPr>
        <w:pStyle w:val="2"/>
        <w:spacing w:before="11" w:line="371" w:lineRule="auto"/>
        <w:ind w:firstLine="2"/>
      </w:pPr>
      <w:r>
        <w:rPr>
          <w:spacing w:val="9"/>
        </w:rPr>
        <w:t>对违法、违纪行为实施行政处罚；加强安全生产监管能力，消除</w:t>
      </w:r>
      <w:r>
        <w:rPr>
          <w:spacing w:val="6"/>
        </w:rPr>
        <w:t>不安全隐患。做好农村环境综合治理，农用化学品（化肥、农药、</w:t>
      </w:r>
      <w:r>
        <w:rPr>
          <w:spacing w:val="9"/>
        </w:rPr>
        <w:t>农膜）污染防治、畜禽养殖污染防治、土壤污染防治；农产品产地环境监测与监管，有机食品基地建设与管理，秸秆等农业废弃物综合利用；农村环境保护能力建设、宣传、试点示范等。加强辖区内信访维稳和稳控，提高工作人员做好群众工作的能力，维持和维护辖区内社会稳定。配合城建部门做好城镇化建设，农村危房改造工作；配合国土部门做好耕地保护工作；做好乡镇本身</w:t>
      </w:r>
      <w:r>
        <w:rPr>
          <w:spacing w:val="10"/>
        </w:rPr>
        <w:t>债务化解，解决长聘人员生活补助；改善乡镇办公条件等事宜。</w:t>
      </w:r>
      <w:r>
        <w:rPr>
          <w:spacing w:val="9"/>
        </w:rPr>
        <w:t>乡镇进行安全排查检查、辖区内卫生综合整治、大气污染防治治</w:t>
      </w:r>
      <w:r>
        <w:rPr>
          <w:spacing w:val="6"/>
        </w:rPr>
        <w:t>理、防火禁烧等工作。</w:t>
      </w:r>
    </w:p>
    <w:p w14:paraId="57C64436">
      <w:pPr>
        <w:pStyle w:val="2"/>
        <w:spacing w:before="2" w:line="226" w:lineRule="auto"/>
        <w:ind w:left="644"/>
      </w:pPr>
      <w:r>
        <w:rPr>
          <w:spacing w:val="9"/>
        </w:rPr>
        <w:t>绩效指标：实现村级事务制度化、科学化、规范化运行。督</w:t>
      </w:r>
    </w:p>
    <w:p w14:paraId="2EE518C9">
      <w:pPr>
        <w:spacing w:line="226" w:lineRule="auto"/>
        <w:sectPr>
          <w:pgSz w:w="11907" w:h="16840"/>
          <w:pgMar w:top="1431" w:right="1201" w:bottom="0" w:left="1522" w:header="0" w:footer="0" w:gutter="0"/>
          <w:cols w:space="720" w:num="1"/>
        </w:sectPr>
      </w:pPr>
    </w:p>
    <w:p w14:paraId="135F3743">
      <w:pPr>
        <w:spacing w:line="293" w:lineRule="auto"/>
        <w:rPr>
          <w:rFonts w:ascii="Arial"/>
          <w:sz w:val="21"/>
        </w:rPr>
      </w:pPr>
    </w:p>
    <w:p w14:paraId="0DEFC792">
      <w:pPr>
        <w:spacing w:line="293" w:lineRule="auto"/>
        <w:rPr>
          <w:rFonts w:ascii="Arial"/>
          <w:sz w:val="21"/>
        </w:rPr>
      </w:pPr>
    </w:p>
    <w:p w14:paraId="2541CB5D">
      <w:pPr>
        <w:pStyle w:val="2"/>
        <w:spacing w:before="101" w:line="372" w:lineRule="auto"/>
        <w:ind w:firstLine="2"/>
      </w:pPr>
      <w:r>
        <w:rPr>
          <w:spacing w:val="9"/>
        </w:rPr>
        <w:t>查安全生产隐患排查治理到位，安全生产法治秩序得到进一步完善，遏制重大安全生产事故，安全生产形势持续稳定好转。研究协调解决安全生产工作中的重大问题。改善农村人居环境，提高</w:t>
      </w:r>
      <w:r>
        <w:rPr>
          <w:spacing w:val="7"/>
        </w:rPr>
        <w:t>农民生活质量和健康水平。人大代表们通过“人大代表之家</w:t>
      </w:r>
      <w:r>
        <w:rPr>
          <w:spacing w:val="-95"/>
        </w:rPr>
        <w:t xml:space="preserve"> </w:t>
      </w:r>
      <w:r>
        <w:rPr>
          <w:spacing w:val="7"/>
        </w:rPr>
        <w:t>”这</w:t>
      </w:r>
      <w:r>
        <w:rPr>
          <w:spacing w:val="9"/>
        </w:rPr>
        <w:t>个载体，履行代表职责，发挥代表作用，听取民生民意，服务群众，为乡经济建设建言献策，为解决群众困难出谋划策。配合好</w:t>
      </w:r>
      <w:r>
        <w:rPr>
          <w:spacing w:val="8"/>
        </w:rPr>
        <w:t>各部门完成相关工作。南桥镇辖</w:t>
      </w:r>
      <w:r>
        <w:rPr>
          <w:rFonts w:ascii="Times New Roman" w:hAnsi="Times New Roman" w:eastAsia="Times New Roman" w:cs="Times New Roman"/>
          <w:spacing w:val="8"/>
        </w:rPr>
        <w:t>17</w:t>
      </w:r>
      <w:r>
        <w:rPr>
          <w:spacing w:val="8"/>
        </w:rPr>
        <w:t>个行政村，党员</w:t>
      </w:r>
      <w:r>
        <w:rPr>
          <w:rFonts w:ascii="Times New Roman" w:hAnsi="Times New Roman" w:eastAsia="Times New Roman" w:cs="Times New Roman"/>
          <w:spacing w:val="8"/>
        </w:rPr>
        <w:t>1446</w:t>
      </w:r>
      <w:r>
        <w:rPr>
          <w:spacing w:val="8"/>
        </w:rPr>
        <w:t>个，村干</w:t>
      </w:r>
      <w:r>
        <w:rPr>
          <w:spacing w:val="6"/>
        </w:rPr>
        <w:t>部</w:t>
      </w:r>
      <w:r>
        <w:rPr>
          <w:rFonts w:ascii="Times New Roman" w:hAnsi="Times New Roman" w:eastAsia="Times New Roman" w:cs="Times New Roman"/>
          <w:spacing w:val="6"/>
        </w:rPr>
        <w:t>108</w:t>
      </w:r>
      <w:r>
        <w:rPr>
          <w:spacing w:val="6"/>
        </w:rPr>
        <w:t>人，离任干部</w:t>
      </w:r>
      <w:r>
        <w:rPr>
          <w:rFonts w:ascii="Times New Roman" w:hAnsi="Times New Roman" w:eastAsia="Times New Roman" w:cs="Times New Roman"/>
          <w:spacing w:val="6"/>
        </w:rPr>
        <w:t>39</w:t>
      </w:r>
      <w:r>
        <w:rPr>
          <w:spacing w:val="6"/>
        </w:rPr>
        <w:t>人，进一步加强和改进党的基层组织建设，</w:t>
      </w:r>
      <w:r>
        <w:rPr>
          <w:spacing w:val="9"/>
        </w:rPr>
        <w:t>丰富、活跃基层党组织生活，提升基层党员教育管理水平，规范农村党员管理教育活动经费的管理使用；提高离任村干部生活水</w:t>
      </w:r>
      <w:r>
        <w:rPr>
          <w:spacing w:val="10"/>
        </w:rPr>
        <w:t>平，保障离任村干部基本生活，改善生活质量。加强资金监管，</w:t>
      </w:r>
      <w:r>
        <w:rPr>
          <w:spacing w:val="9"/>
        </w:rPr>
        <w:t>接受群众监督，维持社会稳定。保障村干部基本生活，激励村干部更好履职尽责。建立村干部激励保障机制，激发村干部干事创业热情，确保补助资金足额发放。乡镇进行安全排查检查、安全隐患排查；对违法违规建筑进行拆除，重点查处一批</w:t>
      </w:r>
      <w:r>
        <w:rPr>
          <w:spacing w:val="8"/>
        </w:rPr>
        <w:t>污染企业；</w:t>
      </w:r>
      <w:r>
        <w:rPr>
          <w:spacing w:val="9"/>
        </w:rPr>
        <w:t>对辖区内卫生进行综合整治；大气污染防治治理，防火禁烧巡逻等工作；房屋院落整修，购买办公设施；对建档立卡贫困户进行</w:t>
      </w:r>
      <w:r>
        <w:rPr>
          <w:spacing w:val="6"/>
        </w:rPr>
        <w:t>项目扶持，谋划项目，增加人均收入；</w:t>
      </w:r>
      <w:r>
        <w:rPr>
          <w:spacing w:val="-67"/>
        </w:rPr>
        <w:t xml:space="preserve"> </w:t>
      </w:r>
      <w:r>
        <w:rPr>
          <w:spacing w:val="6"/>
        </w:rPr>
        <w:t>同时避免火灾、坍塌等突</w:t>
      </w:r>
      <w:r>
        <w:rPr>
          <w:spacing w:val="9"/>
        </w:rPr>
        <w:t>发事件发生。实现辖区环境综合改善，防火禁烧初现成效，农村生活环境大大改善，及时排查安全隐患，治理环境污染企业。对</w:t>
      </w:r>
      <w:r>
        <w:rPr>
          <w:spacing w:val="8"/>
        </w:rPr>
        <w:t>建档立卡贫困户进行精准扶贫，确保贫困户有稳定收入。</w:t>
      </w:r>
    </w:p>
    <w:p w14:paraId="7FE4626B">
      <w:pPr>
        <w:pStyle w:val="2"/>
        <w:spacing w:before="2" w:line="228" w:lineRule="auto"/>
        <w:ind w:left="642"/>
      </w:pPr>
      <w:r>
        <w:rPr>
          <w:spacing w:val="6"/>
        </w:rPr>
        <w:t>（四）计划生育管理。</w:t>
      </w:r>
    </w:p>
    <w:p w14:paraId="2F874E02">
      <w:pPr>
        <w:spacing w:line="228" w:lineRule="auto"/>
        <w:sectPr>
          <w:pgSz w:w="11907" w:h="16840"/>
          <w:pgMar w:top="1431" w:right="1357" w:bottom="0" w:left="1523" w:header="0" w:footer="0" w:gutter="0"/>
          <w:cols w:space="720" w:num="1"/>
        </w:sectPr>
      </w:pPr>
    </w:p>
    <w:p w14:paraId="317CF83C">
      <w:pPr>
        <w:spacing w:line="302" w:lineRule="auto"/>
        <w:rPr>
          <w:rFonts w:ascii="Arial"/>
          <w:sz w:val="21"/>
        </w:rPr>
      </w:pPr>
    </w:p>
    <w:p w14:paraId="3CCCD7E8">
      <w:pPr>
        <w:spacing w:line="303" w:lineRule="auto"/>
        <w:rPr>
          <w:rFonts w:ascii="Arial"/>
          <w:sz w:val="21"/>
        </w:rPr>
      </w:pPr>
    </w:p>
    <w:p w14:paraId="3123AAB5">
      <w:pPr>
        <w:pStyle w:val="2"/>
        <w:spacing w:before="101" w:line="371" w:lineRule="auto"/>
        <w:ind w:right="229" w:firstLine="643"/>
      </w:pPr>
      <w:r>
        <w:rPr>
          <w:spacing w:val="9"/>
        </w:rPr>
        <w:t>绩效目标：增强群众自觉实行计划生育的积极性，</w:t>
      </w:r>
      <w:r>
        <w:rPr>
          <w:spacing w:val="8"/>
        </w:rPr>
        <w:t>提高计划</w:t>
      </w:r>
      <w:r>
        <w:rPr>
          <w:spacing w:val="9"/>
        </w:rPr>
        <w:t>生育家庭发展能力，增强计划生育家庭的凝聚力及成员幸福感。做好人口和计划生育管理工作及计划生育协会工作。加强流动人</w:t>
      </w:r>
      <w:r>
        <w:rPr>
          <w:spacing w:val="8"/>
        </w:rPr>
        <w:t>口生育管理和计划生育技术服务等工作。</w:t>
      </w:r>
    </w:p>
    <w:p w14:paraId="4E10BEB1">
      <w:pPr>
        <w:pStyle w:val="2"/>
        <w:spacing w:line="372" w:lineRule="auto"/>
        <w:ind w:left="2" w:firstLine="640"/>
      </w:pPr>
      <w:r>
        <w:rPr>
          <w:spacing w:val="5"/>
        </w:rPr>
        <w:t>绩效指标：提高计生服务质量，加大对困难计生家庭的帮扶，</w:t>
      </w:r>
      <w:r>
        <w:rPr>
          <w:spacing w:val="8"/>
        </w:rPr>
        <w:t>对独生子女成家庭、双女户家庭生活生活补贴及时发放到位。</w:t>
      </w:r>
    </w:p>
    <w:p w14:paraId="21F6819B">
      <w:pPr>
        <w:pStyle w:val="2"/>
        <w:spacing w:before="1" w:line="227" w:lineRule="auto"/>
        <w:ind w:left="642"/>
      </w:pPr>
      <w:r>
        <w:rPr>
          <w:spacing w:val="7"/>
        </w:rPr>
        <w:t>（五）社会治安综合管理</w:t>
      </w:r>
    </w:p>
    <w:p w14:paraId="332BEA0B">
      <w:pPr>
        <w:pStyle w:val="2"/>
        <w:spacing w:before="236" w:line="372" w:lineRule="auto"/>
        <w:ind w:left="1" w:right="229" w:firstLine="642"/>
        <w:jc w:val="both"/>
      </w:pPr>
      <w:r>
        <w:rPr>
          <w:spacing w:val="9"/>
        </w:rPr>
        <w:t>绩效目标：提高治安防范整体水平；预防和减少重</w:t>
      </w:r>
      <w:r>
        <w:rPr>
          <w:spacing w:val="8"/>
        </w:rPr>
        <w:t>大矛盾纠</w:t>
      </w:r>
      <w:r>
        <w:rPr>
          <w:spacing w:val="9"/>
        </w:rPr>
        <w:t>纷和群体性事件的发生，提高农民法律意识和法律素养。研究提出制定本乡社会治安综合治理工作计划、方案、措施等；打击各类违法犯罪活动。做好群众来信来访、法律咨询、搞好农村矛盾纠纷排查调处、处理正常信访、非访、突发性及群体性事件，提</w:t>
      </w:r>
      <w:r>
        <w:rPr>
          <w:spacing w:val="5"/>
        </w:rPr>
        <w:t>供相关服务保障。重要活动控访接访、</w:t>
      </w:r>
      <w:r>
        <w:rPr>
          <w:spacing w:val="-40"/>
        </w:rPr>
        <w:t xml:space="preserve"> </w:t>
      </w:r>
      <w:r>
        <w:rPr>
          <w:spacing w:val="5"/>
        </w:rPr>
        <w:t>日常维稳用、信访积案化</w:t>
      </w:r>
      <w:r>
        <w:rPr>
          <w:spacing w:val="8"/>
        </w:rPr>
        <w:t>解、对信访人员的政策宣传教育和对信访人员的帮扶等。</w:t>
      </w:r>
    </w:p>
    <w:p w14:paraId="553535F6">
      <w:pPr>
        <w:pStyle w:val="2"/>
        <w:spacing w:before="6" w:line="371" w:lineRule="auto"/>
        <w:ind w:left="1" w:right="229" w:firstLine="642"/>
        <w:jc w:val="both"/>
      </w:pPr>
      <w:r>
        <w:rPr>
          <w:spacing w:val="9"/>
        </w:rPr>
        <w:t>绩效指标：通过信访维稳加强辖区内信访维稳和稳</w:t>
      </w:r>
      <w:r>
        <w:rPr>
          <w:spacing w:val="8"/>
        </w:rPr>
        <w:t>控，提高</w:t>
      </w:r>
      <w:r>
        <w:rPr>
          <w:spacing w:val="9"/>
        </w:rPr>
        <w:t>工作人员做好群众工作的能力，减少群众反映的问题，切实把矛盾纠纷化解在萌芽状态，维持和维护辖区内社会稳定。开展经常性矛盾纠纷排查、宣传法制法规知识等，提高工作人员做好群众工作的能力，提高乡镇干部信访工作水平，坚决控制新增信访问</w:t>
      </w:r>
      <w:r>
        <w:rPr>
          <w:spacing w:val="6"/>
        </w:rPr>
        <w:t>题，努力构建和谐社会。</w:t>
      </w:r>
    </w:p>
    <w:p w14:paraId="130D5FF0">
      <w:pPr>
        <w:pStyle w:val="2"/>
        <w:spacing w:before="1" w:line="227" w:lineRule="auto"/>
        <w:ind w:left="642"/>
      </w:pPr>
      <w:r>
        <w:rPr>
          <w:spacing w:val="7"/>
        </w:rPr>
        <w:t>（六）公共服务管理</w:t>
      </w:r>
    </w:p>
    <w:p w14:paraId="42EC2460">
      <w:pPr>
        <w:pStyle w:val="2"/>
        <w:spacing w:before="242" w:line="227" w:lineRule="auto"/>
        <w:ind w:left="643"/>
      </w:pPr>
      <w:r>
        <w:rPr>
          <w:spacing w:val="9"/>
        </w:rPr>
        <w:t>绩效目标：满足农民对公共服务的实际需求，量力</w:t>
      </w:r>
      <w:r>
        <w:rPr>
          <w:spacing w:val="8"/>
        </w:rPr>
        <w:t>组织乡村</w:t>
      </w:r>
    </w:p>
    <w:p w14:paraId="44E34358">
      <w:pPr>
        <w:spacing w:line="227" w:lineRule="auto"/>
        <w:sectPr>
          <w:pgSz w:w="11907" w:h="16840"/>
          <w:pgMar w:top="1431" w:right="1216" w:bottom="0" w:left="1523" w:header="0" w:footer="0" w:gutter="0"/>
          <w:cols w:space="720" w:num="1"/>
        </w:sectPr>
      </w:pPr>
    </w:p>
    <w:p w14:paraId="10D61A41">
      <w:pPr>
        <w:spacing w:line="304" w:lineRule="auto"/>
        <w:rPr>
          <w:rFonts w:ascii="Arial"/>
          <w:sz w:val="21"/>
        </w:rPr>
      </w:pPr>
    </w:p>
    <w:p w14:paraId="02016BD7">
      <w:pPr>
        <w:spacing w:line="304" w:lineRule="auto"/>
        <w:rPr>
          <w:rFonts w:ascii="Arial"/>
          <w:sz w:val="21"/>
        </w:rPr>
      </w:pPr>
    </w:p>
    <w:p w14:paraId="4E2CCC87">
      <w:pPr>
        <w:pStyle w:val="2"/>
        <w:spacing w:before="101" w:line="371" w:lineRule="auto"/>
        <w:ind w:right="229" w:firstLine="9"/>
        <w:jc w:val="both"/>
      </w:pPr>
      <w:r>
        <w:rPr>
          <w:spacing w:val="9"/>
        </w:rPr>
        <w:t>公共基础设施建设，包括：农村道路、沼气、农田水利、土</w:t>
      </w:r>
      <w:r>
        <w:rPr>
          <w:spacing w:val="8"/>
        </w:rPr>
        <w:t>地治</w:t>
      </w:r>
      <w:r>
        <w:rPr>
          <w:spacing w:val="5"/>
        </w:rPr>
        <w:t>理、扶贫、农业综合开发等项目实施。配合广播电视</w:t>
      </w:r>
      <w:r>
        <w:rPr>
          <w:spacing w:val="4"/>
        </w:rPr>
        <w:t>、</w:t>
      </w:r>
      <w:r>
        <w:rPr>
          <w:spacing w:val="-93"/>
        </w:rPr>
        <w:t xml:space="preserve"> </w:t>
      </w:r>
      <w:r>
        <w:rPr>
          <w:spacing w:val="4"/>
        </w:rPr>
        <w:t>电力、</w:t>
      </w:r>
      <w:r>
        <w:rPr>
          <w:spacing w:val="-92"/>
        </w:rPr>
        <w:t xml:space="preserve"> </w:t>
      </w:r>
      <w:r>
        <w:rPr>
          <w:spacing w:val="4"/>
        </w:rPr>
        <w:t>电</w:t>
      </w:r>
      <w:r>
        <w:rPr>
          <w:spacing w:val="7"/>
        </w:rPr>
        <w:t>信等部门，做好普及有线电视、</w:t>
      </w:r>
      <w:r>
        <w:rPr>
          <w:spacing w:val="-91"/>
        </w:rPr>
        <w:t xml:space="preserve"> </w:t>
      </w:r>
      <w:r>
        <w:rPr>
          <w:spacing w:val="7"/>
        </w:rPr>
        <w:t>电网改造工作，扩大通讯网络在</w:t>
      </w:r>
      <w:r>
        <w:rPr>
          <w:spacing w:val="9"/>
        </w:rPr>
        <w:t>农村的覆盖面。配合劳动部门做好农村劳动力职业培训、劳动就业，推行和完善新型合作医疗制度，提高参保率。配合民政、残联部门做好农村扶贫和低保工作以及特困户救助和残疾人服务工</w:t>
      </w:r>
      <w:r>
        <w:rPr>
          <w:spacing w:val="-5"/>
        </w:rPr>
        <w:t>作。</w:t>
      </w:r>
    </w:p>
    <w:p w14:paraId="13206B9E">
      <w:pPr>
        <w:pStyle w:val="2"/>
        <w:spacing w:before="5" w:line="371" w:lineRule="auto"/>
        <w:ind w:left="2" w:firstLine="644"/>
        <w:jc w:val="both"/>
      </w:pPr>
      <w:r>
        <w:rPr>
          <w:spacing w:val="9"/>
        </w:rPr>
        <w:t>绩效指标：确保基础设施建设安全可靠，功能及资</w:t>
      </w:r>
      <w:r>
        <w:rPr>
          <w:spacing w:val="8"/>
        </w:rPr>
        <w:t>金使用符</w:t>
      </w:r>
      <w:r>
        <w:rPr>
          <w:spacing w:val="9"/>
        </w:rPr>
        <w:t>合施工要求，节能环保。打造宜居环境，做好农民就业培训，提</w:t>
      </w:r>
      <w:r>
        <w:rPr>
          <w:spacing w:val="6"/>
        </w:rPr>
        <w:t>高医保参保率，对申请救助且符合救助条件的人员全部实施救助，</w:t>
      </w:r>
      <w:r>
        <w:rPr>
          <w:spacing w:val="7"/>
        </w:rPr>
        <w:t>健全农业基层技术推广体系。</w:t>
      </w:r>
    </w:p>
    <w:p w14:paraId="22BBE07C">
      <w:pPr>
        <w:spacing w:before="1" w:line="224" w:lineRule="auto"/>
        <w:ind w:left="646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4"/>
          <w:sz w:val="31"/>
          <w:szCs w:val="31"/>
        </w:rPr>
        <w:t>（三）工作保障措施</w:t>
      </w:r>
    </w:p>
    <w:p w14:paraId="52793C61">
      <w:pPr>
        <w:pStyle w:val="2"/>
        <w:spacing w:before="243" w:line="372" w:lineRule="auto"/>
        <w:ind w:left="3" w:right="229" w:firstLine="648"/>
        <w:jc w:val="both"/>
      </w:pPr>
      <w:r>
        <w:rPr>
          <w:spacing w:val="8"/>
        </w:rPr>
        <w:t>强化使命担当，落实主体责任。持续深入贯彻习近平</w:t>
      </w:r>
      <w:r>
        <w:rPr>
          <w:rFonts w:hint="eastAsia"/>
          <w:spacing w:val="8"/>
          <w:lang w:val="en-US" w:eastAsia="zh-CN"/>
        </w:rPr>
        <w:t>总书记</w:t>
      </w:r>
      <w:bookmarkStart w:id="0" w:name="_GoBack"/>
      <w:bookmarkEnd w:id="0"/>
      <w:r>
        <w:rPr>
          <w:spacing w:val="8"/>
        </w:rPr>
        <w:t>关于民</w:t>
      </w:r>
      <w:r>
        <w:rPr>
          <w:spacing w:val="7"/>
        </w:rPr>
        <w:t>政工作“三个聚焦</w:t>
      </w:r>
      <w:r>
        <w:rPr>
          <w:spacing w:val="-95"/>
        </w:rPr>
        <w:t xml:space="preserve"> </w:t>
      </w:r>
      <w:r>
        <w:rPr>
          <w:spacing w:val="7"/>
        </w:rPr>
        <w:t>”的重要指示精神，始终坚持以人民为中心的</w:t>
      </w:r>
      <w:r>
        <w:rPr>
          <w:spacing w:val="9"/>
        </w:rPr>
        <w:t>发展思想，全面落实主体责任，切实担负起基层社会治理、乡村经济发展、乡村振兴等方面的职责使命，奋力推动中央、省、市</w:t>
      </w:r>
      <w:r>
        <w:rPr>
          <w:spacing w:val="8"/>
        </w:rPr>
        <w:t>关于基层社会管理、乡村振兴等各项决策部署落地落实。</w:t>
      </w:r>
    </w:p>
    <w:p w14:paraId="6F38B792">
      <w:pPr>
        <w:pStyle w:val="2"/>
        <w:spacing w:before="3" w:line="371" w:lineRule="auto"/>
        <w:ind w:left="4" w:firstLine="652"/>
        <w:jc w:val="both"/>
      </w:pPr>
      <w:r>
        <w:rPr>
          <w:spacing w:val="8"/>
        </w:rPr>
        <w:t>盯重点难点，提速工作进度。将</w:t>
      </w:r>
      <w:r>
        <w:rPr>
          <w:rFonts w:ascii="Times New Roman" w:hAnsi="Times New Roman" w:eastAsia="Times New Roman" w:cs="Times New Roman"/>
          <w:spacing w:val="8"/>
        </w:rPr>
        <w:t>2020</w:t>
      </w:r>
      <w:r>
        <w:rPr>
          <w:spacing w:val="8"/>
        </w:rPr>
        <w:t>年工作谋划列入全年工</w:t>
      </w:r>
      <w:r>
        <w:rPr>
          <w:spacing w:val="9"/>
        </w:rPr>
        <w:t>作要点，拉出目标清单，细化责任分工，明确时间节点，重点工</w:t>
      </w:r>
      <w:r>
        <w:rPr>
          <w:spacing w:val="6"/>
        </w:rPr>
        <w:t>作月调度，重要工作周调度，全力抓重点攻难点、抓创新出亮点，</w:t>
      </w:r>
      <w:r>
        <w:rPr>
          <w:spacing w:val="9"/>
        </w:rPr>
        <w:t>集中优势资源、集中精干队伍，全力提速工作进度，确保全年重</w:t>
      </w:r>
      <w:r>
        <w:rPr>
          <w:spacing w:val="6"/>
        </w:rPr>
        <w:t>点工作早开工、早见效。</w:t>
      </w:r>
    </w:p>
    <w:p w14:paraId="63FF6E34">
      <w:pPr>
        <w:spacing w:line="371" w:lineRule="auto"/>
        <w:sectPr>
          <w:pgSz w:w="11907" w:h="16840"/>
          <w:pgMar w:top="1431" w:right="1216" w:bottom="0" w:left="1519" w:header="0" w:footer="0" w:gutter="0"/>
          <w:cols w:space="720" w:num="1"/>
        </w:sectPr>
      </w:pPr>
    </w:p>
    <w:p w14:paraId="0DAF46E7">
      <w:pPr>
        <w:spacing w:line="302" w:lineRule="auto"/>
        <w:rPr>
          <w:rFonts w:ascii="Arial"/>
          <w:sz w:val="21"/>
        </w:rPr>
      </w:pPr>
    </w:p>
    <w:p w14:paraId="3FCCA09C">
      <w:pPr>
        <w:spacing w:line="302" w:lineRule="auto"/>
        <w:rPr>
          <w:rFonts w:ascii="Arial"/>
          <w:sz w:val="21"/>
        </w:rPr>
      </w:pPr>
    </w:p>
    <w:p w14:paraId="46E76E38">
      <w:pPr>
        <w:pStyle w:val="2"/>
        <w:spacing w:before="101" w:line="371" w:lineRule="auto"/>
        <w:ind w:left="282" w:right="205" w:firstLine="645"/>
        <w:jc w:val="both"/>
      </w:pPr>
      <w:r>
        <w:rPr>
          <w:spacing w:val="9"/>
        </w:rPr>
        <w:t>坚持底线思维，科学防控风险。针对当前农村基</w:t>
      </w:r>
      <w:r>
        <w:rPr>
          <w:spacing w:val="8"/>
        </w:rPr>
        <w:t>层存在的环</w:t>
      </w:r>
      <w:r>
        <w:rPr>
          <w:spacing w:val="9"/>
        </w:rPr>
        <w:t>境卫生、信访稳定等方面存在的风险隐患，逐一研究制定行之有效的防范措施，防范化解突出问题，逐项消除风险隐患，全力维</w:t>
      </w:r>
      <w:r>
        <w:rPr>
          <w:spacing w:val="6"/>
        </w:rPr>
        <w:t>护全乡社会安全稳定。</w:t>
      </w:r>
    </w:p>
    <w:p w14:paraId="5341453B">
      <w:pPr>
        <w:pStyle w:val="2"/>
        <w:spacing w:before="4" w:line="371" w:lineRule="auto"/>
        <w:ind w:left="283" w:right="205" w:firstLine="637"/>
        <w:jc w:val="both"/>
      </w:pPr>
      <w:r>
        <w:rPr>
          <w:spacing w:val="9"/>
        </w:rPr>
        <w:t>加强乡村联动，形成工作合力。加强信息沟通，充分发挥平台、公众号等现代信息交流平台，及时宣传工作动态、典型经验和先进事迹，增强工作互动，实现信息共享，力争在各个方面争</w:t>
      </w:r>
      <w:r>
        <w:rPr>
          <w:spacing w:val="8"/>
        </w:rPr>
        <w:t>先进、创一流、做表率，聚力推动各项工作走在全县前列。</w:t>
      </w:r>
    </w:p>
    <w:p w14:paraId="3907AC58">
      <w:pPr>
        <w:spacing w:before="2" w:line="225" w:lineRule="auto"/>
        <w:ind w:left="2675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6"/>
          <w:sz w:val="31"/>
          <w:szCs w:val="31"/>
        </w:rPr>
        <w:t>第二部分</w:t>
      </w:r>
      <w:r>
        <w:rPr>
          <w:rFonts w:ascii="宋体" w:hAnsi="宋体" w:eastAsia="宋体" w:cs="宋体"/>
          <w:spacing w:val="6"/>
          <w:sz w:val="31"/>
          <w:szCs w:val="31"/>
        </w:rPr>
        <w:t xml:space="preserve">  </w:t>
      </w:r>
      <w:r>
        <w:rPr>
          <w:rFonts w:ascii="宋体" w:hAnsi="宋体" w:eastAsia="宋体" w:cs="宋体"/>
          <w:b/>
          <w:bCs/>
          <w:spacing w:val="6"/>
          <w:sz w:val="31"/>
          <w:szCs w:val="31"/>
        </w:rPr>
        <w:t>预算项目绩效目标</w:t>
      </w:r>
    </w:p>
    <w:p w14:paraId="1C73F268">
      <w:pPr>
        <w:spacing w:before="262" w:line="219" w:lineRule="auto"/>
        <w:ind w:left="236"/>
        <w:outlineLvl w:val="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5"/>
          <w:sz w:val="28"/>
          <w:szCs w:val="28"/>
        </w:rPr>
        <w:t>1、村党组织活动经费绩效目标表</w:t>
      </w:r>
    </w:p>
    <w:p w14:paraId="4AA884AD">
      <w:pPr>
        <w:spacing w:line="120" w:lineRule="exact"/>
      </w:pPr>
    </w:p>
    <w:tbl>
      <w:tblPr>
        <w:tblStyle w:val="5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 w14:paraId="750967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7710" w:type="dxa"/>
            <w:gridSpan w:val="6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5589BA2">
            <w:pPr>
              <w:pStyle w:val="6"/>
              <w:spacing w:before="112" w:line="227" w:lineRule="auto"/>
              <w:ind w:left="117"/>
            </w:pPr>
            <w:r>
              <w:rPr>
                <w:b/>
                <w:bCs/>
                <w:spacing w:val="5"/>
              </w:rPr>
              <w:t>833002</w:t>
            </w:r>
            <w:r>
              <w:rPr>
                <w:spacing w:val="-30"/>
              </w:rPr>
              <w:t xml:space="preserve"> </w:t>
            </w:r>
            <w:r>
              <w:rPr>
                <w:b/>
                <w:bCs/>
                <w:spacing w:val="5"/>
              </w:rPr>
              <w:t>行唐县南桥镇人民政府</w:t>
            </w:r>
          </w:p>
        </w:tc>
        <w:tc>
          <w:tcPr>
            <w:tcW w:w="1706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12E34B1">
            <w:pPr>
              <w:pStyle w:val="6"/>
              <w:spacing w:before="112" w:line="228" w:lineRule="auto"/>
              <w:ind w:left="554"/>
            </w:pPr>
            <w:r>
              <w:rPr>
                <w:spacing w:val="7"/>
              </w:rPr>
              <w:t>单位：万元</w:t>
            </w:r>
          </w:p>
        </w:tc>
      </w:tr>
      <w:tr w14:paraId="5CEAF0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Align w:val="top"/>
          </w:tcPr>
          <w:p w14:paraId="661153F4">
            <w:pPr>
              <w:pStyle w:val="6"/>
              <w:spacing w:before="91" w:line="228" w:lineRule="auto"/>
              <w:ind w:left="156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2408" w:type="dxa"/>
            <w:gridSpan w:val="2"/>
            <w:vAlign w:val="top"/>
          </w:tcPr>
          <w:p w14:paraId="7A95A8BA">
            <w:pPr>
              <w:pStyle w:val="6"/>
              <w:spacing w:before="91" w:line="233" w:lineRule="auto"/>
              <w:ind w:left="107"/>
            </w:pPr>
            <w:r>
              <w:rPr>
                <w:spacing w:val="6"/>
              </w:rPr>
              <w:t>833-0101-</w:t>
            </w:r>
            <w:r>
              <w:t>YBN</w:t>
            </w:r>
            <w:r>
              <w:rPr>
                <w:spacing w:val="6"/>
              </w:rPr>
              <w:t>-D7</w:t>
            </w:r>
            <w:r>
              <w:t>SQ</w:t>
            </w:r>
          </w:p>
        </w:tc>
        <w:tc>
          <w:tcPr>
            <w:tcW w:w="1585" w:type="dxa"/>
            <w:vAlign w:val="top"/>
          </w:tcPr>
          <w:p w14:paraId="676F18ED">
            <w:pPr>
              <w:pStyle w:val="6"/>
              <w:spacing w:before="92" w:line="228" w:lineRule="auto"/>
              <w:ind w:left="378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4283" w:type="dxa"/>
            <w:gridSpan w:val="3"/>
            <w:vAlign w:val="top"/>
          </w:tcPr>
          <w:p w14:paraId="3C33D025">
            <w:pPr>
              <w:pStyle w:val="6"/>
              <w:spacing w:before="91" w:line="227" w:lineRule="auto"/>
              <w:ind w:left="110"/>
            </w:pPr>
            <w:r>
              <w:rPr>
                <w:spacing w:val="8"/>
              </w:rPr>
              <w:t>村党组织活动经费</w:t>
            </w:r>
          </w:p>
        </w:tc>
      </w:tr>
      <w:tr w14:paraId="254972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2D8AA919">
            <w:pPr>
              <w:pStyle w:val="6"/>
              <w:spacing w:before="250" w:line="228" w:lineRule="auto"/>
              <w:ind w:left="154"/>
            </w:pPr>
            <w:r>
              <w:rPr>
                <w:b/>
                <w:bCs/>
                <w:spacing w:val="6"/>
              </w:rPr>
              <w:t>预算规模</w:t>
            </w:r>
          </w:p>
          <w:p w14:paraId="6365AF84">
            <w:pPr>
              <w:pStyle w:val="6"/>
              <w:spacing w:before="53" w:line="229" w:lineRule="auto"/>
              <w:ind w:left="151"/>
            </w:pPr>
            <w:r>
              <w:rPr>
                <w:b/>
                <w:bCs/>
                <w:spacing w:val="6"/>
              </w:rPr>
              <w:t>及资金用</w:t>
            </w:r>
          </w:p>
          <w:p w14:paraId="3B9C345D">
            <w:pPr>
              <w:pStyle w:val="6"/>
              <w:spacing w:before="51" w:line="234" w:lineRule="auto"/>
              <w:ind w:left="467"/>
            </w:pPr>
            <w:r>
              <w:rPr>
                <w:b/>
                <w:bCs/>
                <w:spacing w:val="-2"/>
              </w:rPr>
              <w:t>途</w:t>
            </w:r>
          </w:p>
        </w:tc>
        <w:tc>
          <w:tcPr>
            <w:tcW w:w="1133" w:type="dxa"/>
            <w:vAlign w:val="top"/>
          </w:tcPr>
          <w:p w14:paraId="34C59E51">
            <w:pPr>
              <w:pStyle w:val="6"/>
              <w:spacing w:before="92" w:line="228" w:lineRule="auto"/>
              <w:ind w:left="252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1275" w:type="dxa"/>
            <w:vAlign w:val="top"/>
          </w:tcPr>
          <w:p w14:paraId="3DD95900">
            <w:pPr>
              <w:pStyle w:val="6"/>
              <w:spacing w:before="92" w:line="268" w:lineRule="exact"/>
              <w:ind w:left="111"/>
            </w:pPr>
            <w:r>
              <w:rPr>
                <w:spacing w:val="2"/>
                <w:position w:val="1"/>
              </w:rPr>
              <w:t>26.92</w:t>
            </w:r>
          </w:p>
        </w:tc>
        <w:tc>
          <w:tcPr>
            <w:tcW w:w="1585" w:type="dxa"/>
            <w:vAlign w:val="top"/>
          </w:tcPr>
          <w:p w14:paraId="0B8B9792">
            <w:pPr>
              <w:pStyle w:val="6"/>
              <w:spacing w:before="93" w:line="228" w:lineRule="auto"/>
              <w:ind w:left="111"/>
            </w:pPr>
            <w:r>
              <w:rPr>
                <w:b/>
                <w:bCs/>
                <w:spacing w:val="-8"/>
              </w:rPr>
              <w:t>其中：财政资金</w:t>
            </w:r>
          </w:p>
        </w:tc>
        <w:tc>
          <w:tcPr>
            <w:tcW w:w="1302" w:type="dxa"/>
            <w:vAlign w:val="top"/>
          </w:tcPr>
          <w:p w14:paraId="1AAAEB78">
            <w:pPr>
              <w:pStyle w:val="6"/>
              <w:spacing w:before="92" w:line="268" w:lineRule="exact"/>
              <w:ind w:left="112"/>
            </w:pPr>
            <w:r>
              <w:rPr>
                <w:spacing w:val="2"/>
                <w:position w:val="1"/>
              </w:rPr>
              <w:t>26.92</w:t>
            </w:r>
          </w:p>
        </w:tc>
        <w:tc>
          <w:tcPr>
            <w:tcW w:w="1275" w:type="dxa"/>
            <w:vAlign w:val="top"/>
          </w:tcPr>
          <w:p w14:paraId="532C13E5">
            <w:pPr>
              <w:pStyle w:val="6"/>
              <w:spacing w:before="93" w:line="228" w:lineRule="auto"/>
              <w:ind w:left="224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706" w:type="dxa"/>
            <w:vAlign w:val="top"/>
          </w:tcPr>
          <w:p w14:paraId="73AD7DBA">
            <w:pPr>
              <w:rPr>
                <w:rFonts w:ascii="Arial"/>
                <w:sz w:val="21"/>
              </w:rPr>
            </w:pPr>
          </w:p>
        </w:tc>
      </w:tr>
      <w:tr w14:paraId="32324D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0EF06388"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vAlign w:val="top"/>
          </w:tcPr>
          <w:p w14:paraId="6A770B77">
            <w:pPr>
              <w:pStyle w:val="6"/>
              <w:spacing w:before="61" w:line="248" w:lineRule="auto"/>
              <w:ind w:left="107" w:right="107"/>
              <w:jc w:val="both"/>
            </w:pPr>
            <w:r>
              <w:rPr>
                <w:spacing w:val="5"/>
              </w:rPr>
              <w:t>全镇共有</w:t>
            </w:r>
            <w:r>
              <w:rPr>
                <w:spacing w:val="-18"/>
              </w:rPr>
              <w:t xml:space="preserve"> </w:t>
            </w:r>
            <w:r>
              <w:rPr>
                <w:spacing w:val="5"/>
              </w:rPr>
              <w:t>17</w:t>
            </w:r>
            <w:r>
              <w:rPr>
                <w:spacing w:val="-40"/>
              </w:rPr>
              <w:t xml:space="preserve"> </w:t>
            </w:r>
            <w:r>
              <w:rPr>
                <w:spacing w:val="5"/>
              </w:rPr>
              <w:t>个村，1477</w:t>
            </w:r>
            <w:r>
              <w:rPr>
                <w:spacing w:val="-38"/>
              </w:rPr>
              <w:t xml:space="preserve"> </w:t>
            </w:r>
            <w:r>
              <w:rPr>
                <w:spacing w:val="5"/>
              </w:rPr>
              <w:t>名党员，安排村党组织活动经费</w:t>
            </w:r>
            <w:r>
              <w:rPr>
                <w:spacing w:val="-36"/>
              </w:rPr>
              <w:t xml:space="preserve"> </w:t>
            </w:r>
            <w:r>
              <w:rPr>
                <w:spacing w:val="5"/>
              </w:rPr>
              <w:t>26.92</w:t>
            </w:r>
            <w:r>
              <w:rPr>
                <w:spacing w:val="-33"/>
              </w:rPr>
              <w:t xml:space="preserve"> </w:t>
            </w:r>
            <w:r>
              <w:rPr>
                <w:spacing w:val="5"/>
              </w:rPr>
              <w:t>万元，主要用于村党组织</w:t>
            </w:r>
            <w:r>
              <w:rPr>
                <w:spacing w:val="9"/>
              </w:rPr>
              <w:t>开展</w:t>
            </w:r>
            <w:r>
              <w:rPr>
                <w:rFonts w:ascii="黑体" w:hAnsi="黑体" w:eastAsia="黑体" w:cs="黑体"/>
                <w:spacing w:val="9"/>
                <w:sz w:val="22"/>
                <w:szCs w:val="22"/>
              </w:rPr>
              <w:t>“</w:t>
            </w:r>
            <w:r>
              <w:rPr>
                <w:spacing w:val="9"/>
              </w:rPr>
              <w:t>三会一课</w:t>
            </w:r>
            <w:r>
              <w:rPr>
                <w:rFonts w:ascii="黑体" w:hAnsi="黑体" w:eastAsia="黑体" w:cs="黑体"/>
                <w:spacing w:val="9"/>
                <w:sz w:val="22"/>
                <w:szCs w:val="22"/>
              </w:rPr>
              <w:t>”</w:t>
            </w:r>
            <w:r>
              <w:rPr>
                <w:spacing w:val="9"/>
              </w:rPr>
              <w:t>主题党日、党员教育培训、救助困难党员、慰问老党员等活动必须的</w:t>
            </w:r>
            <w:r>
              <w:rPr>
                <w:spacing w:val="2"/>
              </w:rPr>
              <w:t>开支。</w:t>
            </w:r>
          </w:p>
        </w:tc>
      </w:tr>
      <w:tr w14:paraId="2EF6D9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17CC0400">
            <w:pPr>
              <w:pStyle w:val="6"/>
              <w:spacing w:before="137" w:line="279" w:lineRule="auto"/>
              <w:ind w:left="114" w:right="93" w:firstLine="47"/>
            </w:pPr>
            <w:r>
              <w:rPr>
                <w:b/>
                <w:bCs/>
                <w:spacing w:val="4"/>
              </w:rPr>
              <w:t>资金支出</w:t>
            </w:r>
            <w:r>
              <w:rPr>
                <w:b/>
                <w:bCs/>
                <w:spacing w:val="2"/>
              </w:rPr>
              <w:t>计划（%）</w:t>
            </w:r>
          </w:p>
        </w:tc>
        <w:tc>
          <w:tcPr>
            <w:tcW w:w="2408" w:type="dxa"/>
            <w:gridSpan w:val="2"/>
            <w:vAlign w:val="top"/>
          </w:tcPr>
          <w:p w14:paraId="306C23D3">
            <w:pPr>
              <w:pStyle w:val="6"/>
              <w:spacing w:before="96" w:line="228" w:lineRule="auto"/>
              <w:ind w:left="920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1585" w:type="dxa"/>
            <w:vAlign w:val="top"/>
          </w:tcPr>
          <w:p w14:paraId="47251889">
            <w:pPr>
              <w:pStyle w:val="6"/>
              <w:spacing w:before="96" w:line="228" w:lineRule="auto"/>
              <w:ind w:left="506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1302" w:type="dxa"/>
            <w:vAlign w:val="top"/>
          </w:tcPr>
          <w:p w14:paraId="2E8D83B4">
            <w:pPr>
              <w:pStyle w:val="6"/>
              <w:spacing w:before="96" w:line="228" w:lineRule="auto"/>
              <w:ind w:left="329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2981" w:type="dxa"/>
            <w:gridSpan w:val="2"/>
            <w:vAlign w:val="top"/>
          </w:tcPr>
          <w:p w14:paraId="11A6CEE2">
            <w:pPr>
              <w:pStyle w:val="6"/>
              <w:spacing w:before="96" w:line="228" w:lineRule="auto"/>
              <w:ind w:left="1168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177DFF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3A1D71AB"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vAlign w:val="top"/>
          </w:tcPr>
          <w:p w14:paraId="1AF73D11">
            <w:pPr>
              <w:pStyle w:val="6"/>
              <w:spacing w:before="97" w:line="267" w:lineRule="exact"/>
              <w:ind w:left="944"/>
            </w:pPr>
            <w:r>
              <w:rPr>
                <w:spacing w:val="2"/>
                <w:position w:val="1"/>
              </w:rPr>
              <w:t>25.00</w:t>
            </w:r>
          </w:p>
        </w:tc>
        <w:tc>
          <w:tcPr>
            <w:tcW w:w="1585" w:type="dxa"/>
            <w:vAlign w:val="top"/>
          </w:tcPr>
          <w:p w14:paraId="4963E278">
            <w:pPr>
              <w:pStyle w:val="6"/>
              <w:spacing w:before="97" w:line="267" w:lineRule="exact"/>
              <w:ind w:left="535"/>
            </w:pPr>
            <w:r>
              <w:rPr>
                <w:spacing w:val="2"/>
                <w:position w:val="1"/>
              </w:rPr>
              <w:t>50.00</w:t>
            </w:r>
          </w:p>
        </w:tc>
        <w:tc>
          <w:tcPr>
            <w:tcW w:w="1302" w:type="dxa"/>
            <w:vAlign w:val="top"/>
          </w:tcPr>
          <w:p w14:paraId="7E4AF07B">
            <w:pPr>
              <w:pStyle w:val="6"/>
              <w:spacing w:before="97" w:line="267" w:lineRule="exact"/>
              <w:ind w:left="398"/>
            </w:pPr>
            <w:r>
              <w:rPr>
                <w:spacing w:val="2"/>
                <w:position w:val="1"/>
              </w:rPr>
              <w:t>75.00</w:t>
            </w:r>
          </w:p>
        </w:tc>
        <w:tc>
          <w:tcPr>
            <w:tcW w:w="2981" w:type="dxa"/>
            <w:gridSpan w:val="2"/>
            <w:vAlign w:val="top"/>
          </w:tcPr>
          <w:p w14:paraId="30D67A1A">
            <w:pPr>
              <w:pStyle w:val="6"/>
              <w:spacing w:before="97" w:line="267" w:lineRule="exact"/>
              <w:ind w:left="1194"/>
            </w:pPr>
            <w:r>
              <w:rPr>
                <w:spacing w:val="1"/>
                <w:position w:val="1"/>
              </w:rPr>
              <w:t>100.00</w:t>
            </w:r>
          </w:p>
        </w:tc>
      </w:tr>
      <w:tr w14:paraId="16C348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8" w:hRule="atLeast"/>
        </w:trPr>
        <w:tc>
          <w:tcPr>
            <w:tcW w:w="1140" w:type="dxa"/>
            <w:vAlign w:val="top"/>
          </w:tcPr>
          <w:p w14:paraId="2FB57264">
            <w:pPr>
              <w:spacing w:line="295" w:lineRule="auto"/>
              <w:rPr>
                <w:rFonts w:ascii="Arial"/>
                <w:sz w:val="21"/>
              </w:rPr>
            </w:pPr>
          </w:p>
          <w:p w14:paraId="143194D5">
            <w:pPr>
              <w:pStyle w:val="6"/>
              <w:spacing w:before="65" w:line="228" w:lineRule="auto"/>
              <w:ind w:left="156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8276" w:type="dxa"/>
            <w:gridSpan w:val="6"/>
            <w:vAlign w:val="top"/>
          </w:tcPr>
          <w:p w14:paraId="4C61071C">
            <w:pPr>
              <w:pStyle w:val="6"/>
              <w:spacing w:before="61" w:line="277" w:lineRule="auto"/>
              <w:ind w:left="110" w:right="105" w:firstLine="12"/>
            </w:pPr>
            <w:r>
              <w:rPr>
                <w:spacing w:val="9"/>
              </w:rPr>
              <w:t>1、调动农村党员的积极性，发挥党组织的先锋模范作用</w:t>
            </w:r>
            <w:r>
              <w:rPr>
                <w:spacing w:val="8"/>
              </w:rPr>
              <w:t>，不断加强村级党支部的组织建设，提高基层党组织服务群众的能力。</w:t>
            </w:r>
          </w:p>
          <w:p w14:paraId="0BD590DF">
            <w:pPr>
              <w:pStyle w:val="6"/>
              <w:spacing w:line="226" w:lineRule="auto"/>
              <w:ind w:left="109"/>
            </w:pPr>
            <w:r>
              <w:rPr>
                <w:spacing w:val="9"/>
              </w:rPr>
              <w:t>2、不断构建自治、法治、德治相结合的乡村治理体系，大力促进村级集体经济发展。</w:t>
            </w:r>
          </w:p>
        </w:tc>
      </w:tr>
      <w:tr w14:paraId="3C1A09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140" w:type="dxa"/>
            <w:vAlign w:val="top"/>
          </w:tcPr>
          <w:p w14:paraId="6E75773E">
            <w:pPr>
              <w:pStyle w:val="6"/>
              <w:spacing w:before="110" w:line="228" w:lineRule="auto"/>
              <w:ind w:left="156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1133" w:type="dxa"/>
            <w:vAlign w:val="top"/>
          </w:tcPr>
          <w:p w14:paraId="5521DEED">
            <w:pPr>
              <w:pStyle w:val="6"/>
              <w:spacing w:before="110" w:line="228" w:lineRule="auto"/>
              <w:ind w:left="148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1275" w:type="dxa"/>
            <w:vAlign w:val="top"/>
          </w:tcPr>
          <w:p w14:paraId="438A5731">
            <w:pPr>
              <w:pStyle w:val="6"/>
              <w:spacing w:before="110" w:line="228" w:lineRule="auto"/>
              <w:ind w:left="21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2887" w:type="dxa"/>
            <w:gridSpan w:val="2"/>
            <w:vAlign w:val="top"/>
          </w:tcPr>
          <w:p w14:paraId="0C6DC545">
            <w:pPr>
              <w:pStyle w:val="6"/>
              <w:spacing w:before="110" w:line="228" w:lineRule="auto"/>
              <w:ind w:left="820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1275" w:type="dxa"/>
            <w:vAlign w:val="top"/>
          </w:tcPr>
          <w:p w14:paraId="7AB90EBD">
            <w:pPr>
              <w:pStyle w:val="6"/>
              <w:spacing w:before="109" w:line="228" w:lineRule="auto"/>
              <w:ind w:left="329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706" w:type="dxa"/>
            <w:vAlign w:val="top"/>
          </w:tcPr>
          <w:p w14:paraId="5D42A512">
            <w:pPr>
              <w:pStyle w:val="6"/>
              <w:spacing w:before="110" w:line="227" w:lineRule="auto"/>
              <w:ind w:left="122"/>
            </w:pPr>
            <w:r>
              <w:rPr>
                <w:b/>
                <w:bCs/>
                <w:spacing w:val="6"/>
              </w:rPr>
              <w:t>指标值确定依据</w:t>
            </w:r>
          </w:p>
        </w:tc>
      </w:tr>
      <w:tr w14:paraId="1B3A59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5A30BB2E">
            <w:pPr>
              <w:spacing w:line="302" w:lineRule="auto"/>
              <w:rPr>
                <w:rFonts w:ascii="Arial"/>
                <w:sz w:val="21"/>
              </w:rPr>
            </w:pPr>
          </w:p>
          <w:p w14:paraId="44CEAF5A">
            <w:pPr>
              <w:spacing w:line="302" w:lineRule="auto"/>
              <w:rPr>
                <w:rFonts w:ascii="Arial"/>
                <w:sz w:val="21"/>
              </w:rPr>
            </w:pPr>
          </w:p>
          <w:p w14:paraId="25D9A018">
            <w:pPr>
              <w:spacing w:line="303" w:lineRule="auto"/>
              <w:rPr>
                <w:rFonts w:ascii="Arial"/>
                <w:sz w:val="21"/>
              </w:rPr>
            </w:pPr>
          </w:p>
          <w:p w14:paraId="6E6DF9D4">
            <w:pPr>
              <w:pStyle w:val="6"/>
              <w:spacing w:before="65" w:line="228" w:lineRule="auto"/>
              <w:ind w:left="152"/>
            </w:pPr>
            <w:r>
              <w:rPr>
                <w:spacing w:val="7"/>
              </w:rPr>
              <w:t>产出指标</w:t>
            </w:r>
          </w:p>
        </w:tc>
        <w:tc>
          <w:tcPr>
            <w:tcW w:w="1133" w:type="dxa"/>
            <w:vAlign w:val="top"/>
          </w:tcPr>
          <w:p w14:paraId="750E48D1">
            <w:pPr>
              <w:pStyle w:val="6"/>
              <w:spacing w:before="214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4A4D1178">
            <w:pPr>
              <w:pStyle w:val="6"/>
              <w:spacing w:before="63" w:line="245" w:lineRule="auto"/>
              <w:ind w:left="108" w:right="20" w:firstLine="8"/>
            </w:pPr>
            <w:r>
              <w:rPr>
                <w:spacing w:val="6"/>
              </w:rPr>
              <w:t>召开党员大</w:t>
            </w:r>
            <w:r>
              <w:rPr>
                <w:spacing w:val="-11"/>
              </w:rPr>
              <w:t>会次数（次）</w:t>
            </w:r>
          </w:p>
        </w:tc>
        <w:tc>
          <w:tcPr>
            <w:tcW w:w="2887" w:type="dxa"/>
            <w:gridSpan w:val="2"/>
            <w:vAlign w:val="top"/>
          </w:tcPr>
          <w:p w14:paraId="3611BDB9">
            <w:pPr>
              <w:pStyle w:val="6"/>
              <w:spacing w:before="63" w:line="245" w:lineRule="auto"/>
              <w:ind w:left="111" w:right="258"/>
            </w:pPr>
            <w:r>
              <w:rPr>
                <w:spacing w:val="8"/>
              </w:rPr>
              <w:t>各村年内组织召开支部党员</w:t>
            </w:r>
            <w:r>
              <w:rPr>
                <w:spacing w:val="7"/>
              </w:rPr>
              <w:t>大会的次数</w:t>
            </w:r>
          </w:p>
        </w:tc>
        <w:tc>
          <w:tcPr>
            <w:tcW w:w="1275" w:type="dxa"/>
            <w:vAlign w:val="top"/>
          </w:tcPr>
          <w:p w14:paraId="259B1489">
            <w:pPr>
              <w:pStyle w:val="6"/>
              <w:spacing w:before="214" w:line="228" w:lineRule="auto"/>
              <w:ind w:left="134"/>
            </w:pPr>
            <w:r>
              <w:rPr>
                <w:spacing w:val="-6"/>
              </w:rPr>
              <w:t>≥4</w:t>
            </w:r>
            <w:r>
              <w:rPr>
                <w:spacing w:val="-31"/>
              </w:rPr>
              <w:t xml:space="preserve"> </w:t>
            </w:r>
            <w:r>
              <w:rPr>
                <w:spacing w:val="-6"/>
              </w:rPr>
              <w:t>次</w:t>
            </w:r>
          </w:p>
        </w:tc>
        <w:tc>
          <w:tcPr>
            <w:tcW w:w="1706" w:type="dxa"/>
            <w:vAlign w:val="top"/>
          </w:tcPr>
          <w:p w14:paraId="1C1B3C40">
            <w:pPr>
              <w:pStyle w:val="6"/>
              <w:spacing w:before="215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45CA4D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 w14:paraId="50DCCDFA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FBF76CA">
            <w:pPr>
              <w:pStyle w:val="6"/>
              <w:spacing w:before="215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548165F6">
            <w:pPr>
              <w:pStyle w:val="6"/>
              <w:spacing w:before="65" w:line="244" w:lineRule="auto"/>
              <w:ind w:left="116" w:right="20" w:hanging="5"/>
            </w:pPr>
            <w:r>
              <w:rPr>
                <w:spacing w:val="7"/>
              </w:rPr>
              <w:t>走访慰问党</w:t>
            </w:r>
            <w:r>
              <w:rPr>
                <w:spacing w:val="-13"/>
              </w:rPr>
              <w:t>员次数（次）</w:t>
            </w:r>
          </w:p>
        </w:tc>
        <w:tc>
          <w:tcPr>
            <w:tcW w:w="2887" w:type="dxa"/>
            <w:gridSpan w:val="2"/>
            <w:vAlign w:val="top"/>
          </w:tcPr>
          <w:p w14:paraId="5E656755">
            <w:pPr>
              <w:pStyle w:val="6"/>
              <w:spacing w:before="65" w:line="244" w:lineRule="auto"/>
              <w:ind w:left="111" w:right="258"/>
            </w:pPr>
            <w:r>
              <w:rPr>
                <w:spacing w:val="8"/>
              </w:rPr>
              <w:t>各村开展救助困难党员和节前走访慰问老党员的次数</w:t>
            </w:r>
          </w:p>
        </w:tc>
        <w:tc>
          <w:tcPr>
            <w:tcW w:w="1275" w:type="dxa"/>
            <w:vAlign w:val="top"/>
          </w:tcPr>
          <w:p w14:paraId="6ECC9CB8">
            <w:pPr>
              <w:pStyle w:val="6"/>
              <w:spacing w:before="215" w:line="228" w:lineRule="auto"/>
              <w:ind w:left="134"/>
            </w:pPr>
            <w:r>
              <w:rPr>
                <w:spacing w:val="-6"/>
              </w:rPr>
              <w:t>≥2</w:t>
            </w:r>
            <w:r>
              <w:rPr>
                <w:spacing w:val="-31"/>
              </w:rPr>
              <w:t xml:space="preserve"> </w:t>
            </w:r>
            <w:r>
              <w:rPr>
                <w:spacing w:val="-6"/>
              </w:rPr>
              <w:t>次</w:t>
            </w:r>
          </w:p>
        </w:tc>
        <w:tc>
          <w:tcPr>
            <w:tcW w:w="1706" w:type="dxa"/>
            <w:vAlign w:val="top"/>
          </w:tcPr>
          <w:p w14:paraId="1A11A616">
            <w:pPr>
              <w:pStyle w:val="6"/>
              <w:spacing w:before="215" w:line="228" w:lineRule="auto"/>
              <w:ind w:left="113"/>
            </w:pPr>
            <w:r>
              <w:rPr>
                <w:spacing w:val="7"/>
              </w:rPr>
              <w:t>测算标准</w:t>
            </w:r>
          </w:p>
        </w:tc>
      </w:tr>
      <w:tr w14:paraId="626E30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3C7357B2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1250280">
            <w:pPr>
              <w:spacing w:line="300" w:lineRule="auto"/>
              <w:rPr>
                <w:rFonts w:ascii="Arial"/>
                <w:sz w:val="21"/>
              </w:rPr>
            </w:pPr>
          </w:p>
          <w:p w14:paraId="7218ED31">
            <w:pPr>
              <w:pStyle w:val="6"/>
              <w:spacing w:before="65" w:line="228" w:lineRule="auto"/>
              <w:ind w:left="116"/>
            </w:pPr>
            <w:r>
              <w:rPr>
                <w:spacing w:val="4"/>
              </w:rPr>
              <w:t>时效指标</w:t>
            </w:r>
          </w:p>
        </w:tc>
        <w:tc>
          <w:tcPr>
            <w:tcW w:w="1275" w:type="dxa"/>
            <w:vAlign w:val="top"/>
          </w:tcPr>
          <w:p w14:paraId="0E522097">
            <w:pPr>
              <w:pStyle w:val="6"/>
              <w:spacing w:before="67" w:line="277" w:lineRule="auto"/>
              <w:ind w:left="111" w:right="114" w:firstLine="6"/>
            </w:pPr>
            <w:r>
              <w:rPr>
                <w:spacing w:val="6"/>
              </w:rPr>
              <w:t>召开专题民主生活会</w:t>
            </w:r>
          </w:p>
          <w:p w14:paraId="293F809B">
            <w:pPr>
              <w:pStyle w:val="6"/>
              <w:spacing w:line="209" w:lineRule="auto"/>
              <w:ind w:left="146"/>
            </w:pPr>
            <w:r>
              <w:rPr>
                <w:spacing w:val="-9"/>
              </w:rPr>
              <w:t>(次)</w:t>
            </w:r>
          </w:p>
        </w:tc>
        <w:tc>
          <w:tcPr>
            <w:tcW w:w="2887" w:type="dxa"/>
            <w:gridSpan w:val="2"/>
            <w:vAlign w:val="top"/>
          </w:tcPr>
          <w:p w14:paraId="490C6263">
            <w:pPr>
              <w:pStyle w:val="6"/>
              <w:spacing w:before="215" w:line="279" w:lineRule="auto"/>
              <w:ind w:left="109" w:right="258"/>
            </w:pPr>
            <w:r>
              <w:rPr>
                <w:spacing w:val="9"/>
              </w:rPr>
              <w:t>年终对农村党员进行一次民</w:t>
            </w:r>
            <w:r>
              <w:rPr>
                <w:spacing w:val="6"/>
              </w:rPr>
              <w:t>主评议</w:t>
            </w:r>
          </w:p>
        </w:tc>
        <w:tc>
          <w:tcPr>
            <w:tcW w:w="1275" w:type="dxa"/>
            <w:vAlign w:val="top"/>
          </w:tcPr>
          <w:p w14:paraId="260A7B82">
            <w:pPr>
              <w:spacing w:line="300" w:lineRule="auto"/>
              <w:rPr>
                <w:rFonts w:ascii="Arial"/>
                <w:sz w:val="21"/>
              </w:rPr>
            </w:pPr>
          </w:p>
          <w:p w14:paraId="5302DF43">
            <w:pPr>
              <w:pStyle w:val="6"/>
              <w:spacing w:before="65" w:line="228" w:lineRule="auto"/>
              <w:ind w:left="134"/>
            </w:pPr>
            <w:r>
              <w:rPr>
                <w:spacing w:val="-6"/>
              </w:rPr>
              <w:t>≥1</w:t>
            </w:r>
            <w:r>
              <w:rPr>
                <w:spacing w:val="-31"/>
              </w:rPr>
              <w:t xml:space="preserve"> </w:t>
            </w:r>
            <w:r>
              <w:rPr>
                <w:spacing w:val="-6"/>
              </w:rPr>
              <w:t>次</w:t>
            </w:r>
          </w:p>
        </w:tc>
        <w:tc>
          <w:tcPr>
            <w:tcW w:w="1706" w:type="dxa"/>
            <w:vAlign w:val="top"/>
          </w:tcPr>
          <w:p w14:paraId="6B16AA3A">
            <w:pPr>
              <w:spacing w:line="300" w:lineRule="auto"/>
              <w:rPr>
                <w:rFonts w:ascii="Arial"/>
                <w:sz w:val="21"/>
              </w:rPr>
            </w:pPr>
          </w:p>
          <w:p w14:paraId="1069A64C">
            <w:pPr>
              <w:pStyle w:val="6"/>
              <w:spacing w:before="65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3CDBC0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Align w:val="top"/>
          </w:tcPr>
          <w:p w14:paraId="756D54CD">
            <w:pPr>
              <w:pStyle w:val="6"/>
              <w:spacing w:before="216" w:line="228" w:lineRule="auto"/>
              <w:ind w:left="157"/>
            </w:pPr>
            <w:r>
              <w:rPr>
                <w:spacing w:val="6"/>
              </w:rPr>
              <w:t>效果指标</w:t>
            </w:r>
          </w:p>
        </w:tc>
        <w:tc>
          <w:tcPr>
            <w:tcW w:w="1133" w:type="dxa"/>
            <w:vAlign w:val="top"/>
          </w:tcPr>
          <w:p w14:paraId="431A4592">
            <w:pPr>
              <w:pStyle w:val="6"/>
              <w:spacing w:before="68" w:line="245" w:lineRule="auto"/>
              <w:ind w:left="116" w:right="186" w:hanging="8"/>
            </w:pPr>
            <w:r>
              <w:rPr>
                <w:spacing w:val="6"/>
              </w:rPr>
              <w:t>可持续影</w:t>
            </w:r>
            <w:r>
              <w:rPr>
                <w:spacing w:val="3"/>
              </w:rPr>
              <w:t>响指标</w:t>
            </w:r>
          </w:p>
        </w:tc>
        <w:tc>
          <w:tcPr>
            <w:tcW w:w="1275" w:type="dxa"/>
            <w:vAlign w:val="top"/>
          </w:tcPr>
          <w:p w14:paraId="1ABB074D">
            <w:pPr>
              <w:pStyle w:val="6"/>
              <w:spacing w:before="68" w:line="245" w:lineRule="auto"/>
              <w:ind w:left="114" w:right="114" w:hanging="4"/>
            </w:pPr>
            <w:r>
              <w:rPr>
                <w:spacing w:val="7"/>
              </w:rPr>
              <w:t>党员素质得</w:t>
            </w:r>
            <w:r>
              <w:rPr>
                <w:spacing w:val="5"/>
              </w:rPr>
              <w:t>到提升</w:t>
            </w:r>
          </w:p>
        </w:tc>
        <w:tc>
          <w:tcPr>
            <w:tcW w:w="2887" w:type="dxa"/>
            <w:gridSpan w:val="2"/>
            <w:vAlign w:val="top"/>
          </w:tcPr>
          <w:p w14:paraId="55FE4EF5">
            <w:pPr>
              <w:pStyle w:val="6"/>
              <w:spacing w:before="68" w:line="245" w:lineRule="auto"/>
              <w:ind w:left="108" w:right="102"/>
            </w:pPr>
            <w:r>
              <w:rPr>
                <w:spacing w:val="5"/>
              </w:rPr>
              <w:t>通过教育培训，使农村党员综</w:t>
            </w:r>
            <w:r>
              <w:rPr>
                <w:spacing w:val="8"/>
              </w:rPr>
              <w:t>合素质得到提升</w:t>
            </w:r>
          </w:p>
        </w:tc>
        <w:tc>
          <w:tcPr>
            <w:tcW w:w="1275" w:type="dxa"/>
            <w:vAlign w:val="top"/>
          </w:tcPr>
          <w:p w14:paraId="42729752">
            <w:pPr>
              <w:pStyle w:val="6"/>
              <w:spacing w:before="216" w:line="228" w:lineRule="auto"/>
              <w:ind w:left="114"/>
            </w:pPr>
            <w:r>
              <w:rPr>
                <w:spacing w:val="7"/>
              </w:rPr>
              <w:t>有所提升</w:t>
            </w:r>
          </w:p>
        </w:tc>
        <w:tc>
          <w:tcPr>
            <w:tcW w:w="1706" w:type="dxa"/>
            <w:vAlign w:val="top"/>
          </w:tcPr>
          <w:p w14:paraId="6C6A22D7">
            <w:pPr>
              <w:pStyle w:val="6"/>
              <w:spacing w:before="216" w:line="228" w:lineRule="auto"/>
              <w:ind w:left="114"/>
            </w:pPr>
            <w:r>
              <w:rPr>
                <w:spacing w:val="6"/>
              </w:rPr>
              <w:t>经验标准</w:t>
            </w:r>
          </w:p>
        </w:tc>
      </w:tr>
    </w:tbl>
    <w:p w14:paraId="17166A9B">
      <w:pPr>
        <w:rPr>
          <w:rFonts w:ascii="Arial"/>
          <w:sz w:val="21"/>
        </w:rPr>
      </w:pPr>
    </w:p>
    <w:p w14:paraId="48438E9B">
      <w:pPr>
        <w:rPr>
          <w:rFonts w:ascii="Arial" w:hAnsi="Arial" w:eastAsia="Arial" w:cs="Arial"/>
          <w:sz w:val="21"/>
          <w:szCs w:val="21"/>
        </w:rPr>
        <w:sectPr>
          <w:pgSz w:w="11907" w:h="16840"/>
          <w:pgMar w:top="1431" w:right="1240" w:bottom="0" w:left="1239" w:header="0" w:footer="0" w:gutter="0"/>
          <w:cols w:space="720" w:num="1"/>
        </w:sectPr>
      </w:pPr>
    </w:p>
    <w:p w14:paraId="664DA6DF">
      <w:pPr>
        <w:spacing w:before="35"/>
      </w:pPr>
    </w:p>
    <w:p w14:paraId="4C8DBE6F">
      <w:pPr>
        <w:spacing w:before="34"/>
      </w:pPr>
    </w:p>
    <w:tbl>
      <w:tblPr>
        <w:tblStyle w:val="5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 w14:paraId="79F95E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1140" w:type="dxa"/>
            <w:vAlign w:val="top"/>
          </w:tcPr>
          <w:p w14:paraId="394D5D6D">
            <w:pPr>
              <w:pStyle w:val="6"/>
              <w:spacing w:before="112" w:line="228" w:lineRule="auto"/>
              <w:ind w:left="156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1133" w:type="dxa"/>
            <w:vAlign w:val="top"/>
          </w:tcPr>
          <w:p w14:paraId="5B8D6217">
            <w:pPr>
              <w:pStyle w:val="6"/>
              <w:spacing w:before="112" w:line="228" w:lineRule="auto"/>
              <w:ind w:left="148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1275" w:type="dxa"/>
            <w:vAlign w:val="top"/>
          </w:tcPr>
          <w:p w14:paraId="36BEF045">
            <w:pPr>
              <w:pStyle w:val="6"/>
              <w:spacing w:before="112" w:line="228" w:lineRule="auto"/>
              <w:ind w:left="21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2888" w:type="dxa"/>
            <w:vAlign w:val="top"/>
          </w:tcPr>
          <w:p w14:paraId="0B54C847">
            <w:pPr>
              <w:pStyle w:val="6"/>
              <w:spacing w:before="112" w:line="228" w:lineRule="auto"/>
              <w:ind w:left="820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1274" w:type="dxa"/>
            <w:vAlign w:val="top"/>
          </w:tcPr>
          <w:p w14:paraId="1524673F">
            <w:pPr>
              <w:pStyle w:val="6"/>
              <w:spacing w:before="111" w:line="228" w:lineRule="auto"/>
              <w:ind w:left="328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706" w:type="dxa"/>
            <w:vAlign w:val="top"/>
          </w:tcPr>
          <w:p w14:paraId="432C237A">
            <w:pPr>
              <w:pStyle w:val="6"/>
              <w:spacing w:before="112" w:line="227" w:lineRule="auto"/>
              <w:ind w:left="122"/>
            </w:pPr>
            <w:r>
              <w:rPr>
                <w:b/>
                <w:bCs/>
                <w:spacing w:val="6"/>
              </w:rPr>
              <w:t>指标值确定依据</w:t>
            </w:r>
          </w:p>
        </w:tc>
      </w:tr>
      <w:tr w14:paraId="7A3061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5" w:hRule="atLeast"/>
        </w:trPr>
        <w:tc>
          <w:tcPr>
            <w:tcW w:w="1140" w:type="dxa"/>
            <w:vAlign w:val="top"/>
          </w:tcPr>
          <w:p w14:paraId="7D670BBA">
            <w:pPr>
              <w:pStyle w:val="6"/>
              <w:spacing w:before="211" w:line="279" w:lineRule="auto"/>
              <w:ind w:left="467" w:right="147" w:hanging="315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133" w:type="dxa"/>
            <w:vAlign w:val="top"/>
          </w:tcPr>
          <w:p w14:paraId="0442FF28">
            <w:pPr>
              <w:pStyle w:val="6"/>
              <w:spacing w:before="60" w:line="228" w:lineRule="auto"/>
              <w:ind w:left="107"/>
            </w:pPr>
            <w:r>
              <w:rPr>
                <w:spacing w:val="7"/>
              </w:rPr>
              <w:t>服务对象</w:t>
            </w:r>
          </w:p>
          <w:p w14:paraId="13536FE4">
            <w:pPr>
              <w:pStyle w:val="6"/>
              <w:spacing w:before="54" w:line="246" w:lineRule="auto"/>
              <w:ind w:left="107" w:right="186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275" w:type="dxa"/>
            <w:vAlign w:val="top"/>
          </w:tcPr>
          <w:p w14:paraId="3FB42313">
            <w:pPr>
              <w:pStyle w:val="6"/>
              <w:spacing w:before="213" w:line="284" w:lineRule="auto"/>
              <w:ind w:left="119" w:right="114" w:hanging="9"/>
            </w:pPr>
            <w:r>
              <w:rPr>
                <w:spacing w:val="7"/>
              </w:rPr>
              <w:t>党员满意度</w:t>
            </w:r>
            <w:r>
              <w:rPr>
                <w:spacing w:val="-2"/>
              </w:rPr>
              <w:t>（%）</w:t>
            </w:r>
          </w:p>
        </w:tc>
        <w:tc>
          <w:tcPr>
            <w:tcW w:w="2888" w:type="dxa"/>
            <w:vAlign w:val="top"/>
          </w:tcPr>
          <w:p w14:paraId="3937FAC4">
            <w:pPr>
              <w:pStyle w:val="6"/>
              <w:spacing w:before="212" w:line="278" w:lineRule="auto"/>
              <w:ind w:left="107" w:right="103"/>
            </w:pPr>
            <w:r>
              <w:rPr>
                <w:spacing w:val="5"/>
              </w:rPr>
              <w:t>通过调查，农村党员对党支部班子德、政、廉方面的满意度</w:t>
            </w:r>
          </w:p>
        </w:tc>
        <w:tc>
          <w:tcPr>
            <w:tcW w:w="1274" w:type="dxa"/>
            <w:vAlign w:val="top"/>
          </w:tcPr>
          <w:p w14:paraId="1D9D60AA">
            <w:pPr>
              <w:spacing w:line="294" w:lineRule="auto"/>
              <w:rPr>
                <w:rFonts w:ascii="Arial"/>
                <w:sz w:val="21"/>
              </w:rPr>
            </w:pPr>
          </w:p>
          <w:p w14:paraId="2515A14D">
            <w:pPr>
              <w:pStyle w:val="6"/>
              <w:spacing w:before="65" w:line="266" w:lineRule="exact"/>
              <w:ind w:left="133"/>
            </w:pPr>
            <w:r>
              <w:rPr>
                <w:spacing w:val="-2"/>
                <w:position w:val="1"/>
              </w:rPr>
              <w:t>≥80%</w:t>
            </w:r>
          </w:p>
        </w:tc>
        <w:tc>
          <w:tcPr>
            <w:tcW w:w="1706" w:type="dxa"/>
            <w:vAlign w:val="top"/>
          </w:tcPr>
          <w:p w14:paraId="517836F0">
            <w:pPr>
              <w:spacing w:line="294" w:lineRule="auto"/>
              <w:rPr>
                <w:rFonts w:ascii="Arial"/>
                <w:sz w:val="21"/>
              </w:rPr>
            </w:pPr>
          </w:p>
          <w:p w14:paraId="4F52D708">
            <w:pPr>
              <w:pStyle w:val="6"/>
              <w:spacing w:before="65" w:line="228" w:lineRule="auto"/>
              <w:ind w:left="113"/>
            </w:pPr>
            <w:r>
              <w:rPr>
                <w:spacing w:val="7"/>
              </w:rPr>
              <w:t>测评标准</w:t>
            </w:r>
          </w:p>
        </w:tc>
      </w:tr>
    </w:tbl>
    <w:p w14:paraId="6E45A547">
      <w:pPr>
        <w:spacing w:line="350" w:lineRule="auto"/>
        <w:rPr>
          <w:rFonts w:ascii="Arial"/>
          <w:sz w:val="21"/>
        </w:rPr>
      </w:pPr>
    </w:p>
    <w:p w14:paraId="2E147650">
      <w:pPr>
        <w:spacing w:line="350" w:lineRule="auto"/>
        <w:rPr>
          <w:rFonts w:ascii="Arial"/>
          <w:sz w:val="21"/>
        </w:rPr>
      </w:pPr>
    </w:p>
    <w:p w14:paraId="2A255C49">
      <w:pPr>
        <w:spacing w:before="91" w:line="219" w:lineRule="auto"/>
        <w:ind w:left="639"/>
        <w:outlineLvl w:val="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2、村干部基础职务补贴绩效目标表</w:t>
      </w:r>
    </w:p>
    <w:p w14:paraId="67AB3836">
      <w:pPr>
        <w:spacing w:line="121" w:lineRule="exact"/>
      </w:pPr>
    </w:p>
    <w:tbl>
      <w:tblPr>
        <w:tblStyle w:val="5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 w14:paraId="083E73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7710" w:type="dxa"/>
            <w:gridSpan w:val="6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BC7C708">
            <w:pPr>
              <w:pStyle w:val="6"/>
              <w:spacing w:before="114" w:line="227" w:lineRule="auto"/>
              <w:ind w:left="117"/>
            </w:pPr>
            <w:r>
              <w:rPr>
                <w:b/>
                <w:bCs/>
                <w:spacing w:val="5"/>
              </w:rPr>
              <w:t>833002</w:t>
            </w:r>
            <w:r>
              <w:rPr>
                <w:spacing w:val="-30"/>
              </w:rPr>
              <w:t xml:space="preserve"> </w:t>
            </w:r>
            <w:r>
              <w:rPr>
                <w:b/>
                <w:bCs/>
                <w:spacing w:val="5"/>
              </w:rPr>
              <w:t>行唐县南桥镇人民政府</w:t>
            </w:r>
          </w:p>
        </w:tc>
        <w:tc>
          <w:tcPr>
            <w:tcW w:w="1706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E8EB1FD">
            <w:pPr>
              <w:pStyle w:val="6"/>
              <w:spacing w:before="114" w:line="228" w:lineRule="auto"/>
              <w:ind w:left="554"/>
            </w:pPr>
            <w:r>
              <w:rPr>
                <w:spacing w:val="7"/>
              </w:rPr>
              <w:t>单位：万元</w:t>
            </w:r>
          </w:p>
        </w:tc>
      </w:tr>
      <w:tr w14:paraId="21C762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Align w:val="top"/>
          </w:tcPr>
          <w:p w14:paraId="2B5E6C5A">
            <w:pPr>
              <w:pStyle w:val="6"/>
              <w:spacing w:before="90" w:line="228" w:lineRule="auto"/>
              <w:ind w:left="156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2408" w:type="dxa"/>
            <w:gridSpan w:val="2"/>
            <w:vAlign w:val="top"/>
          </w:tcPr>
          <w:p w14:paraId="2157D81F">
            <w:pPr>
              <w:pStyle w:val="6"/>
              <w:spacing w:before="91" w:line="268" w:lineRule="exact"/>
              <w:ind w:left="107"/>
            </w:pPr>
            <w:r>
              <w:rPr>
                <w:spacing w:val="6"/>
                <w:position w:val="1"/>
              </w:rPr>
              <w:t>833-0101-</w:t>
            </w:r>
            <w:r>
              <w:rPr>
                <w:position w:val="1"/>
              </w:rPr>
              <w:t>YBN</w:t>
            </w:r>
            <w:r>
              <w:rPr>
                <w:spacing w:val="6"/>
                <w:position w:val="1"/>
              </w:rPr>
              <w:t>-</w:t>
            </w:r>
            <w:r>
              <w:rPr>
                <w:position w:val="1"/>
              </w:rPr>
              <w:t>HY</w:t>
            </w:r>
            <w:r>
              <w:rPr>
                <w:spacing w:val="6"/>
                <w:position w:val="1"/>
              </w:rPr>
              <w:t>1T</w:t>
            </w:r>
          </w:p>
        </w:tc>
        <w:tc>
          <w:tcPr>
            <w:tcW w:w="1585" w:type="dxa"/>
            <w:vAlign w:val="top"/>
          </w:tcPr>
          <w:p w14:paraId="27DE14CD">
            <w:pPr>
              <w:pStyle w:val="6"/>
              <w:spacing w:before="91" w:line="228" w:lineRule="auto"/>
              <w:ind w:left="378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4283" w:type="dxa"/>
            <w:gridSpan w:val="3"/>
            <w:vAlign w:val="top"/>
          </w:tcPr>
          <w:p w14:paraId="0BB1226B">
            <w:pPr>
              <w:pStyle w:val="6"/>
              <w:spacing w:before="91" w:line="227" w:lineRule="auto"/>
              <w:ind w:left="110"/>
            </w:pPr>
            <w:r>
              <w:rPr>
                <w:spacing w:val="8"/>
              </w:rPr>
              <w:t>村干部基础职务补贴</w:t>
            </w:r>
          </w:p>
        </w:tc>
      </w:tr>
      <w:tr w14:paraId="18CD75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7B25B0B1">
            <w:pPr>
              <w:pStyle w:val="6"/>
              <w:spacing w:before="101" w:line="228" w:lineRule="auto"/>
              <w:ind w:left="154"/>
            </w:pPr>
            <w:r>
              <w:rPr>
                <w:b/>
                <w:bCs/>
                <w:spacing w:val="6"/>
              </w:rPr>
              <w:t>预算规模</w:t>
            </w:r>
          </w:p>
          <w:p w14:paraId="72F9F23C">
            <w:pPr>
              <w:pStyle w:val="6"/>
              <w:spacing w:before="54" w:line="265" w:lineRule="auto"/>
              <w:ind w:left="466" w:right="142" w:hanging="315"/>
            </w:pPr>
            <w:r>
              <w:rPr>
                <w:b/>
                <w:bCs/>
                <w:spacing w:val="6"/>
              </w:rPr>
              <w:t>及资金用</w:t>
            </w:r>
            <w:r>
              <w:rPr>
                <w:b/>
                <w:bCs/>
                <w:spacing w:val="-2"/>
              </w:rPr>
              <w:t>途</w:t>
            </w:r>
          </w:p>
        </w:tc>
        <w:tc>
          <w:tcPr>
            <w:tcW w:w="1133" w:type="dxa"/>
            <w:vAlign w:val="top"/>
          </w:tcPr>
          <w:p w14:paraId="67D30A0C">
            <w:pPr>
              <w:pStyle w:val="6"/>
              <w:spacing w:before="91" w:line="228" w:lineRule="auto"/>
              <w:ind w:left="252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1275" w:type="dxa"/>
            <w:vAlign w:val="top"/>
          </w:tcPr>
          <w:p w14:paraId="031B656E">
            <w:pPr>
              <w:pStyle w:val="6"/>
              <w:spacing w:before="92" w:line="267" w:lineRule="exact"/>
              <w:ind w:left="124"/>
            </w:pPr>
            <w:r>
              <w:rPr>
                <w:spacing w:val="1"/>
                <w:position w:val="1"/>
              </w:rPr>
              <w:t>131.40</w:t>
            </w:r>
          </w:p>
        </w:tc>
        <w:tc>
          <w:tcPr>
            <w:tcW w:w="1585" w:type="dxa"/>
            <w:vAlign w:val="top"/>
          </w:tcPr>
          <w:p w14:paraId="3D67F648">
            <w:pPr>
              <w:pStyle w:val="6"/>
              <w:spacing w:before="92" w:line="228" w:lineRule="auto"/>
              <w:ind w:left="111"/>
            </w:pPr>
            <w:r>
              <w:rPr>
                <w:b/>
                <w:bCs/>
                <w:spacing w:val="-8"/>
              </w:rPr>
              <w:t>其中：财政资金</w:t>
            </w:r>
          </w:p>
        </w:tc>
        <w:tc>
          <w:tcPr>
            <w:tcW w:w="1302" w:type="dxa"/>
            <w:vAlign w:val="top"/>
          </w:tcPr>
          <w:p w14:paraId="3A59E8F8">
            <w:pPr>
              <w:pStyle w:val="6"/>
              <w:spacing w:before="92" w:line="267" w:lineRule="exact"/>
              <w:ind w:left="125"/>
            </w:pPr>
            <w:r>
              <w:rPr>
                <w:spacing w:val="1"/>
                <w:position w:val="1"/>
              </w:rPr>
              <w:t>131.40</w:t>
            </w:r>
          </w:p>
        </w:tc>
        <w:tc>
          <w:tcPr>
            <w:tcW w:w="1275" w:type="dxa"/>
            <w:vAlign w:val="top"/>
          </w:tcPr>
          <w:p w14:paraId="7969F7B9">
            <w:pPr>
              <w:pStyle w:val="6"/>
              <w:spacing w:before="92" w:line="228" w:lineRule="auto"/>
              <w:ind w:left="224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706" w:type="dxa"/>
            <w:vAlign w:val="top"/>
          </w:tcPr>
          <w:p w14:paraId="2E2EE4A0">
            <w:pPr>
              <w:rPr>
                <w:rFonts w:ascii="Arial"/>
                <w:sz w:val="21"/>
              </w:rPr>
            </w:pPr>
          </w:p>
        </w:tc>
      </w:tr>
      <w:tr w14:paraId="6E87AE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1FCECFA3"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vAlign w:val="top"/>
          </w:tcPr>
          <w:p w14:paraId="5E6A2E79">
            <w:pPr>
              <w:pStyle w:val="6"/>
              <w:spacing w:before="59" w:line="235" w:lineRule="auto"/>
              <w:ind w:left="121" w:right="177" w:hanging="14"/>
            </w:pPr>
            <w:r>
              <w:rPr>
                <w:spacing w:val="8"/>
              </w:rPr>
              <w:t>村干部是指现任行政村党支部书记、村委会主任和其他村"两委</w:t>
            </w:r>
            <w:r>
              <w:rPr>
                <w:rFonts w:ascii="黑体" w:hAnsi="黑体" w:eastAsia="黑体" w:cs="黑体"/>
                <w:spacing w:val="8"/>
                <w:sz w:val="22"/>
                <w:szCs w:val="22"/>
              </w:rPr>
              <w:t>“</w:t>
            </w:r>
            <w:r>
              <w:rPr>
                <w:spacing w:val="8"/>
              </w:rPr>
              <w:t>全镇共有</w:t>
            </w:r>
            <w:r>
              <w:rPr>
                <w:spacing w:val="-12"/>
              </w:rPr>
              <w:t xml:space="preserve"> </w:t>
            </w:r>
            <w:r>
              <w:rPr>
                <w:spacing w:val="8"/>
              </w:rPr>
              <w:t>17</w:t>
            </w:r>
            <w:r>
              <w:rPr>
                <w:spacing w:val="-41"/>
              </w:rPr>
              <w:t xml:space="preserve"> </w:t>
            </w:r>
            <w:r>
              <w:rPr>
                <w:spacing w:val="8"/>
              </w:rPr>
              <w:t>个村，共</w:t>
            </w:r>
            <w:r>
              <w:rPr>
                <w:spacing w:val="9"/>
              </w:rPr>
              <w:t>100</w:t>
            </w:r>
            <w:r>
              <w:rPr>
                <w:spacing w:val="-40"/>
              </w:rPr>
              <w:t xml:space="preserve"> </w:t>
            </w:r>
            <w:r>
              <w:rPr>
                <w:spacing w:val="9"/>
              </w:rPr>
              <w:t>个村干部。村干部基础职务补贴用于</w:t>
            </w:r>
            <w:r>
              <w:rPr>
                <w:spacing w:val="8"/>
              </w:rPr>
              <w:t>发放全镇村干部工资，调动村干部工作热情。</w:t>
            </w:r>
          </w:p>
        </w:tc>
      </w:tr>
      <w:tr w14:paraId="5B44ED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4D5E74D6">
            <w:pPr>
              <w:pStyle w:val="6"/>
              <w:spacing w:before="136" w:line="279" w:lineRule="auto"/>
              <w:ind w:left="114" w:right="93" w:firstLine="47"/>
            </w:pPr>
            <w:r>
              <w:rPr>
                <w:b/>
                <w:bCs/>
                <w:spacing w:val="4"/>
              </w:rPr>
              <w:t>资金支出</w:t>
            </w:r>
            <w:r>
              <w:rPr>
                <w:b/>
                <w:bCs/>
                <w:spacing w:val="2"/>
              </w:rPr>
              <w:t>计划（%）</w:t>
            </w:r>
          </w:p>
        </w:tc>
        <w:tc>
          <w:tcPr>
            <w:tcW w:w="2408" w:type="dxa"/>
            <w:gridSpan w:val="2"/>
            <w:vAlign w:val="top"/>
          </w:tcPr>
          <w:p w14:paraId="4B9479C4">
            <w:pPr>
              <w:pStyle w:val="6"/>
              <w:spacing w:before="95" w:line="228" w:lineRule="auto"/>
              <w:ind w:left="920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1585" w:type="dxa"/>
            <w:vAlign w:val="top"/>
          </w:tcPr>
          <w:p w14:paraId="21919123">
            <w:pPr>
              <w:pStyle w:val="6"/>
              <w:spacing w:before="95" w:line="228" w:lineRule="auto"/>
              <w:ind w:left="506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1302" w:type="dxa"/>
            <w:vAlign w:val="top"/>
          </w:tcPr>
          <w:p w14:paraId="28FB94F8">
            <w:pPr>
              <w:pStyle w:val="6"/>
              <w:spacing w:before="95" w:line="228" w:lineRule="auto"/>
              <w:ind w:left="329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2981" w:type="dxa"/>
            <w:gridSpan w:val="2"/>
            <w:vAlign w:val="top"/>
          </w:tcPr>
          <w:p w14:paraId="18AD2000">
            <w:pPr>
              <w:pStyle w:val="6"/>
              <w:spacing w:before="95" w:line="228" w:lineRule="auto"/>
              <w:ind w:left="1168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2F5627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17C07200"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vAlign w:val="top"/>
          </w:tcPr>
          <w:p w14:paraId="45D9DC94">
            <w:pPr>
              <w:pStyle w:val="6"/>
              <w:spacing w:before="96" w:line="267" w:lineRule="exact"/>
              <w:ind w:left="944"/>
            </w:pPr>
            <w:r>
              <w:rPr>
                <w:spacing w:val="2"/>
                <w:position w:val="1"/>
              </w:rPr>
              <w:t>25.00</w:t>
            </w:r>
          </w:p>
        </w:tc>
        <w:tc>
          <w:tcPr>
            <w:tcW w:w="1585" w:type="dxa"/>
            <w:vAlign w:val="top"/>
          </w:tcPr>
          <w:p w14:paraId="425AF0C9">
            <w:pPr>
              <w:pStyle w:val="6"/>
              <w:spacing w:before="96" w:line="267" w:lineRule="exact"/>
              <w:ind w:left="535"/>
            </w:pPr>
            <w:r>
              <w:rPr>
                <w:spacing w:val="2"/>
                <w:position w:val="1"/>
              </w:rPr>
              <w:t>50.00</w:t>
            </w:r>
          </w:p>
        </w:tc>
        <w:tc>
          <w:tcPr>
            <w:tcW w:w="1302" w:type="dxa"/>
            <w:vAlign w:val="top"/>
          </w:tcPr>
          <w:p w14:paraId="71BDFF3B">
            <w:pPr>
              <w:pStyle w:val="6"/>
              <w:spacing w:before="96" w:line="267" w:lineRule="exact"/>
              <w:ind w:left="398"/>
            </w:pPr>
            <w:r>
              <w:rPr>
                <w:spacing w:val="2"/>
                <w:position w:val="1"/>
              </w:rPr>
              <w:t>75.00</w:t>
            </w:r>
          </w:p>
        </w:tc>
        <w:tc>
          <w:tcPr>
            <w:tcW w:w="2981" w:type="dxa"/>
            <w:gridSpan w:val="2"/>
            <w:vAlign w:val="top"/>
          </w:tcPr>
          <w:p w14:paraId="3B5CBA99">
            <w:pPr>
              <w:pStyle w:val="6"/>
              <w:spacing w:before="96" w:line="267" w:lineRule="exact"/>
              <w:ind w:left="1194"/>
            </w:pPr>
            <w:r>
              <w:rPr>
                <w:spacing w:val="1"/>
                <w:position w:val="1"/>
              </w:rPr>
              <w:t>100.00</w:t>
            </w:r>
          </w:p>
        </w:tc>
      </w:tr>
      <w:tr w14:paraId="2FAEB5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8" w:hRule="atLeast"/>
        </w:trPr>
        <w:tc>
          <w:tcPr>
            <w:tcW w:w="1140" w:type="dxa"/>
            <w:vAlign w:val="top"/>
          </w:tcPr>
          <w:p w14:paraId="1CA45D37">
            <w:pPr>
              <w:spacing w:line="296" w:lineRule="auto"/>
              <w:rPr>
                <w:rFonts w:ascii="Arial"/>
                <w:sz w:val="21"/>
              </w:rPr>
            </w:pPr>
          </w:p>
          <w:p w14:paraId="3437A969">
            <w:pPr>
              <w:pStyle w:val="6"/>
              <w:spacing w:before="65" w:line="228" w:lineRule="auto"/>
              <w:ind w:left="156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8276" w:type="dxa"/>
            <w:gridSpan w:val="6"/>
            <w:vAlign w:val="top"/>
          </w:tcPr>
          <w:p w14:paraId="4716BB09">
            <w:pPr>
              <w:pStyle w:val="6"/>
              <w:spacing w:before="62" w:line="277" w:lineRule="auto"/>
              <w:ind w:left="126" w:right="105" w:hanging="4"/>
            </w:pPr>
            <w:r>
              <w:rPr>
                <w:spacing w:val="9"/>
              </w:rPr>
              <w:t>1、调动村干部工作热情，激发干事创业的热情，充分发</w:t>
            </w:r>
            <w:r>
              <w:rPr>
                <w:spacing w:val="8"/>
              </w:rPr>
              <w:t>挥村干部在社会主义新农村建设</w:t>
            </w:r>
            <w:r>
              <w:rPr>
                <w:spacing w:val="5"/>
              </w:rPr>
              <w:t>中的主力军作用。</w:t>
            </w:r>
          </w:p>
          <w:p w14:paraId="1E8ABD4D">
            <w:pPr>
              <w:pStyle w:val="6"/>
              <w:spacing w:line="226" w:lineRule="auto"/>
              <w:ind w:left="109"/>
            </w:pPr>
            <w:r>
              <w:rPr>
                <w:spacing w:val="9"/>
              </w:rPr>
              <w:t>2、建立农村干部激励保障机制，解决村干部后顾之忧，确保补助资金足额发放。</w:t>
            </w:r>
          </w:p>
        </w:tc>
      </w:tr>
      <w:tr w14:paraId="6DA012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140" w:type="dxa"/>
            <w:vAlign w:val="top"/>
          </w:tcPr>
          <w:p w14:paraId="677523FC">
            <w:pPr>
              <w:pStyle w:val="6"/>
              <w:spacing w:before="111" w:line="228" w:lineRule="auto"/>
              <w:ind w:left="156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1133" w:type="dxa"/>
            <w:vAlign w:val="top"/>
          </w:tcPr>
          <w:p w14:paraId="3D234703">
            <w:pPr>
              <w:pStyle w:val="6"/>
              <w:spacing w:before="111" w:line="228" w:lineRule="auto"/>
              <w:ind w:left="148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1275" w:type="dxa"/>
            <w:vAlign w:val="top"/>
          </w:tcPr>
          <w:p w14:paraId="290CE6A7">
            <w:pPr>
              <w:pStyle w:val="6"/>
              <w:spacing w:before="111" w:line="228" w:lineRule="auto"/>
              <w:ind w:left="21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2887" w:type="dxa"/>
            <w:gridSpan w:val="2"/>
            <w:vAlign w:val="top"/>
          </w:tcPr>
          <w:p w14:paraId="0A7A1286">
            <w:pPr>
              <w:pStyle w:val="6"/>
              <w:spacing w:before="111" w:line="228" w:lineRule="auto"/>
              <w:ind w:left="820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1275" w:type="dxa"/>
            <w:vAlign w:val="top"/>
          </w:tcPr>
          <w:p w14:paraId="1C86D3F3">
            <w:pPr>
              <w:pStyle w:val="6"/>
              <w:spacing w:before="110" w:line="228" w:lineRule="auto"/>
              <w:ind w:left="329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706" w:type="dxa"/>
            <w:vAlign w:val="top"/>
          </w:tcPr>
          <w:p w14:paraId="59BF04ED">
            <w:pPr>
              <w:pStyle w:val="6"/>
              <w:spacing w:before="111" w:line="227" w:lineRule="auto"/>
              <w:ind w:left="122"/>
            </w:pPr>
            <w:r>
              <w:rPr>
                <w:b/>
                <w:bCs/>
                <w:spacing w:val="6"/>
              </w:rPr>
              <w:t>指标值确定依据</w:t>
            </w:r>
          </w:p>
        </w:tc>
      </w:tr>
      <w:tr w14:paraId="270317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3933C58C">
            <w:pPr>
              <w:spacing w:line="252" w:lineRule="auto"/>
              <w:rPr>
                <w:rFonts w:ascii="Arial"/>
                <w:sz w:val="21"/>
              </w:rPr>
            </w:pPr>
          </w:p>
          <w:p w14:paraId="706BAF34">
            <w:pPr>
              <w:spacing w:line="253" w:lineRule="auto"/>
              <w:rPr>
                <w:rFonts w:ascii="Arial"/>
                <w:sz w:val="21"/>
              </w:rPr>
            </w:pPr>
          </w:p>
          <w:p w14:paraId="41D5B1C4">
            <w:pPr>
              <w:spacing w:line="253" w:lineRule="auto"/>
              <w:rPr>
                <w:rFonts w:ascii="Arial"/>
                <w:sz w:val="21"/>
              </w:rPr>
            </w:pPr>
          </w:p>
          <w:p w14:paraId="5C317E5F">
            <w:pPr>
              <w:pStyle w:val="6"/>
              <w:spacing w:before="65" w:line="228" w:lineRule="auto"/>
              <w:ind w:left="152"/>
            </w:pPr>
            <w:r>
              <w:rPr>
                <w:spacing w:val="7"/>
              </w:rPr>
              <w:t>产出指标</w:t>
            </w:r>
          </w:p>
        </w:tc>
        <w:tc>
          <w:tcPr>
            <w:tcW w:w="1133" w:type="dxa"/>
            <w:vAlign w:val="top"/>
          </w:tcPr>
          <w:p w14:paraId="11D4D7C0">
            <w:pPr>
              <w:pStyle w:val="6"/>
              <w:spacing w:before="213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23D67755">
            <w:pPr>
              <w:pStyle w:val="6"/>
              <w:spacing w:before="62" w:line="227" w:lineRule="auto"/>
              <w:ind w:left="109"/>
            </w:pPr>
            <w:r>
              <w:rPr>
                <w:spacing w:val="7"/>
              </w:rPr>
              <w:t>补助村数</w:t>
            </w:r>
          </w:p>
          <w:p w14:paraId="1560F1E6">
            <w:pPr>
              <w:pStyle w:val="6"/>
              <w:spacing w:before="53" w:line="214" w:lineRule="auto"/>
              <w:ind w:left="119"/>
            </w:pPr>
            <w:r>
              <w:rPr>
                <w:spacing w:val="-1"/>
              </w:rPr>
              <w:t>（个）</w:t>
            </w:r>
          </w:p>
        </w:tc>
        <w:tc>
          <w:tcPr>
            <w:tcW w:w="2887" w:type="dxa"/>
            <w:gridSpan w:val="2"/>
            <w:vAlign w:val="top"/>
          </w:tcPr>
          <w:p w14:paraId="492CA866">
            <w:pPr>
              <w:pStyle w:val="6"/>
              <w:spacing w:before="213" w:line="227" w:lineRule="auto"/>
              <w:ind w:left="108"/>
            </w:pPr>
            <w:r>
              <w:rPr>
                <w:spacing w:val="8"/>
              </w:rPr>
              <w:t>全镇共涉及村数</w:t>
            </w:r>
          </w:p>
        </w:tc>
        <w:tc>
          <w:tcPr>
            <w:tcW w:w="1275" w:type="dxa"/>
            <w:vAlign w:val="top"/>
          </w:tcPr>
          <w:p w14:paraId="32177022">
            <w:pPr>
              <w:pStyle w:val="6"/>
              <w:spacing w:before="213" w:line="228" w:lineRule="auto"/>
              <w:ind w:left="129"/>
            </w:pPr>
            <w:r>
              <w:rPr>
                <w:spacing w:val="-5"/>
              </w:rPr>
              <w:t>17</w:t>
            </w:r>
            <w:r>
              <w:rPr>
                <w:spacing w:val="-40"/>
              </w:rPr>
              <w:t xml:space="preserve"> </w:t>
            </w:r>
            <w:r>
              <w:rPr>
                <w:spacing w:val="-5"/>
              </w:rPr>
              <w:t>个</w:t>
            </w:r>
          </w:p>
        </w:tc>
        <w:tc>
          <w:tcPr>
            <w:tcW w:w="1706" w:type="dxa"/>
            <w:vAlign w:val="top"/>
          </w:tcPr>
          <w:p w14:paraId="7198051E">
            <w:pPr>
              <w:pStyle w:val="6"/>
              <w:spacing w:before="214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0DA4AD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 w14:paraId="07614CF9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1643758">
            <w:pPr>
              <w:pStyle w:val="6"/>
              <w:spacing w:before="213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36E02FBC">
            <w:pPr>
              <w:pStyle w:val="6"/>
              <w:spacing w:before="65" w:line="228" w:lineRule="auto"/>
              <w:ind w:left="109"/>
            </w:pPr>
            <w:r>
              <w:rPr>
                <w:spacing w:val="7"/>
              </w:rPr>
              <w:t>补贴人数</w:t>
            </w:r>
          </w:p>
          <w:p w14:paraId="17AF1CB8">
            <w:pPr>
              <w:pStyle w:val="6"/>
              <w:spacing w:before="53" w:line="211" w:lineRule="auto"/>
              <w:ind w:left="119"/>
            </w:pPr>
            <w:r>
              <w:rPr>
                <w:spacing w:val="-1"/>
              </w:rPr>
              <w:t>（人）</w:t>
            </w:r>
          </w:p>
        </w:tc>
        <w:tc>
          <w:tcPr>
            <w:tcW w:w="2887" w:type="dxa"/>
            <w:gridSpan w:val="2"/>
            <w:vAlign w:val="top"/>
          </w:tcPr>
          <w:p w14:paraId="19F3A7BB">
            <w:pPr>
              <w:pStyle w:val="6"/>
              <w:spacing w:before="213" w:line="228" w:lineRule="auto"/>
              <w:ind w:left="110"/>
            </w:pPr>
            <w:r>
              <w:rPr>
                <w:spacing w:val="8"/>
              </w:rPr>
              <w:t>涉及发放补贴的人数</w:t>
            </w:r>
          </w:p>
        </w:tc>
        <w:tc>
          <w:tcPr>
            <w:tcW w:w="1275" w:type="dxa"/>
            <w:vAlign w:val="top"/>
          </w:tcPr>
          <w:p w14:paraId="37456431">
            <w:pPr>
              <w:pStyle w:val="6"/>
              <w:spacing w:before="213" w:line="231" w:lineRule="auto"/>
              <w:ind w:left="129"/>
            </w:pPr>
            <w:r>
              <w:rPr>
                <w:spacing w:val="-2"/>
              </w:rPr>
              <w:t>100</w:t>
            </w:r>
            <w:r>
              <w:rPr>
                <w:spacing w:val="-39"/>
              </w:rPr>
              <w:t xml:space="preserve"> </w:t>
            </w:r>
            <w:r>
              <w:rPr>
                <w:spacing w:val="-2"/>
              </w:rPr>
              <w:t>人</w:t>
            </w:r>
          </w:p>
        </w:tc>
        <w:tc>
          <w:tcPr>
            <w:tcW w:w="1706" w:type="dxa"/>
            <w:vAlign w:val="top"/>
          </w:tcPr>
          <w:p w14:paraId="72D0E13C">
            <w:pPr>
              <w:pStyle w:val="6"/>
              <w:spacing w:before="214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37A119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7D229B0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6444004">
            <w:pPr>
              <w:pStyle w:val="6"/>
              <w:spacing w:before="215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1275" w:type="dxa"/>
            <w:vAlign w:val="top"/>
          </w:tcPr>
          <w:p w14:paraId="780082AA">
            <w:pPr>
              <w:pStyle w:val="6"/>
              <w:spacing w:before="66" w:line="228" w:lineRule="auto"/>
              <w:ind w:left="109"/>
            </w:pPr>
            <w:r>
              <w:rPr>
                <w:spacing w:val="8"/>
              </w:rPr>
              <w:t>补助发放覆</w:t>
            </w:r>
          </w:p>
          <w:p w14:paraId="7CC62F29">
            <w:pPr>
              <w:pStyle w:val="6"/>
              <w:spacing w:before="52" w:line="211" w:lineRule="auto"/>
              <w:ind w:left="110"/>
            </w:pPr>
            <w:r>
              <w:rPr>
                <w:spacing w:val="4"/>
              </w:rPr>
              <w:t>盖率（%）</w:t>
            </w:r>
          </w:p>
        </w:tc>
        <w:tc>
          <w:tcPr>
            <w:tcW w:w="2887" w:type="dxa"/>
            <w:gridSpan w:val="2"/>
            <w:vAlign w:val="top"/>
          </w:tcPr>
          <w:p w14:paraId="691F2C1D">
            <w:pPr>
              <w:pStyle w:val="6"/>
              <w:spacing w:before="65" w:line="244" w:lineRule="auto"/>
              <w:ind w:left="131" w:right="258"/>
            </w:pPr>
            <w:r>
              <w:rPr>
                <w:spacing w:val="7"/>
              </w:rPr>
              <w:t>已发放人数占应发放人数的</w:t>
            </w:r>
            <w:r>
              <w:rPr>
                <w:spacing w:val="-7"/>
              </w:rPr>
              <w:t>比率</w:t>
            </w:r>
          </w:p>
        </w:tc>
        <w:tc>
          <w:tcPr>
            <w:tcW w:w="1275" w:type="dxa"/>
            <w:vAlign w:val="top"/>
          </w:tcPr>
          <w:p w14:paraId="53EA7CDF">
            <w:pPr>
              <w:pStyle w:val="6"/>
              <w:spacing w:before="214" w:line="266" w:lineRule="exact"/>
              <w:ind w:left="134"/>
            </w:pPr>
            <w:r>
              <w:rPr>
                <w:spacing w:val="-2"/>
                <w:position w:val="1"/>
              </w:rPr>
              <w:t>≥90%</w:t>
            </w:r>
          </w:p>
        </w:tc>
        <w:tc>
          <w:tcPr>
            <w:tcW w:w="1706" w:type="dxa"/>
            <w:vAlign w:val="top"/>
          </w:tcPr>
          <w:p w14:paraId="3313206C">
            <w:pPr>
              <w:pStyle w:val="6"/>
              <w:spacing w:before="215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0F1242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Align w:val="top"/>
          </w:tcPr>
          <w:p w14:paraId="60AC82B8">
            <w:pPr>
              <w:spacing w:line="299" w:lineRule="auto"/>
              <w:rPr>
                <w:rFonts w:ascii="Arial"/>
                <w:sz w:val="21"/>
              </w:rPr>
            </w:pPr>
          </w:p>
          <w:p w14:paraId="59BCBCF1">
            <w:pPr>
              <w:pStyle w:val="6"/>
              <w:spacing w:before="65" w:line="228" w:lineRule="auto"/>
              <w:ind w:left="157"/>
            </w:pPr>
            <w:r>
              <w:rPr>
                <w:spacing w:val="6"/>
              </w:rPr>
              <w:t>效果指标</w:t>
            </w:r>
          </w:p>
        </w:tc>
        <w:tc>
          <w:tcPr>
            <w:tcW w:w="1133" w:type="dxa"/>
            <w:vAlign w:val="top"/>
          </w:tcPr>
          <w:p w14:paraId="2061A318">
            <w:pPr>
              <w:pStyle w:val="6"/>
              <w:spacing w:before="216" w:line="279" w:lineRule="auto"/>
              <w:ind w:left="108" w:right="186"/>
            </w:pPr>
            <w:r>
              <w:rPr>
                <w:spacing w:val="6"/>
              </w:rPr>
              <w:t>社会效益</w:t>
            </w:r>
            <w:r>
              <w:rPr>
                <w:spacing w:val="3"/>
              </w:rPr>
              <w:t>指标</w:t>
            </w:r>
          </w:p>
        </w:tc>
        <w:tc>
          <w:tcPr>
            <w:tcW w:w="1275" w:type="dxa"/>
            <w:vAlign w:val="top"/>
          </w:tcPr>
          <w:p w14:paraId="0B1AD9E1">
            <w:pPr>
              <w:pStyle w:val="6"/>
              <w:spacing w:before="217" w:line="280" w:lineRule="auto"/>
              <w:ind w:left="108" w:right="114" w:firstLine="2"/>
            </w:pPr>
            <w:r>
              <w:rPr>
                <w:spacing w:val="7"/>
              </w:rPr>
              <w:t>社会稳定水</w:t>
            </w:r>
            <w:r>
              <w:rPr>
                <w:spacing w:val="1"/>
              </w:rPr>
              <w:t>平</w:t>
            </w:r>
          </w:p>
        </w:tc>
        <w:tc>
          <w:tcPr>
            <w:tcW w:w="2887" w:type="dxa"/>
            <w:gridSpan w:val="2"/>
            <w:vAlign w:val="top"/>
          </w:tcPr>
          <w:p w14:paraId="5BD529BD">
            <w:pPr>
              <w:pStyle w:val="6"/>
              <w:spacing w:before="65" w:line="255" w:lineRule="auto"/>
              <w:ind w:left="108" w:right="258"/>
              <w:jc w:val="both"/>
            </w:pPr>
            <w:r>
              <w:rPr>
                <w:spacing w:val="9"/>
              </w:rPr>
              <w:t>通过实施村干部基础职务补助政策促进社会稳定水平逐</w:t>
            </w:r>
            <w:r>
              <w:rPr>
                <w:spacing w:val="6"/>
              </w:rPr>
              <w:t>步提高</w:t>
            </w:r>
          </w:p>
        </w:tc>
        <w:tc>
          <w:tcPr>
            <w:tcW w:w="1275" w:type="dxa"/>
            <w:vAlign w:val="top"/>
          </w:tcPr>
          <w:p w14:paraId="7A0CA692">
            <w:pPr>
              <w:spacing w:line="299" w:lineRule="auto"/>
              <w:rPr>
                <w:rFonts w:ascii="Arial"/>
                <w:sz w:val="21"/>
              </w:rPr>
            </w:pPr>
          </w:p>
          <w:p w14:paraId="4E413A8A">
            <w:pPr>
              <w:pStyle w:val="6"/>
              <w:spacing w:before="65" w:line="228" w:lineRule="auto"/>
              <w:ind w:left="113"/>
            </w:pPr>
            <w:r>
              <w:rPr>
                <w:spacing w:val="7"/>
              </w:rPr>
              <w:t>所有提高</w:t>
            </w:r>
          </w:p>
        </w:tc>
        <w:tc>
          <w:tcPr>
            <w:tcW w:w="1706" w:type="dxa"/>
            <w:vAlign w:val="top"/>
          </w:tcPr>
          <w:p w14:paraId="2A606DAE">
            <w:pPr>
              <w:spacing w:line="299" w:lineRule="auto"/>
              <w:rPr>
                <w:rFonts w:ascii="Arial"/>
                <w:sz w:val="21"/>
              </w:rPr>
            </w:pPr>
          </w:p>
          <w:p w14:paraId="50FC6660">
            <w:pPr>
              <w:pStyle w:val="6"/>
              <w:spacing w:before="65" w:line="228" w:lineRule="auto"/>
              <w:ind w:left="114"/>
            </w:pPr>
            <w:r>
              <w:rPr>
                <w:spacing w:val="6"/>
              </w:rPr>
              <w:t>经验标准</w:t>
            </w:r>
          </w:p>
        </w:tc>
      </w:tr>
      <w:tr w14:paraId="3D2550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1" w:hRule="atLeast"/>
        </w:trPr>
        <w:tc>
          <w:tcPr>
            <w:tcW w:w="1140" w:type="dxa"/>
            <w:vAlign w:val="top"/>
          </w:tcPr>
          <w:p w14:paraId="59DC1E18">
            <w:pPr>
              <w:pStyle w:val="6"/>
              <w:spacing w:before="217" w:line="279" w:lineRule="auto"/>
              <w:ind w:left="467" w:right="147" w:hanging="315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133" w:type="dxa"/>
            <w:vAlign w:val="top"/>
          </w:tcPr>
          <w:p w14:paraId="411038E7">
            <w:pPr>
              <w:pStyle w:val="6"/>
              <w:spacing w:before="66" w:line="228" w:lineRule="auto"/>
              <w:ind w:left="107"/>
            </w:pPr>
            <w:r>
              <w:rPr>
                <w:spacing w:val="7"/>
              </w:rPr>
              <w:t>服务对象</w:t>
            </w:r>
          </w:p>
          <w:p w14:paraId="62BF9735">
            <w:pPr>
              <w:pStyle w:val="6"/>
              <w:spacing w:before="52" w:line="247" w:lineRule="auto"/>
              <w:ind w:left="107" w:right="186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275" w:type="dxa"/>
            <w:vAlign w:val="top"/>
          </w:tcPr>
          <w:p w14:paraId="6DE7A311">
            <w:pPr>
              <w:pStyle w:val="6"/>
              <w:spacing w:before="218" w:line="278" w:lineRule="auto"/>
              <w:ind w:left="109" w:right="114" w:firstLine="4"/>
            </w:pPr>
            <w:r>
              <w:rPr>
                <w:spacing w:val="7"/>
              </w:rPr>
              <w:t>受补助人群</w:t>
            </w:r>
            <w:r>
              <w:rPr>
                <w:spacing w:val="6"/>
              </w:rPr>
              <w:t>满意度</w:t>
            </w:r>
          </w:p>
        </w:tc>
        <w:tc>
          <w:tcPr>
            <w:tcW w:w="2887" w:type="dxa"/>
            <w:gridSpan w:val="2"/>
            <w:vAlign w:val="top"/>
          </w:tcPr>
          <w:p w14:paraId="52C329DE">
            <w:pPr>
              <w:pStyle w:val="6"/>
              <w:spacing w:before="65" w:line="257" w:lineRule="auto"/>
              <w:ind w:left="107" w:right="102"/>
            </w:pPr>
            <w:r>
              <w:rPr>
                <w:spacing w:val="5"/>
              </w:rPr>
              <w:t>通过问卷调查，满意度和较满</w:t>
            </w:r>
            <w:r>
              <w:rPr>
                <w:spacing w:val="9"/>
              </w:rPr>
              <w:t>意度的收益对象占全部调研</w:t>
            </w:r>
            <w:r>
              <w:rPr>
                <w:spacing w:val="8"/>
              </w:rPr>
              <w:t>对象的比例</w:t>
            </w:r>
          </w:p>
        </w:tc>
        <w:tc>
          <w:tcPr>
            <w:tcW w:w="1275" w:type="dxa"/>
            <w:vAlign w:val="top"/>
          </w:tcPr>
          <w:p w14:paraId="5664E762">
            <w:pPr>
              <w:spacing w:line="299" w:lineRule="auto"/>
              <w:rPr>
                <w:rFonts w:ascii="Arial"/>
                <w:sz w:val="21"/>
              </w:rPr>
            </w:pPr>
          </w:p>
          <w:p w14:paraId="4E9230EB">
            <w:pPr>
              <w:pStyle w:val="6"/>
              <w:spacing w:before="65" w:line="266" w:lineRule="exact"/>
              <w:ind w:left="134"/>
            </w:pPr>
            <w:r>
              <w:rPr>
                <w:spacing w:val="-2"/>
                <w:position w:val="1"/>
              </w:rPr>
              <w:t>≥90%</w:t>
            </w:r>
          </w:p>
        </w:tc>
        <w:tc>
          <w:tcPr>
            <w:tcW w:w="1706" w:type="dxa"/>
            <w:vAlign w:val="top"/>
          </w:tcPr>
          <w:p w14:paraId="3D1B2DAA">
            <w:pPr>
              <w:spacing w:line="299" w:lineRule="auto"/>
              <w:rPr>
                <w:rFonts w:ascii="Arial"/>
                <w:sz w:val="21"/>
              </w:rPr>
            </w:pPr>
          </w:p>
          <w:p w14:paraId="1D5366E3">
            <w:pPr>
              <w:pStyle w:val="6"/>
              <w:spacing w:before="65" w:line="230" w:lineRule="auto"/>
              <w:ind w:left="114"/>
            </w:pPr>
            <w:r>
              <w:rPr>
                <w:spacing w:val="6"/>
              </w:rPr>
              <w:t>调查问卷</w:t>
            </w:r>
          </w:p>
        </w:tc>
      </w:tr>
    </w:tbl>
    <w:p w14:paraId="66FCBCB6">
      <w:pPr>
        <w:rPr>
          <w:rFonts w:ascii="Arial"/>
          <w:sz w:val="21"/>
        </w:rPr>
      </w:pPr>
    </w:p>
    <w:p w14:paraId="5F3BFE74">
      <w:pPr>
        <w:rPr>
          <w:rFonts w:ascii="Arial" w:hAnsi="Arial" w:eastAsia="Arial" w:cs="Arial"/>
          <w:sz w:val="21"/>
          <w:szCs w:val="21"/>
        </w:rPr>
        <w:sectPr>
          <w:pgSz w:w="11907" w:h="16840"/>
          <w:pgMar w:top="1431" w:right="1240" w:bottom="0" w:left="1239" w:header="0" w:footer="0" w:gutter="0"/>
          <w:cols w:space="720" w:num="1"/>
        </w:sectPr>
      </w:pPr>
    </w:p>
    <w:p w14:paraId="0214B6DA">
      <w:pPr>
        <w:spacing w:line="314" w:lineRule="auto"/>
        <w:rPr>
          <w:rFonts w:ascii="Arial"/>
          <w:sz w:val="21"/>
        </w:rPr>
      </w:pPr>
    </w:p>
    <w:p w14:paraId="73BE94BB">
      <w:pPr>
        <w:spacing w:line="315" w:lineRule="auto"/>
        <w:rPr>
          <w:rFonts w:ascii="Arial"/>
          <w:sz w:val="21"/>
        </w:rPr>
      </w:pPr>
    </w:p>
    <w:p w14:paraId="5E05DE1A">
      <w:pPr>
        <w:spacing w:before="91" w:line="219" w:lineRule="auto"/>
        <w:ind w:left="641"/>
        <w:outlineLvl w:val="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4"/>
          <w:sz w:val="28"/>
          <w:szCs w:val="28"/>
        </w:rPr>
        <w:t>3、村级组织办公经费绩效目标表</w:t>
      </w:r>
    </w:p>
    <w:p w14:paraId="3B00DACB">
      <w:pPr>
        <w:spacing w:line="120" w:lineRule="exact"/>
      </w:pPr>
    </w:p>
    <w:tbl>
      <w:tblPr>
        <w:tblStyle w:val="5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 w14:paraId="538C88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7710" w:type="dxa"/>
            <w:gridSpan w:val="6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F42A077">
            <w:pPr>
              <w:pStyle w:val="6"/>
              <w:spacing w:before="112" w:line="227" w:lineRule="auto"/>
              <w:ind w:left="117"/>
            </w:pPr>
            <w:r>
              <w:rPr>
                <w:b/>
                <w:bCs/>
                <w:spacing w:val="5"/>
              </w:rPr>
              <w:t>833002</w:t>
            </w:r>
            <w:r>
              <w:rPr>
                <w:spacing w:val="-30"/>
              </w:rPr>
              <w:t xml:space="preserve"> </w:t>
            </w:r>
            <w:r>
              <w:rPr>
                <w:b/>
                <w:bCs/>
                <w:spacing w:val="5"/>
              </w:rPr>
              <w:t>行唐县南桥镇人民政府</w:t>
            </w:r>
          </w:p>
        </w:tc>
        <w:tc>
          <w:tcPr>
            <w:tcW w:w="1706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F1B5371">
            <w:pPr>
              <w:pStyle w:val="6"/>
              <w:spacing w:before="112" w:line="228" w:lineRule="auto"/>
              <w:ind w:left="554"/>
            </w:pPr>
            <w:r>
              <w:rPr>
                <w:spacing w:val="7"/>
              </w:rPr>
              <w:t>单位：万元</w:t>
            </w:r>
          </w:p>
        </w:tc>
      </w:tr>
      <w:tr w14:paraId="5B0968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Align w:val="top"/>
          </w:tcPr>
          <w:p w14:paraId="3B947D30">
            <w:pPr>
              <w:pStyle w:val="6"/>
              <w:spacing w:before="91" w:line="228" w:lineRule="auto"/>
              <w:ind w:left="156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2408" w:type="dxa"/>
            <w:gridSpan w:val="2"/>
            <w:vAlign w:val="top"/>
          </w:tcPr>
          <w:p w14:paraId="586A611D">
            <w:pPr>
              <w:pStyle w:val="6"/>
              <w:spacing w:before="91" w:line="269" w:lineRule="exact"/>
              <w:ind w:left="107"/>
            </w:pPr>
            <w:r>
              <w:rPr>
                <w:spacing w:val="7"/>
                <w:position w:val="1"/>
              </w:rPr>
              <w:t>833-0101-</w:t>
            </w:r>
            <w:r>
              <w:rPr>
                <w:position w:val="1"/>
              </w:rPr>
              <w:t>YBN</w:t>
            </w:r>
            <w:r>
              <w:rPr>
                <w:spacing w:val="7"/>
                <w:position w:val="1"/>
              </w:rPr>
              <w:t>-</w:t>
            </w:r>
            <w:r>
              <w:rPr>
                <w:position w:val="1"/>
              </w:rPr>
              <w:t>EGRX</w:t>
            </w:r>
          </w:p>
        </w:tc>
        <w:tc>
          <w:tcPr>
            <w:tcW w:w="1585" w:type="dxa"/>
            <w:vAlign w:val="top"/>
          </w:tcPr>
          <w:p w14:paraId="756EC605">
            <w:pPr>
              <w:pStyle w:val="6"/>
              <w:spacing w:before="92" w:line="228" w:lineRule="auto"/>
              <w:ind w:left="378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4283" w:type="dxa"/>
            <w:gridSpan w:val="3"/>
            <w:vAlign w:val="top"/>
          </w:tcPr>
          <w:p w14:paraId="311F99AF">
            <w:pPr>
              <w:pStyle w:val="6"/>
              <w:spacing w:before="91" w:line="227" w:lineRule="auto"/>
              <w:ind w:left="110"/>
            </w:pPr>
            <w:r>
              <w:rPr>
                <w:spacing w:val="8"/>
              </w:rPr>
              <w:t>村级组织办公经费</w:t>
            </w:r>
          </w:p>
        </w:tc>
      </w:tr>
      <w:tr w14:paraId="480922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62D99542">
            <w:pPr>
              <w:pStyle w:val="6"/>
              <w:spacing w:before="250" w:line="228" w:lineRule="auto"/>
              <w:ind w:left="154"/>
            </w:pPr>
            <w:r>
              <w:rPr>
                <w:b/>
                <w:bCs/>
                <w:spacing w:val="6"/>
              </w:rPr>
              <w:t>预算规模</w:t>
            </w:r>
          </w:p>
          <w:p w14:paraId="4E93A15B">
            <w:pPr>
              <w:pStyle w:val="6"/>
              <w:spacing w:before="53" w:line="229" w:lineRule="auto"/>
              <w:ind w:left="151"/>
            </w:pPr>
            <w:r>
              <w:rPr>
                <w:b/>
                <w:bCs/>
                <w:spacing w:val="6"/>
              </w:rPr>
              <w:t>及资金用</w:t>
            </w:r>
          </w:p>
          <w:p w14:paraId="55D58495">
            <w:pPr>
              <w:pStyle w:val="6"/>
              <w:spacing w:before="51" w:line="234" w:lineRule="auto"/>
              <w:ind w:left="467"/>
            </w:pPr>
            <w:r>
              <w:rPr>
                <w:b/>
                <w:bCs/>
                <w:spacing w:val="-2"/>
              </w:rPr>
              <w:t>途</w:t>
            </w:r>
          </w:p>
        </w:tc>
        <w:tc>
          <w:tcPr>
            <w:tcW w:w="1133" w:type="dxa"/>
            <w:vAlign w:val="top"/>
          </w:tcPr>
          <w:p w14:paraId="038A8441">
            <w:pPr>
              <w:pStyle w:val="6"/>
              <w:spacing w:before="92" w:line="228" w:lineRule="auto"/>
              <w:ind w:left="252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1275" w:type="dxa"/>
            <w:vAlign w:val="top"/>
          </w:tcPr>
          <w:p w14:paraId="1217F0FB">
            <w:pPr>
              <w:pStyle w:val="6"/>
              <w:spacing w:before="92" w:line="268" w:lineRule="exact"/>
              <w:ind w:left="108"/>
            </w:pPr>
            <w:r>
              <w:rPr>
                <w:spacing w:val="3"/>
                <w:position w:val="1"/>
              </w:rPr>
              <w:t>41.84</w:t>
            </w:r>
          </w:p>
        </w:tc>
        <w:tc>
          <w:tcPr>
            <w:tcW w:w="1585" w:type="dxa"/>
            <w:vAlign w:val="top"/>
          </w:tcPr>
          <w:p w14:paraId="25BCA472">
            <w:pPr>
              <w:pStyle w:val="6"/>
              <w:spacing w:before="93" w:line="228" w:lineRule="auto"/>
              <w:ind w:left="111"/>
            </w:pPr>
            <w:r>
              <w:rPr>
                <w:b/>
                <w:bCs/>
                <w:spacing w:val="-8"/>
              </w:rPr>
              <w:t>其中：财政资金</w:t>
            </w:r>
          </w:p>
        </w:tc>
        <w:tc>
          <w:tcPr>
            <w:tcW w:w="1302" w:type="dxa"/>
            <w:vAlign w:val="top"/>
          </w:tcPr>
          <w:p w14:paraId="5109E750">
            <w:pPr>
              <w:pStyle w:val="6"/>
              <w:spacing w:before="92" w:line="268" w:lineRule="exact"/>
              <w:ind w:left="109"/>
            </w:pPr>
            <w:r>
              <w:rPr>
                <w:spacing w:val="3"/>
                <w:position w:val="1"/>
              </w:rPr>
              <w:t>41.84</w:t>
            </w:r>
          </w:p>
        </w:tc>
        <w:tc>
          <w:tcPr>
            <w:tcW w:w="1275" w:type="dxa"/>
            <w:vAlign w:val="top"/>
          </w:tcPr>
          <w:p w14:paraId="5C2DDC5E">
            <w:pPr>
              <w:pStyle w:val="6"/>
              <w:spacing w:before="93" w:line="228" w:lineRule="auto"/>
              <w:ind w:left="224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706" w:type="dxa"/>
            <w:vAlign w:val="top"/>
          </w:tcPr>
          <w:p w14:paraId="0BE6D1DB">
            <w:pPr>
              <w:rPr>
                <w:rFonts w:ascii="Arial"/>
                <w:sz w:val="21"/>
              </w:rPr>
            </w:pPr>
          </w:p>
        </w:tc>
      </w:tr>
      <w:tr w14:paraId="451788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69706EA5"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vAlign w:val="top"/>
          </w:tcPr>
          <w:p w14:paraId="43CCD560">
            <w:pPr>
              <w:pStyle w:val="6"/>
              <w:spacing w:before="58" w:line="257" w:lineRule="auto"/>
              <w:ind w:left="108" w:right="105"/>
              <w:jc w:val="both"/>
            </w:pPr>
            <w:r>
              <w:rPr>
                <w:spacing w:val="8"/>
              </w:rPr>
              <w:t>南桥镇辖区</w:t>
            </w:r>
            <w:r>
              <w:rPr>
                <w:spacing w:val="-8"/>
              </w:rPr>
              <w:t xml:space="preserve"> </w:t>
            </w:r>
            <w:r>
              <w:rPr>
                <w:spacing w:val="8"/>
              </w:rPr>
              <w:t>17</w:t>
            </w:r>
            <w:r>
              <w:rPr>
                <w:spacing w:val="-38"/>
              </w:rPr>
              <w:t xml:space="preserve"> </w:t>
            </w:r>
            <w:r>
              <w:rPr>
                <w:spacing w:val="8"/>
              </w:rPr>
              <w:t>个行政村，安排村级组织办公经费41.84</w:t>
            </w:r>
            <w:r>
              <w:rPr>
                <w:spacing w:val="-32"/>
              </w:rPr>
              <w:t xml:space="preserve"> </w:t>
            </w:r>
            <w:r>
              <w:rPr>
                <w:spacing w:val="8"/>
              </w:rPr>
              <w:t>万元，主要用于必要的村级办公</w:t>
            </w:r>
            <w:r>
              <w:rPr>
                <w:spacing w:val="10"/>
              </w:rPr>
              <w:t>用品费、办公设施维护费、水电暖费、差旅费、报刊征</w:t>
            </w:r>
            <w:r>
              <w:rPr>
                <w:spacing w:val="9"/>
              </w:rPr>
              <w:t>订费等维持村级组织正常运转所</w:t>
            </w:r>
            <w:r>
              <w:rPr>
                <w:spacing w:val="6"/>
              </w:rPr>
              <w:t>必须的开支。</w:t>
            </w:r>
          </w:p>
        </w:tc>
      </w:tr>
      <w:tr w14:paraId="1C4FC9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0A3ACF25">
            <w:pPr>
              <w:pStyle w:val="6"/>
              <w:spacing w:before="137" w:line="279" w:lineRule="auto"/>
              <w:ind w:left="114" w:right="93" w:firstLine="47"/>
            </w:pPr>
            <w:r>
              <w:rPr>
                <w:b/>
                <w:bCs/>
                <w:spacing w:val="4"/>
              </w:rPr>
              <w:t>资金支出</w:t>
            </w:r>
            <w:r>
              <w:rPr>
                <w:b/>
                <w:bCs/>
                <w:spacing w:val="2"/>
              </w:rPr>
              <w:t>计划（%）</w:t>
            </w:r>
          </w:p>
        </w:tc>
        <w:tc>
          <w:tcPr>
            <w:tcW w:w="2408" w:type="dxa"/>
            <w:gridSpan w:val="2"/>
            <w:vAlign w:val="top"/>
          </w:tcPr>
          <w:p w14:paraId="79330C4D">
            <w:pPr>
              <w:pStyle w:val="6"/>
              <w:spacing w:before="96" w:line="228" w:lineRule="auto"/>
              <w:ind w:left="920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1585" w:type="dxa"/>
            <w:vAlign w:val="top"/>
          </w:tcPr>
          <w:p w14:paraId="6958FD48">
            <w:pPr>
              <w:pStyle w:val="6"/>
              <w:spacing w:before="96" w:line="228" w:lineRule="auto"/>
              <w:ind w:left="506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1302" w:type="dxa"/>
            <w:vAlign w:val="top"/>
          </w:tcPr>
          <w:p w14:paraId="6BAE87CF">
            <w:pPr>
              <w:pStyle w:val="6"/>
              <w:spacing w:before="96" w:line="228" w:lineRule="auto"/>
              <w:ind w:left="329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2981" w:type="dxa"/>
            <w:gridSpan w:val="2"/>
            <w:vAlign w:val="top"/>
          </w:tcPr>
          <w:p w14:paraId="684104A6">
            <w:pPr>
              <w:pStyle w:val="6"/>
              <w:spacing w:before="96" w:line="228" w:lineRule="auto"/>
              <w:ind w:left="1168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72D9B5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4E0A82CA"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vAlign w:val="top"/>
          </w:tcPr>
          <w:p w14:paraId="04FC2B03">
            <w:pPr>
              <w:pStyle w:val="6"/>
              <w:spacing w:before="96" w:line="268" w:lineRule="exact"/>
              <w:ind w:left="944"/>
            </w:pPr>
            <w:r>
              <w:rPr>
                <w:spacing w:val="2"/>
                <w:position w:val="1"/>
              </w:rPr>
              <w:t>25.00</w:t>
            </w:r>
          </w:p>
        </w:tc>
        <w:tc>
          <w:tcPr>
            <w:tcW w:w="1585" w:type="dxa"/>
            <w:vAlign w:val="top"/>
          </w:tcPr>
          <w:p w14:paraId="39CCB0FE">
            <w:pPr>
              <w:pStyle w:val="6"/>
              <w:spacing w:before="96" w:line="268" w:lineRule="exact"/>
              <w:ind w:left="535"/>
            </w:pPr>
            <w:r>
              <w:rPr>
                <w:spacing w:val="2"/>
                <w:position w:val="1"/>
              </w:rPr>
              <w:t>50.00</w:t>
            </w:r>
          </w:p>
        </w:tc>
        <w:tc>
          <w:tcPr>
            <w:tcW w:w="1302" w:type="dxa"/>
            <w:vAlign w:val="top"/>
          </w:tcPr>
          <w:p w14:paraId="2461C244">
            <w:pPr>
              <w:pStyle w:val="6"/>
              <w:spacing w:before="96" w:line="268" w:lineRule="exact"/>
              <w:ind w:left="398"/>
            </w:pPr>
            <w:r>
              <w:rPr>
                <w:spacing w:val="2"/>
                <w:position w:val="1"/>
              </w:rPr>
              <w:t>75.00</w:t>
            </w:r>
          </w:p>
        </w:tc>
        <w:tc>
          <w:tcPr>
            <w:tcW w:w="2981" w:type="dxa"/>
            <w:gridSpan w:val="2"/>
            <w:vAlign w:val="top"/>
          </w:tcPr>
          <w:p w14:paraId="310D8186">
            <w:pPr>
              <w:pStyle w:val="6"/>
              <w:spacing w:before="96" w:line="268" w:lineRule="exact"/>
              <w:ind w:left="1194"/>
            </w:pPr>
            <w:r>
              <w:rPr>
                <w:spacing w:val="1"/>
                <w:position w:val="1"/>
              </w:rPr>
              <w:t>100.00</w:t>
            </w:r>
          </w:p>
        </w:tc>
      </w:tr>
      <w:tr w14:paraId="566EED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8" w:hRule="atLeast"/>
        </w:trPr>
        <w:tc>
          <w:tcPr>
            <w:tcW w:w="1140" w:type="dxa"/>
            <w:vAlign w:val="top"/>
          </w:tcPr>
          <w:p w14:paraId="44C47CDD">
            <w:pPr>
              <w:spacing w:line="294" w:lineRule="auto"/>
              <w:rPr>
                <w:rFonts w:ascii="Arial"/>
                <w:sz w:val="21"/>
              </w:rPr>
            </w:pPr>
          </w:p>
          <w:p w14:paraId="46BB5B43">
            <w:pPr>
              <w:pStyle w:val="6"/>
              <w:spacing w:before="65" w:line="228" w:lineRule="auto"/>
              <w:ind w:left="156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8276" w:type="dxa"/>
            <w:gridSpan w:val="6"/>
            <w:vAlign w:val="top"/>
          </w:tcPr>
          <w:p w14:paraId="2D16A6A4">
            <w:pPr>
              <w:pStyle w:val="6"/>
              <w:spacing w:before="60" w:line="277" w:lineRule="auto"/>
              <w:ind w:left="108" w:right="105" w:firstLine="13"/>
            </w:pPr>
            <w:r>
              <w:rPr>
                <w:spacing w:val="9"/>
              </w:rPr>
              <w:t>1、调动村级干部干事创业积极性，提高工作效率，最大</w:t>
            </w:r>
            <w:r>
              <w:rPr>
                <w:spacing w:val="8"/>
              </w:rPr>
              <w:t>限度为民排忧解难，带领群众脱</w:t>
            </w:r>
            <w:r>
              <w:rPr>
                <w:spacing w:val="4"/>
              </w:rPr>
              <w:t>贫致富。</w:t>
            </w:r>
          </w:p>
          <w:p w14:paraId="7A4EAE2A">
            <w:pPr>
              <w:pStyle w:val="6"/>
              <w:spacing w:line="226" w:lineRule="auto"/>
              <w:ind w:left="109"/>
            </w:pPr>
            <w:r>
              <w:rPr>
                <w:spacing w:val="9"/>
              </w:rPr>
              <w:t>2、加强村级经费监督，接受群众监督，保证村级组织工作正常运转。</w:t>
            </w:r>
          </w:p>
        </w:tc>
      </w:tr>
      <w:tr w14:paraId="6F554C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140" w:type="dxa"/>
            <w:vAlign w:val="top"/>
          </w:tcPr>
          <w:p w14:paraId="4A678FD9">
            <w:pPr>
              <w:pStyle w:val="6"/>
              <w:spacing w:before="109" w:line="228" w:lineRule="auto"/>
              <w:ind w:left="156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1133" w:type="dxa"/>
            <w:vAlign w:val="top"/>
          </w:tcPr>
          <w:p w14:paraId="28EB26A2">
            <w:pPr>
              <w:pStyle w:val="6"/>
              <w:spacing w:before="109" w:line="228" w:lineRule="auto"/>
              <w:ind w:left="148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1275" w:type="dxa"/>
            <w:vAlign w:val="top"/>
          </w:tcPr>
          <w:p w14:paraId="4D02BFDB">
            <w:pPr>
              <w:pStyle w:val="6"/>
              <w:spacing w:before="109" w:line="228" w:lineRule="auto"/>
              <w:ind w:left="21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2887" w:type="dxa"/>
            <w:gridSpan w:val="2"/>
            <w:vAlign w:val="top"/>
          </w:tcPr>
          <w:p w14:paraId="3D60C544">
            <w:pPr>
              <w:pStyle w:val="6"/>
              <w:spacing w:before="109" w:line="228" w:lineRule="auto"/>
              <w:ind w:left="820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1275" w:type="dxa"/>
            <w:vAlign w:val="top"/>
          </w:tcPr>
          <w:p w14:paraId="71B6DEC4">
            <w:pPr>
              <w:pStyle w:val="6"/>
              <w:spacing w:before="108" w:line="228" w:lineRule="auto"/>
              <w:ind w:left="329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706" w:type="dxa"/>
            <w:vAlign w:val="top"/>
          </w:tcPr>
          <w:p w14:paraId="1578EBD1">
            <w:pPr>
              <w:pStyle w:val="6"/>
              <w:spacing w:before="109" w:line="227" w:lineRule="auto"/>
              <w:ind w:left="122"/>
            </w:pPr>
            <w:r>
              <w:rPr>
                <w:b/>
                <w:bCs/>
                <w:spacing w:val="6"/>
              </w:rPr>
              <w:t>指标值确定依据</w:t>
            </w:r>
          </w:p>
        </w:tc>
      </w:tr>
      <w:tr w14:paraId="48DCB5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78436302">
            <w:pPr>
              <w:spacing w:line="252" w:lineRule="auto"/>
              <w:rPr>
                <w:rFonts w:ascii="Arial"/>
                <w:sz w:val="21"/>
              </w:rPr>
            </w:pPr>
          </w:p>
          <w:p w14:paraId="73F3EDD0">
            <w:pPr>
              <w:spacing w:line="253" w:lineRule="auto"/>
              <w:rPr>
                <w:rFonts w:ascii="Arial"/>
                <w:sz w:val="21"/>
              </w:rPr>
            </w:pPr>
          </w:p>
          <w:p w14:paraId="587825D6">
            <w:pPr>
              <w:spacing w:line="253" w:lineRule="auto"/>
              <w:rPr>
                <w:rFonts w:ascii="Arial"/>
                <w:sz w:val="21"/>
              </w:rPr>
            </w:pPr>
          </w:p>
          <w:p w14:paraId="6FE0595C">
            <w:pPr>
              <w:pStyle w:val="6"/>
              <w:spacing w:before="65" w:line="228" w:lineRule="auto"/>
              <w:ind w:left="152"/>
            </w:pPr>
            <w:r>
              <w:rPr>
                <w:spacing w:val="7"/>
              </w:rPr>
              <w:t>产出指标</w:t>
            </w:r>
          </w:p>
        </w:tc>
        <w:tc>
          <w:tcPr>
            <w:tcW w:w="1133" w:type="dxa"/>
            <w:vAlign w:val="top"/>
          </w:tcPr>
          <w:p w14:paraId="3A68D9F8">
            <w:pPr>
              <w:pStyle w:val="6"/>
              <w:spacing w:before="213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2F3E6AEE">
            <w:pPr>
              <w:pStyle w:val="6"/>
              <w:spacing w:before="63" w:line="245" w:lineRule="auto"/>
              <w:ind w:left="111" w:right="114"/>
            </w:pPr>
            <w:r>
              <w:rPr>
                <w:spacing w:val="7"/>
              </w:rPr>
              <w:t>走访群众次</w:t>
            </w:r>
            <w:r>
              <w:rPr>
                <w:spacing w:val="4"/>
              </w:rPr>
              <w:t>数（次）</w:t>
            </w:r>
          </w:p>
        </w:tc>
        <w:tc>
          <w:tcPr>
            <w:tcW w:w="2887" w:type="dxa"/>
            <w:gridSpan w:val="2"/>
            <w:vAlign w:val="top"/>
          </w:tcPr>
          <w:p w14:paraId="5FFA165D">
            <w:pPr>
              <w:pStyle w:val="6"/>
              <w:spacing w:before="214" w:line="227" w:lineRule="auto"/>
              <w:ind w:left="124"/>
            </w:pPr>
            <w:r>
              <w:rPr>
                <w:spacing w:val="6"/>
              </w:rPr>
              <w:t>17</w:t>
            </w:r>
            <w:r>
              <w:rPr>
                <w:spacing w:val="-33"/>
              </w:rPr>
              <w:t xml:space="preserve"> </w:t>
            </w:r>
            <w:r>
              <w:rPr>
                <w:spacing w:val="6"/>
              </w:rPr>
              <w:t>个行政村年走访群众次数</w:t>
            </w:r>
          </w:p>
        </w:tc>
        <w:tc>
          <w:tcPr>
            <w:tcW w:w="1275" w:type="dxa"/>
            <w:vAlign w:val="top"/>
          </w:tcPr>
          <w:p w14:paraId="5E32D5B7">
            <w:pPr>
              <w:pStyle w:val="6"/>
              <w:spacing w:before="213" w:line="228" w:lineRule="auto"/>
              <w:ind w:left="134"/>
            </w:pPr>
            <w:r>
              <w:rPr>
                <w:spacing w:val="-1"/>
              </w:rPr>
              <w:t>≥700</w:t>
            </w:r>
            <w:r>
              <w:rPr>
                <w:spacing w:val="-35"/>
              </w:rPr>
              <w:t xml:space="preserve"> </w:t>
            </w:r>
            <w:r>
              <w:rPr>
                <w:spacing w:val="-1"/>
              </w:rPr>
              <w:t>次</w:t>
            </w:r>
          </w:p>
        </w:tc>
        <w:tc>
          <w:tcPr>
            <w:tcW w:w="1706" w:type="dxa"/>
            <w:vAlign w:val="top"/>
          </w:tcPr>
          <w:p w14:paraId="2353CC85">
            <w:pPr>
              <w:pStyle w:val="6"/>
              <w:spacing w:before="213" w:line="228" w:lineRule="auto"/>
              <w:ind w:left="113"/>
            </w:pPr>
            <w:r>
              <w:rPr>
                <w:spacing w:val="7"/>
              </w:rPr>
              <w:t>测算标准</w:t>
            </w:r>
          </w:p>
        </w:tc>
      </w:tr>
      <w:tr w14:paraId="184B94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 w14:paraId="057EF02E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3CA9923">
            <w:pPr>
              <w:pStyle w:val="6"/>
              <w:spacing w:before="214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4364FD6A">
            <w:pPr>
              <w:pStyle w:val="6"/>
              <w:spacing w:before="63" w:line="245" w:lineRule="auto"/>
              <w:ind w:left="110" w:right="114" w:hanging="3"/>
            </w:pPr>
            <w:r>
              <w:rPr>
                <w:spacing w:val="8"/>
              </w:rPr>
              <w:t>报刊征订份</w:t>
            </w:r>
            <w:r>
              <w:rPr>
                <w:spacing w:val="4"/>
              </w:rPr>
              <w:t>数（份）</w:t>
            </w:r>
          </w:p>
        </w:tc>
        <w:tc>
          <w:tcPr>
            <w:tcW w:w="2887" w:type="dxa"/>
            <w:gridSpan w:val="2"/>
            <w:vAlign w:val="top"/>
          </w:tcPr>
          <w:p w14:paraId="40C513DE">
            <w:pPr>
              <w:pStyle w:val="6"/>
              <w:spacing w:before="63" w:line="245" w:lineRule="auto"/>
              <w:ind w:left="108" w:right="205" w:firstLine="15"/>
            </w:pPr>
            <w:r>
              <w:rPr>
                <w:spacing w:val="6"/>
              </w:rPr>
              <w:t>17</w:t>
            </w:r>
            <w:r>
              <w:rPr>
                <w:spacing w:val="-33"/>
              </w:rPr>
              <w:t xml:space="preserve"> </w:t>
            </w:r>
            <w:r>
              <w:rPr>
                <w:spacing w:val="6"/>
              </w:rPr>
              <w:t>个行政村征订各类报刊数</w:t>
            </w:r>
            <w:r>
              <w:t>量</w:t>
            </w:r>
          </w:p>
        </w:tc>
        <w:tc>
          <w:tcPr>
            <w:tcW w:w="1275" w:type="dxa"/>
            <w:vAlign w:val="top"/>
          </w:tcPr>
          <w:p w14:paraId="59358E39">
            <w:pPr>
              <w:pStyle w:val="6"/>
              <w:spacing w:before="214" w:line="228" w:lineRule="auto"/>
              <w:ind w:left="134"/>
            </w:pPr>
            <w:r>
              <w:rPr>
                <w:spacing w:val="-1"/>
              </w:rPr>
              <w:t>≥320</w:t>
            </w:r>
            <w:r>
              <w:rPr>
                <w:spacing w:val="-40"/>
              </w:rPr>
              <w:t xml:space="preserve"> </w:t>
            </w:r>
            <w:r>
              <w:rPr>
                <w:spacing w:val="-1"/>
              </w:rPr>
              <w:t>份</w:t>
            </w:r>
          </w:p>
        </w:tc>
        <w:tc>
          <w:tcPr>
            <w:tcW w:w="1706" w:type="dxa"/>
            <w:vAlign w:val="top"/>
          </w:tcPr>
          <w:p w14:paraId="27721C8A">
            <w:pPr>
              <w:pStyle w:val="6"/>
              <w:spacing w:before="214" w:line="228" w:lineRule="auto"/>
              <w:ind w:left="113"/>
            </w:pPr>
            <w:r>
              <w:rPr>
                <w:spacing w:val="7"/>
              </w:rPr>
              <w:t>测算标准</w:t>
            </w:r>
          </w:p>
        </w:tc>
      </w:tr>
      <w:tr w14:paraId="679E06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2BB9A233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1B7D384">
            <w:pPr>
              <w:pStyle w:val="6"/>
              <w:spacing w:before="215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1275" w:type="dxa"/>
            <w:vAlign w:val="top"/>
          </w:tcPr>
          <w:p w14:paraId="2649B497">
            <w:pPr>
              <w:pStyle w:val="6"/>
              <w:spacing w:before="66" w:line="228" w:lineRule="auto"/>
              <w:ind w:left="111"/>
            </w:pPr>
            <w:r>
              <w:rPr>
                <w:spacing w:val="7"/>
              </w:rPr>
              <w:t>卫生清理覆</w:t>
            </w:r>
          </w:p>
          <w:p w14:paraId="0503F2E1">
            <w:pPr>
              <w:pStyle w:val="6"/>
              <w:spacing w:before="52" w:line="210" w:lineRule="auto"/>
              <w:ind w:left="110"/>
            </w:pPr>
            <w:r>
              <w:rPr>
                <w:spacing w:val="4"/>
              </w:rPr>
              <w:t>盖率（%）</w:t>
            </w:r>
          </w:p>
        </w:tc>
        <w:tc>
          <w:tcPr>
            <w:tcW w:w="2887" w:type="dxa"/>
            <w:gridSpan w:val="2"/>
            <w:vAlign w:val="top"/>
          </w:tcPr>
          <w:p w14:paraId="4BE265F4">
            <w:pPr>
              <w:pStyle w:val="6"/>
              <w:spacing w:before="65" w:line="244" w:lineRule="auto"/>
              <w:ind w:left="124" w:right="258" w:firstLine="7"/>
            </w:pPr>
            <w:r>
              <w:rPr>
                <w:spacing w:val="7"/>
              </w:rPr>
              <w:t>已清理辖区卫生占应清理辖</w:t>
            </w:r>
            <w:r>
              <w:rPr>
                <w:spacing w:val="5"/>
              </w:rPr>
              <w:t>区卫生的比例</w:t>
            </w:r>
          </w:p>
        </w:tc>
        <w:tc>
          <w:tcPr>
            <w:tcW w:w="1275" w:type="dxa"/>
            <w:vAlign w:val="top"/>
          </w:tcPr>
          <w:p w14:paraId="68B077DB">
            <w:pPr>
              <w:pStyle w:val="6"/>
              <w:spacing w:before="215" w:line="266" w:lineRule="exact"/>
              <w:ind w:left="134"/>
            </w:pPr>
            <w:r>
              <w:rPr>
                <w:spacing w:val="-2"/>
                <w:position w:val="1"/>
              </w:rPr>
              <w:t>≥80%</w:t>
            </w:r>
          </w:p>
        </w:tc>
        <w:tc>
          <w:tcPr>
            <w:tcW w:w="1706" w:type="dxa"/>
            <w:vAlign w:val="top"/>
          </w:tcPr>
          <w:p w14:paraId="45615B26">
            <w:pPr>
              <w:pStyle w:val="6"/>
              <w:spacing w:before="214" w:line="228" w:lineRule="auto"/>
              <w:ind w:left="113"/>
            </w:pPr>
            <w:r>
              <w:rPr>
                <w:spacing w:val="7"/>
              </w:rPr>
              <w:t>测算标准</w:t>
            </w:r>
          </w:p>
        </w:tc>
      </w:tr>
      <w:tr w14:paraId="2A386B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Align w:val="top"/>
          </w:tcPr>
          <w:p w14:paraId="1F42EDE3">
            <w:pPr>
              <w:spacing w:line="300" w:lineRule="auto"/>
              <w:rPr>
                <w:rFonts w:ascii="Arial"/>
                <w:sz w:val="21"/>
              </w:rPr>
            </w:pPr>
          </w:p>
          <w:p w14:paraId="7F7BCF36">
            <w:pPr>
              <w:pStyle w:val="6"/>
              <w:spacing w:before="65" w:line="228" w:lineRule="auto"/>
              <w:ind w:left="157"/>
            </w:pPr>
            <w:r>
              <w:rPr>
                <w:spacing w:val="6"/>
              </w:rPr>
              <w:t>效果指标</w:t>
            </w:r>
          </w:p>
        </w:tc>
        <w:tc>
          <w:tcPr>
            <w:tcW w:w="1133" w:type="dxa"/>
            <w:vAlign w:val="top"/>
          </w:tcPr>
          <w:p w14:paraId="287614AE">
            <w:pPr>
              <w:pStyle w:val="6"/>
              <w:spacing w:before="214" w:line="279" w:lineRule="auto"/>
              <w:ind w:left="108" w:right="186"/>
            </w:pPr>
            <w:r>
              <w:rPr>
                <w:spacing w:val="6"/>
              </w:rPr>
              <w:t>社会效益</w:t>
            </w:r>
            <w:r>
              <w:rPr>
                <w:spacing w:val="3"/>
              </w:rPr>
              <w:t>指标</w:t>
            </w:r>
          </w:p>
        </w:tc>
        <w:tc>
          <w:tcPr>
            <w:tcW w:w="1275" w:type="dxa"/>
            <w:vAlign w:val="top"/>
          </w:tcPr>
          <w:p w14:paraId="3626A496">
            <w:pPr>
              <w:pStyle w:val="6"/>
              <w:spacing w:before="66" w:line="264" w:lineRule="auto"/>
              <w:ind w:left="273" w:right="306" w:hanging="162"/>
            </w:pPr>
            <w:r>
              <w:rPr>
                <w:spacing w:val="6"/>
              </w:rPr>
              <w:t>社会问题</w:t>
            </w:r>
            <w:r>
              <w:rPr>
                <w:rFonts w:ascii="黑体" w:hAnsi="黑体" w:eastAsia="黑体" w:cs="黑体"/>
                <w:spacing w:val="-10"/>
                <w:w w:val="76"/>
                <w:sz w:val="22"/>
                <w:szCs w:val="22"/>
              </w:rPr>
              <w:t>幺</w:t>
            </w:r>
            <w:r>
              <w:rPr>
                <w:spacing w:val="-10"/>
                <w:w w:val="76"/>
              </w:rPr>
              <w:t>零</w:t>
            </w:r>
            <w:r>
              <w:rPr>
                <w:rFonts w:ascii="黑体" w:hAnsi="黑体" w:eastAsia="黑体" w:cs="黑体"/>
                <w:spacing w:val="-10"/>
                <w:w w:val="76"/>
                <w:sz w:val="22"/>
                <w:szCs w:val="22"/>
              </w:rPr>
              <w:t>9</w:t>
            </w:r>
            <w:r>
              <w:rPr>
                <w:rFonts w:ascii="黑体" w:hAnsi="黑体" w:eastAsia="黑体" w:cs="黑体"/>
                <w:spacing w:val="58"/>
                <w:sz w:val="22"/>
                <w:szCs w:val="22"/>
              </w:rPr>
              <w:t xml:space="preserve"> </w:t>
            </w:r>
            <w:r>
              <w:rPr>
                <w:spacing w:val="-10"/>
                <w:w w:val="76"/>
              </w:rPr>
              <w:t>发</w:t>
            </w:r>
          </w:p>
          <w:p w14:paraId="16E34231">
            <w:pPr>
              <w:pStyle w:val="6"/>
              <w:spacing w:line="209" w:lineRule="auto"/>
              <w:ind w:left="111"/>
            </w:pPr>
            <w:r>
              <w:t>生</w:t>
            </w:r>
          </w:p>
        </w:tc>
        <w:tc>
          <w:tcPr>
            <w:tcW w:w="2887" w:type="dxa"/>
            <w:gridSpan w:val="2"/>
            <w:vAlign w:val="top"/>
          </w:tcPr>
          <w:p w14:paraId="7B5B0B67">
            <w:pPr>
              <w:pStyle w:val="6"/>
              <w:spacing w:before="215" w:line="278" w:lineRule="auto"/>
              <w:ind w:left="112" w:right="258"/>
            </w:pPr>
            <w:r>
              <w:rPr>
                <w:spacing w:val="8"/>
              </w:rPr>
              <w:t>是否因矛盾纠纷化解问题引</w:t>
            </w:r>
            <w:r>
              <w:rPr>
                <w:spacing w:val="7"/>
              </w:rPr>
              <w:t>发社会问题</w:t>
            </w:r>
          </w:p>
        </w:tc>
        <w:tc>
          <w:tcPr>
            <w:tcW w:w="1275" w:type="dxa"/>
            <w:vAlign w:val="top"/>
          </w:tcPr>
          <w:p w14:paraId="5FCE8639">
            <w:pPr>
              <w:spacing w:line="299" w:lineRule="auto"/>
              <w:rPr>
                <w:rFonts w:ascii="Arial"/>
                <w:sz w:val="21"/>
              </w:rPr>
            </w:pPr>
          </w:p>
          <w:p w14:paraId="156E5BBB">
            <w:pPr>
              <w:pStyle w:val="6"/>
              <w:spacing w:before="65" w:line="228" w:lineRule="auto"/>
              <w:ind w:left="115"/>
            </w:pPr>
            <w:r>
              <w:rPr>
                <w:spacing w:val="-3"/>
              </w:rPr>
              <w:t>0</w:t>
            </w:r>
            <w:r>
              <w:rPr>
                <w:spacing w:val="-40"/>
              </w:rPr>
              <w:t xml:space="preserve"> </w:t>
            </w:r>
            <w:r>
              <w:rPr>
                <w:spacing w:val="-3"/>
              </w:rPr>
              <w:t>个</w:t>
            </w:r>
          </w:p>
        </w:tc>
        <w:tc>
          <w:tcPr>
            <w:tcW w:w="1706" w:type="dxa"/>
            <w:vAlign w:val="top"/>
          </w:tcPr>
          <w:p w14:paraId="15E1175D">
            <w:pPr>
              <w:spacing w:line="300" w:lineRule="auto"/>
              <w:rPr>
                <w:rFonts w:ascii="Arial"/>
                <w:sz w:val="21"/>
              </w:rPr>
            </w:pPr>
          </w:p>
          <w:p w14:paraId="0E3A944C">
            <w:pPr>
              <w:pStyle w:val="6"/>
              <w:spacing w:before="65" w:line="228" w:lineRule="auto"/>
              <w:ind w:left="114"/>
            </w:pPr>
            <w:r>
              <w:rPr>
                <w:spacing w:val="6"/>
              </w:rPr>
              <w:t>经验标准</w:t>
            </w:r>
          </w:p>
        </w:tc>
      </w:tr>
      <w:tr w14:paraId="097CD6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1" w:hRule="atLeast"/>
        </w:trPr>
        <w:tc>
          <w:tcPr>
            <w:tcW w:w="1140" w:type="dxa"/>
            <w:vAlign w:val="top"/>
          </w:tcPr>
          <w:p w14:paraId="2A7A8721">
            <w:pPr>
              <w:pStyle w:val="6"/>
              <w:spacing w:before="217" w:line="279" w:lineRule="auto"/>
              <w:ind w:left="467" w:right="147" w:hanging="315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133" w:type="dxa"/>
            <w:vAlign w:val="top"/>
          </w:tcPr>
          <w:p w14:paraId="14E43DBF">
            <w:pPr>
              <w:pStyle w:val="6"/>
              <w:spacing w:before="66" w:line="228" w:lineRule="auto"/>
              <w:ind w:left="107"/>
            </w:pPr>
            <w:r>
              <w:rPr>
                <w:spacing w:val="7"/>
              </w:rPr>
              <w:t>服务对象</w:t>
            </w:r>
          </w:p>
          <w:p w14:paraId="7ED65220">
            <w:pPr>
              <w:pStyle w:val="6"/>
              <w:spacing w:before="54" w:line="246" w:lineRule="auto"/>
              <w:ind w:left="107" w:right="186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275" w:type="dxa"/>
            <w:vAlign w:val="top"/>
          </w:tcPr>
          <w:p w14:paraId="390849B8">
            <w:pPr>
              <w:spacing w:line="299" w:lineRule="auto"/>
              <w:rPr>
                <w:rFonts w:ascii="Arial"/>
                <w:sz w:val="21"/>
              </w:rPr>
            </w:pPr>
          </w:p>
          <w:p w14:paraId="26C38B5E">
            <w:pPr>
              <w:pStyle w:val="6"/>
              <w:spacing w:before="65" w:line="228" w:lineRule="auto"/>
              <w:ind w:left="109"/>
            </w:pPr>
            <w:r>
              <w:rPr>
                <w:spacing w:val="8"/>
              </w:rPr>
              <w:t>群众满意度</w:t>
            </w:r>
          </w:p>
        </w:tc>
        <w:tc>
          <w:tcPr>
            <w:tcW w:w="2887" w:type="dxa"/>
            <w:gridSpan w:val="2"/>
            <w:vAlign w:val="top"/>
          </w:tcPr>
          <w:p w14:paraId="22BE65DC">
            <w:pPr>
              <w:pStyle w:val="6"/>
              <w:spacing w:before="218" w:line="278" w:lineRule="auto"/>
              <w:ind w:left="108" w:right="258" w:firstLine="1"/>
            </w:pPr>
            <w:r>
              <w:rPr>
                <w:spacing w:val="8"/>
              </w:rPr>
              <w:t>调研了解群众对村级组织的</w:t>
            </w:r>
            <w:r>
              <w:rPr>
                <w:spacing w:val="6"/>
              </w:rPr>
              <w:t>满意度</w:t>
            </w:r>
          </w:p>
        </w:tc>
        <w:tc>
          <w:tcPr>
            <w:tcW w:w="1275" w:type="dxa"/>
            <w:vAlign w:val="top"/>
          </w:tcPr>
          <w:p w14:paraId="5F726D40">
            <w:pPr>
              <w:spacing w:line="300" w:lineRule="auto"/>
              <w:rPr>
                <w:rFonts w:ascii="Arial"/>
                <w:sz w:val="21"/>
              </w:rPr>
            </w:pPr>
          </w:p>
          <w:p w14:paraId="5AF81E6C">
            <w:pPr>
              <w:pStyle w:val="6"/>
              <w:spacing w:before="65" w:line="266" w:lineRule="exact"/>
              <w:ind w:left="134"/>
            </w:pPr>
            <w:r>
              <w:rPr>
                <w:spacing w:val="-2"/>
                <w:position w:val="1"/>
              </w:rPr>
              <w:t>≥80%</w:t>
            </w:r>
          </w:p>
        </w:tc>
        <w:tc>
          <w:tcPr>
            <w:tcW w:w="1706" w:type="dxa"/>
            <w:vAlign w:val="top"/>
          </w:tcPr>
          <w:p w14:paraId="103DC8E3">
            <w:pPr>
              <w:spacing w:line="299" w:lineRule="auto"/>
              <w:rPr>
                <w:rFonts w:ascii="Arial"/>
                <w:sz w:val="21"/>
              </w:rPr>
            </w:pPr>
          </w:p>
          <w:p w14:paraId="5D7EC2E9">
            <w:pPr>
              <w:pStyle w:val="6"/>
              <w:spacing w:before="66" w:line="230" w:lineRule="auto"/>
              <w:ind w:left="114"/>
            </w:pPr>
            <w:r>
              <w:rPr>
                <w:spacing w:val="6"/>
              </w:rPr>
              <w:t>调查问卷</w:t>
            </w:r>
          </w:p>
        </w:tc>
      </w:tr>
    </w:tbl>
    <w:p w14:paraId="03FCFA7B">
      <w:pPr>
        <w:rPr>
          <w:rFonts w:ascii="Arial"/>
          <w:sz w:val="21"/>
        </w:rPr>
      </w:pPr>
    </w:p>
    <w:p w14:paraId="04CC3FE6">
      <w:pPr>
        <w:rPr>
          <w:rFonts w:ascii="Arial" w:hAnsi="Arial" w:eastAsia="Arial" w:cs="Arial"/>
          <w:sz w:val="21"/>
          <w:szCs w:val="21"/>
        </w:rPr>
        <w:sectPr>
          <w:pgSz w:w="11907" w:h="16840"/>
          <w:pgMar w:top="1431" w:right="1240" w:bottom="0" w:left="1239" w:header="0" w:footer="0" w:gutter="0"/>
          <w:cols w:space="720" w:num="1"/>
        </w:sectPr>
      </w:pPr>
    </w:p>
    <w:p w14:paraId="55ABE2BA">
      <w:pPr>
        <w:spacing w:line="308" w:lineRule="auto"/>
        <w:rPr>
          <w:rFonts w:ascii="Arial"/>
          <w:sz w:val="21"/>
        </w:rPr>
      </w:pPr>
    </w:p>
    <w:p w14:paraId="57816A52">
      <w:pPr>
        <w:spacing w:line="309" w:lineRule="auto"/>
        <w:rPr>
          <w:rFonts w:ascii="Arial"/>
          <w:sz w:val="21"/>
        </w:rPr>
      </w:pPr>
    </w:p>
    <w:p w14:paraId="2437D1D7">
      <w:pPr>
        <w:spacing w:line="309" w:lineRule="auto"/>
        <w:rPr>
          <w:rFonts w:ascii="Arial"/>
          <w:sz w:val="21"/>
        </w:rPr>
      </w:pPr>
    </w:p>
    <w:p w14:paraId="03F2C6D2">
      <w:pPr>
        <w:spacing w:before="91" w:line="220" w:lineRule="auto"/>
        <w:ind w:left="634"/>
        <w:outlineLvl w:val="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4、服务群众专项经费绩效目标表</w:t>
      </w:r>
    </w:p>
    <w:p w14:paraId="6BD4FEC5">
      <w:pPr>
        <w:spacing w:line="119" w:lineRule="exact"/>
      </w:pPr>
    </w:p>
    <w:tbl>
      <w:tblPr>
        <w:tblStyle w:val="5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 w14:paraId="4768BF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7710" w:type="dxa"/>
            <w:gridSpan w:val="6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B24DBFD">
            <w:pPr>
              <w:pStyle w:val="6"/>
              <w:spacing w:before="112" w:line="227" w:lineRule="auto"/>
              <w:ind w:left="117"/>
            </w:pPr>
            <w:r>
              <w:rPr>
                <w:b/>
                <w:bCs/>
                <w:spacing w:val="5"/>
              </w:rPr>
              <w:t>833002</w:t>
            </w:r>
            <w:r>
              <w:rPr>
                <w:spacing w:val="-30"/>
              </w:rPr>
              <w:t xml:space="preserve"> </w:t>
            </w:r>
            <w:r>
              <w:rPr>
                <w:b/>
                <w:bCs/>
                <w:spacing w:val="5"/>
              </w:rPr>
              <w:t>行唐县南桥镇人民政府</w:t>
            </w:r>
          </w:p>
        </w:tc>
        <w:tc>
          <w:tcPr>
            <w:tcW w:w="1706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D4BDFEC">
            <w:pPr>
              <w:pStyle w:val="6"/>
              <w:spacing w:before="112" w:line="228" w:lineRule="auto"/>
              <w:ind w:left="554"/>
            </w:pPr>
            <w:r>
              <w:rPr>
                <w:spacing w:val="7"/>
              </w:rPr>
              <w:t>单位：万元</w:t>
            </w:r>
          </w:p>
        </w:tc>
      </w:tr>
      <w:tr w14:paraId="0A5040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Align w:val="top"/>
          </w:tcPr>
          <w:p w14:paraId="544086D9">
            <w:pPr>
              <w:pStyle w:val="6"/>
              <w:spacing w:before="91" w:line="228" w:lineRule="auto"/>
              <w:ind w:left="156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2408" w:type="dxa"/>
            <w:gridSpan w:val="2"/>
            <w:vAlign w:val="top"/>
          </w:tcPr>
          <w:p w14:paraId="302C3C94">
            <w:pPr>
              <w:pStyle w:val="6"/>
              <w:spacing w:before="91" w:line="269" w:lineRule="exact"/>
              <w:ind w:left="107"/>
            </w:pPr>
            <w:r>
              <w:rPr>
                <w:spacing w:val="6"/>
                <w:position w:val="1"/>
              </w:rPr>
              <w:t>833-0201-</w:t>
            </w:r>
            <w:r>
              <w:rPr>
                <w:position w:val="1"/>
              </w:rPr>
              <w:t>YBN</w:t>
            </w:r>
            <w:r>
              <w:rPr>
                <w:spacing w:val="6"/>
                <w:position w:val="1"/>
              </w:rPr>
              <w:t>-</w:t>
            </w:r>
            <w:r>
              <w:rPr>
                <w:position w:val="1"/>
              </w:rPr>
              <w:t>PI</w:t>
            </w:r>
            <w:r>
              <w:rPr>
                <w:spacing w:val="6"/>
                <w:position w:val="1"/>
              </w:rPr>
              <w:t>59</w:t>
            </w:r>
          </w:p>
        </w:tc>
        <w:tc>
          <w:tcPr>
            <w:tcW w:w="1585" w:type="dxa"/>
            <w:vAlign w:val="top"/>
          </w:tcPr>
          <w:p w14:paraId="25E728D2">
            <w:pPr>
              <w:pStyle w:val="6"/>
              <w:spacing w:before="92" w:line="228" w:lineRule="auto"/>
              <w:ind w:left="378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4283" w:type="dxa"/>
            <w:gridSpan w:val="3"/>
            <w:vAlign w:val="top"/>
          </w:tcPr>
          <w:p w14:paraId="71781102">
            <w:pPr>
              <w:pStyle w:val="6"/>
              <w:spacing w:before="91" w:line="228" w:lineRule="auto"/>
              <w:ind w:left="110"/>
            </w:pPr>
            <w:r>
              <w:rPr>
                <w:spacing w:val="8"/>
              </w:rPr>
              <w:t>服务群众专项经费</w:t>
            </w:r>
          </w:p>
        </w:tc>
      </w:tr>
      <w:tr w14:paraId="222BCB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652D50F6">
            <w:pPr>
              <w:pStyle w:val="6"/>
              <w:spacing w:before="250" w:line="228" w:lineRule="auto"/>
              <w:ind w:left="154"/>
            </w:pPr>
            <w:r>
              <w:rPr>
                <w:b/>
                <w:bCs/>
                <w:spacing w:val="6"/>
              </w:rPr>
              <w:t>预算规模</w:t>
            </w:r>
          </w:p>
          <w:p w14:paraId="323B1CE8">
            <w:pPr>
              <w:pStyle w:val="6"/>
              <w:spacing w:before="53" w:line="229" w:lineRule="auto"/>
              <w:ind w:left="151"/>
            </w:pPr>
            <w:r>
              <w:rPr>
                <w:b/>
                <w:bCs/>
                <w:spacing w:val="6"/>
              </w:rPr>
              <w:t>及资金用</w:t>
            </w:r>
          </w:p>
          <w:p w14:paraId="7CBF19B8">
            <w:pPr>
              <w:pStyle w:val="6"/>
              <w:spacing w:before="51" w:line="234" w:lineRule="auto"/>
              <w:ind w:left="467"/>
            </w:pPr>
            <w:r>
              <w:rPr>
                <w:b/>
                <w:bCs/>
                <w:spacing w:val="-2"/>
              </w:rPr>
              <w:t>途</w:t>
            </w:r>
          </w:p>
        </w:tc>
        <w:tc>
          <w:tcPr>
            <w:tcW w:w="1133" w:type="dxa"/>
            <w:vAlign w:val="top"/>
          </w:tcPr>
          <w:p w14:paraId="511D6D26">
            <w:pPr>
              <w:pStyle w:val="6"/>
              <w:spacing w:before="92" w:line="228" w:lineRule="auto"/>
              <w:ind w:left="252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1275" w:type="dxa"/>
            <w:vAlign w:val="top"/>
          </w:tcPr>
          <w:p w14:paraId="587065E1">
            <w:pPr>
              <w:pStyle w:val="6"/>
              <w:spacing w:before="92" w:line="268" w:lineRule="exact"/>
              <w:ind w:left="110"/>
            </w:pPr>
            <w:r>
              <w:rPr>
                <w:spacing w:val="3"/>
                <w:position w:val="1"/>
              </w:rPr>
              <w:t>85.00</w:t>
            </w:r>
          </w:p>
        </w:tc>
        <w:tc>
          <w:tcPr>
            <w:tcW w:w="1585" w:type="dxa"/>
            <w:vAlign w:val="top"/>
          </w:tcPr>
          <w:p w14:paraId="43083642">
            <w:pPr>
              <w:pStyle w:val="6"/>
              <w:spacing w:before="93" w:line="228" w:lineRule="auto"/>
              <w:ind w:left="111"/>
            </w:pPr>
            <w:r>
              <w:rPr>
                <w:b/>
                <w:bCs/>
                <w:spacing w:val="-8"/>
              </w:rPr>
              <w:t>其中：财政资金</w:t>
            </w:r>
          </w:p>
        </w:tc>
        <w:tc>
          <w:tcPr>
            <w:tcW w:w="1302" w:type="dxa"/>
            <w:vAlign w:val="top"/>
          </w:tcPr>
          <w:p w14:paraId="7A0FAD4C">
            <w:pPr>
              <w:pStyle w:val="6"/>
              <w:spacing w:before="92" w:line="268" w:lineRule="exact"/>
              <w:ind w:left="110"/>
            </w:pPr>
            <w:r>
              <w:rPr>
                <w:spacing w:val="3"/>
                <w:position w:val="1"/>
              </w:rPr>
              <w:t>85.00</w:t>
            </w:r>
          </w:p>
        </w:tc>
        <w:tc>
          <w:tcPr>
            <w:tcW w:w="1275" w:type="dxa"/>
            <w:vAlign w:val="top"/>
          </w:tcPr>
          <w:p w14:paraId="5DED2D1A">
            <w:pPr>
              <w:pStyle w:val="6"/>
              <w:spacing w:before="93" w:line="228" w:lineRule="auto"/>
              <w:ind w:left="224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706" w:type="dxa"/>
            <w:vAlign w:val="top"/>
          </w:tcPr>
          <w:p w14:paraId="235A2FCE">
            <w:pPr>
              <w:rPr>
                <w:rFonts w:ascii="Arial"/>
                <w:sz w:val="21"/>
              </w:rPr>
            </w:pPr>
          </w:p>
        </w:tc>
      </w:tr>
      <w:tr w14:paraId="2432F7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22E08DB0"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vAlign w:val="top"/>
          </w:tcPr>
          <w:p w14:paraId="0917E378">
            <w:pPr>
              <w:pStyle w:val="6"/>
              <w:spacing w:before="61" w:line="248" w:lineRule="auto"/>
              <w:ind w:left="107" w:right="167" w:firstLine="22"/>
              <w:jc w:val="both"/>
            </w:pPr>
            <w:r>
              <w:rPr>
                <w:spacing w:val="9"/>
              </w:rPr>
              <w:t>以</w:t>
            </w:r>
            <w:r>
              <w:rPr>
                <w:rFonts w:ascii="黑体" w:hAnsi="黑体" w:eastAsia="黑体" w:cs="黑体"/>
                <w:spacing w:val="9"/>
                <w:sz w:val="22"/>
                <w:szCs w:val="22"/>
              </w:rPr>
              <w:t>“</w:t>
            </w:r>
            <w:r>
              <w:rPr>
                <w:spacing w:val="9"/>
              </w:rPr>
              <w:t>乡村振兴</w:t>
            </w:r>
            <w:r>
              <w:rPr>
                <w:rFonts w:ascii="黑体" w:hAnsi="黑体" w:eastAsia="黑体" w:cs="黑体"/>
                <w:spacing w:val="9"/>
                <w:sz w:val="22"/>
                <w:szCs w:val="22"/>
              </w:rPr>
              <w:t>”</w:t>
            </w:r>
            <w:r>
              <w:rPr>
                <w:spacing w:val="9"/>
              </w:rPr>
              <w:t>为指引、以改善人居环境为目标，</w:t>
            </w:r>
            <w:r>
              <w:rPr>
                <w:spacing w:val="8"/>
              </w:rPr>
              <w:t>结合辖区农民群众生产生活实际，全</w:t>
            </w:r>
            <w:r>
              <w:rPr>
                <w:spacing w:val="10"/>
              </w:rPr>
              <w:t>面整治农村垃圾、污水、畜禽养殖污染和乱搭乱建等问题</w:t>
            </w:r>
            <w:r>
              <w:rPr>
                <w:spacing w:val="9"/>
              </w:rPr>
              <w:t>，重点对村内主要道路、房前屋后、河塘沟渠等公共部位进行全方位无死角大清理。</w:t>
            </w:r>
          </w:p>
        </w:tc>
      </w:tr>
      <w:tr w14:paraId="05ED21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664025FC">
            <w:pPr>
              <w:pStyle w:val="6"/>
              <w:spacing w:before="137" w:line="279" w:lineRule="auto"/>
              <w:ind w:left="114" w:right="93" w:firstLine="47"/>
            </w:pPr>
            <w:r>
              <w:rPr>
                <w:b/>
                <w:bCs/>
                <w:spacing w:val="4"/>
              </w:rPr>
              <w:t>资金支出</w:t>
            </w:r>
            <w:r>
              <w:rPr>
                <w:b/>
                <w:bCs/>
                <w:spacing w:val="2"/>
              </w:rPr>
              <w:t>计划（%）</w:t>
            </w:r>
          </w:p>
        </w:tc>
        <w:tc>
          <w:tcPr>
            <w:tcW w:w="2408" w:type="dxa"/>
            <w:gridSpan w:val="2"/>
            <w:vAlign w:val="top"/>
          </w:tcPr>
          <w:p w14:paraId="08D67820">
            <w:pPr>
              <w:pStyle w:val="6"/>
              <w:spacing w:before="96" w:line="228" w:lineRule="auto"/>
              <w:ind w:left="920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1585" w:type="dxa"/>
            <w:vAlign w:val="top"/>
          </w:tcPr>
          <w:p w14:paraId="1F4D518E">
            <w:pPr>
              <w:pStyle w:val="6"/>
              <w:spacing w:before="96" w:line="228" w:lineRule="auto"/>
              <w:ind w:left="506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1302" w:type="dxa"/>
            <w:vAlign w:val="top"/>
          </w:tcPr>
          <w:p w14:paraId="221C8F62">
            <w:pPr>
              <w:pStyle w:val="6"/>
              <w:spacing w:before="96" w:line="228" w:lineRule="auto"/>
              <w:ind w:left="329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2981" w:type="dxa"/>
            <w:gridSpan w:val="2"/>
            <w:vAlign w:val="top"/>
          </w:tcPr>
          <w:p w14:paraId="4E5BA0B0">
            <w:pPr>
              <w:pStyle w:val="6"/>
              <w:spacing w:before="96" w:line="228" w:lineRule="auto"/>
              <w:ind w:left="1168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549892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2181E426"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vAlign w:val="top"/>
          </w:tcPr>
          <w:p w14:paraId="4E084533">
            <w:pPr>
              <w:pStyle w:val="6"/>
              <w:spacing w:before="96" w:line="268" w:lineRule="exact"/>
              <w:ind w:left="944"/>
            </w:pPr>
            <w:r>
              <w:rPr>
                <w:spacing w:val="2"/>
                <w:position w:val="1"/>
              </w:rPr>
              <w:t>25.00</w:t>
            </w:r>
          </w:p>
        </w:tc>
        <w:tc>
          <w:tcPr>
            <w:tcW w:w="1585" w:type="dxa"/>
            <w:vAlign w:val="top"/>
          </w:tcPr>
          <w:p w14:paraId="4AD39292">
            <w:pPr>
              <w:pStyle w:val="6"/>
              <w:spacing w:before="96" w:line="268" w:lineRule="exact"/>
              <w:ind w:left="535"/>
            </w:pPr>
            <w:r>
              <w:rPr>
                <w:spacing w:val="2"/>
                <w:position w:val="1"/>
              </w:rPr>
              <w:t>50.00</w:t>
            </w:r>
          </w:p>
        </w:tc>
        <w:tc>
          <w:tcPr>
            <w:tcW w:w="1302" w:type="dxa"/>
            <w:vAlign w:val="top"/>
          </w:tcPr>
          <w:p w14:paraId="3676BF2A">
            <w:pPr>
              <w:pStyle w:val="6"/>
              <w:spacing w:before="96" w:line="268" w:lineRule="exact"/>
              <w:ind w:left="398"/>
            </w:pPr>
            <w:r>
              <w:rPr>
                <w:spacing w:val="2"/>
                <w:position w:val="1"/>
              </w:rPr>
              <w:t>75.00</w:t>
            </w:r>
          </w:p>
        </w:tc>
        <w:tc>
          <w:tcPr>
            <w:tcW w:w="2981" w:type="dxa"/>
            <w:gridSpan w:val="2"/>
            <w:vAlign w:val="top"/>
          </w:tcPr>
          <w:p w14:paraId="42B72A1F">
            <w:pPr>
              <w:pStyle w:val="6"/>
              <w:spacing w:before="96" w:line="268" w:lineRule="exact"/>
              <w:ind w:left="1194"/>
            </w:pPr>
            <w:r>
              <w:rPr>
                <w:spacing w:val="1"/>
                <w:position w:val="1"/>
              </w:rPr>
              <w:t>100.00</w:t>
            </w:r>
          </w:p>
        </w:tc>
      </w:tr>
      <w:tr w14:paraId="49CCE7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8" w:hRule="atLeast"/>
        </w:trPr>
        <w:tc>
          <w:tcPr>
            <w:tcW w:w="1140" w:type="dxa"/>
            <w:vAlign w:val="top"/>
          </w:tcPr>
          <w:p w14:paraId="32EE0B97">
            <w:pPr>
              <w:spacing w:line="294" w:lineRule="auto"/>
              <w:rPr>
                <w:rFonts w:ascii="Arial"/>
                <w:sz w:val="21"/>
              </w:rPr>
            </w:pPr>
          </w:p>
          <w:p w14:paraId="7D8ADA91">
            <w:pPr>
              <w:pStyle w:val="6"/>
              <w:spacing w:before="65" w:line="228" w:lineRule="auto"/>
              <w:ind w:left="156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8276" w:type="dxa"/>
            <w:gridSpan w:val="6"/>
            <w:vAlign w:val="top"/>
          </w:tcPr>
          <w:p w14:paraId="3F2D7CC9">
            <w:pPr>
              <w:pStyle w:val="6"/>
              <w:spacing w:before="59" w:line="264" w:lineRule="auto"/>
              <w:ind w:left="107" w:right="105" w:firstLine="15"/>
            </w:pPr>
            <w:r>
              <w:rPr>
                <w:spacing w:val="5"/>
              </w:rPr>
              <w:t>1、加大农村公共卫生整治，改善人居环境，有效解决垃圾</w:t>
            </w:r>
            <w:r>
              <w:rPr>
                <w:rFonts w:ascii="黑体" w:hAnsi="黑体" w:eastAsia="黑体" w:cs="黑体"/>
                <w:spacing w:val="5"/>
                <w:sz w:val="22"/>
                <w:szCs w:val="22"/>
              </w:rPr>
              <w:t>“</w:t>
            </w:r>
            <w:r>
              <w:rPr>
                <w:rFonts w:ascii="黑体" w:hAnsi="黑体" w:eastAsia="黑体" w:cs="黑体"/>
                <w:spacing w:val="-80"/>
                <w:sz w:val="22"/>
                <w:szCs w:val="22"/>
              </w:rPr>
              <w:t xml:space="preserve"> </w:t>
            </w:r>
            <w:r>
              <w:rPr>
                <w:spacing w:val="5"/>
              </w:rPr>
              <w:t>围村</w:t>
            </w:r>
            <w:r>
              <w:rPr>
                <w:rFonts w:ascii="黑体" w:hAnsi="黑体" w:eastAsia="黑体" w:cs="黑体"/>
                <w:spacing w:val="5"/>
                <w:sz w:val="22"/>
                <w:szCs w:val="22"/>
              </w:rPr>
              <w:t>”</w:t>
            </w:r>
            <w:r>
              <w:rPr>
                <w:spacing w:val="5"/>
              </w:rPr>
              <w:t>和村内</w:t>
            </w:r>
            <w:r>
              <w:rPr>
                <w:rFonts w:ascii="黑体" w:hAnsi="黑体" w:eastAsia="黑体" w:cs="黑体"/>
                <w:spacing w:val="5"/>
                <w:sz w:val="22"/>
                <w:szCs w:val="22"/>
              </w:rPr>
              <w:t>“</w:t>
            </w:r>
            <w:r>
              <w:rPr>
                <w:spacing w:val="5"/>
              </w:rPr>
              <w:t>脏乱差</w:t>
            </w:r>
            <w:r>
              <w:rPr>
                <w:rFonts w:ascii="黑体" w:hAnsi="黑体" w:eastAsia="黑体" w:cs="黑体"/>
                <w:spacing w:val="5"/>
                <w:sz w:val="22"/>
                <w:szCs w:val="22"/>
              </w:rPr>
              <w:t>”</w:t>
            </w:r>
            <w:r>
              <w:rPr>
                <w:rFonts w:ascii="黑体" w:hAnsi="黑体" w:eastAsia="黑体" w:cs="黑体"/>
                <w:spacing w:val="-78"/>
                <w:sz w:val="22"/>
                <w:szCs w:val="22"/>
              </w:rPr>
              <w:t xml:space="preserve"> </w:t>
            </w:r>
            <w:r>
              <w:rPr>
                <w:spacing w:val="5"/>
              </w:rPr>
              <w:t>问</w:t>
            </w:r>
            <w:r>
              <w:t>题。</w:t>
            </w:r>
          </w:p>
          <w:p w14:paraId="1F05AC63">
            <w:pPr>
              <w:pStyle w:val="6"/>
              <w:spacing w:line="226" w:lineRule="auto"/>
              <w:ind w:left="109"/>
            </w:pPr>
            <w:r>
              <w:rPr>
                <w:spacing w:val="9"/>
              </w:rPr>
              <w:t>2、推动辖区农村公共卫生、基础设施、人居环境、生态文明等全面提升。</w:t>
            </w:r>
          </w:p>
        </w:tc>
      </w:tr>
      <w:tr w14:paraId="46D866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140" w:type="dxa"/>
            <w:vAlign w:val="top"/>
          </w:tcPr>
          <w:p w14:paraId="60933423">
            <w:pPr>
              <w:pStyle w:val="6"/>
              <w:spacing w:before="109" w:line="228" w:lineRule="auto"/>
              <w:ind w:left="156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1133" w:type="dxa"/>
            <w:vAlign w:val="top"/>
          </w:tcPr>
          <w:p w14:paraId="11A2DC3E">
            <w:pPr>
              <w:pStyle w:val="6"/>
              <w:spacing w:before="109" w:line="228" w:lineRule="auto"/>
              <w:ind w:left="148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1275" w:type="dxa"/>
            <w:vAlign w:val="top"/>
          </w:tcPr>
          <w:p w14:paraId="404DC6DD">
            <w:pPr>
              <w:pStyle w:val="6"/>
              <w:spacing w:before="109" w:line="228" w:lineRule="auto"/>
              <w:ind w:left="21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2887" w:type="dxa"/>
            <w:gridSpan w:val="2"/>
            <w:vAlign w:val="top"/>
          </w:tcPr>
          <w:p w14:paraId="7C57D139">
            <w:pPr>
              <w:pStyle w:val="6"/>
              <w:spacing w:before="109" w:line="228" w:lineRule="auto"/>
              <w:ind w:left="820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1275" w:type="dxa"/>
            <w:vAlign w:val="top"/>
          </w:tcPr>
          <w:p w14:paraId="2ADB033C">
            <w:pPr>
              <w:pStyle w:val="6"/>
              <w:spacing w:before="108" w:line="228" w:lineRule="auto"/>
              <w:ind w:left="329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706" w:type="dxa"/>
            <w:vAlign w:val="top"/>
          </w:tcPr>
          <w:p w14:paraId="6AAD7924">
            <w:pPr>
              <w:pStyle w:val="6"/>
              <w:spacing w:before="109" w:line="227" w:lineRule="auto"/>
              <w:ind w:left="122"/>
            </w:pPr>
            <w:r>
              <w:rPr>
                <w:b/>
                <w:bCs/>
                <w:spacing w:val="6"/>
              </w:rPr>
              <w:t>指标值确定依据</w:t>
            </w:r>
          </w:p>
        </w:tc>
      </w:tr>
      <w:tr w14:paraId="7803B3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09EABD27">
            <w:pPr>
              <w:spacing w:line="264" w:lineRule="auto"/>
              <w:rPr>
                <w:rFonts w:ascii="Arial"/>
                <w:sz w:val="21"/>
              </w:rPr>
            </w:pPr>
          </w:p>
          <w:p w14:paraId="44872759">
            <w:pPr>
              <w:spacing w:line="264" w:lineRule="auto"/>
              <w:rPr>
                <w:rFonts w:ascii="Arial"/>
                <w:sz w:val="21"/>
              </w:rPr>
            </w:pPr>
          </w:p>
          <w:p w14:paraId="6F734C41">
            <w:pPr>
              <w:spacing w:line="264" w:lineRule="auto"/>
              <w:rPr>
                <w:rFonts w:ascii="Arial"/>
                <w:sz w:val="21"/>
              </w:rPr>
            </w:pPr>
          </w:p>
          <w:p w14:paraId="55BBEB24">
            <w:pPr>
              <w:spacing w:line="264" w:lineRule="auto"/>
              <w:rPr>
                <w:rFonts w:ascii="Arial"/>
                <w:sz w:val="21"/>
              </w:rPr>
            </w:pPr>
          </w:p>
          <w:p w14:paraId="3E0AE45F">
            <w:pPr>
              <w:pStyle w:val="6"/>
              <w:spacing w:before="65" w:line="228" w:lineRule="auto"/>
              <w:ind w:left="152"/>
            </w:pPr>
            <w:r>
              <w:rPr>
                <w:spacing w:val="7"/>
              </w:rPr>
              <w:t>产出指标</w:t>
            </w:r>
          </w:p>
        </w:tc>
        <w:tc>
          <w:tcPr>
            <w:tcW w:w="1133" w:type="dxa"/>
            <w:vAlign w:val="top"/>
          </w:tcPr>
          <w:p w14:paraId="75E15768">
            <w:pPr>
              <w:spacing w:line="295" w:lineRule="auto"/>
              <w:rPr>
                <w:rFonts w:ascii="Arial"/>
                <w:sz w:val="21"/>
              </w:rPr>
            </w:pPr>
          </w:p>
          <w:p w14:paraId="707D0EC3">
            <w:pPr>
              <w:pStyle w:val="6"/>
              <w:spacing w:before="65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1F379C74">
            <w:pPr>
              <w:pStyle w:val="6"/>
              <w:spacing w:before="62" w:line="277" w:lineRule="auto"/>
              <w:ind w:left="110" w:right="114"/>
            </w:pPr>
            <w:r>
              <w:rPr>
                <w:spacing w:val="7"/>
              </w:rPr>
              <w:t>村人居环境整治个数</w:t>
            </w:r>
          </w:p>
          <w:p w14:paraId="550036CF">
            <w:pPr>
              <w:pStyle w:val="6"/>
              <w:spacing w:line="213" w:lineRule="auto"/>
              <w:ind w:left="119"/>
            </w:pPr>
            <w:r>
              <w:rPr>
                <w:spacing w:val="-1"/>
              </w:rPr>
              <w:t>（个）</w:t>
            </w:r>
          </w:p>
        </w:tc>
        <w:tc>
          <w:tcPr>
            <w:tcW w:w="2887" w:type="dxa"/>
            <w:gridSpan w:val="2"/>
            <w:vAlign w:val="top"/>
          </w:tcPr>
          <w:p w14:paraId="3DFFA1F9">
            <w:pPr>
              <w:spacing w:line="296" w:lineRule="auto"/>
              <w:rPr>
                <w:rFonts w:ascii="Arial"/>
                <w:sz w:val="21"/>
              </w:rPr>
            </w:pPr>
          </w:p>
          <w:p w14:paraId="45A2CBB4">
            <w:pPr>
              <w:pStyle w:val="6"/>
              <w:spacing w:before="65" w:line="227" w:lineRule="auto"/>
              <w:ind w:left="109"/>
            </w:pPr>
            <w:r>
              <w:rPr>
                <w:spacing w:val="8"/>
              </w:rPr>
              <w:t>年度内清理卫生村数</w:t>
            </w:r>
          </w:p>
        </w:tc>
        <w:tc>
          <w:tcPr>
            <w:tcW w:w="1275" w:type="dxa"/>
            <w:vAlign w:val="top"/>
          </w:tcPr>
          <w:p w14:paraId="0343D03F">
            <w:pPr>
              <w:spacing w:line="295" w:lineRule="auto"/>
              <w:rPr>
                <w:rFonts w:ascii="Arial"/>
                <w:sz w:val="21"/>
              </w:rPr>
            </w:pPr>
          </w:p>
          <w:p w14:paraId="3C5C8334">
            <w:pPr>
              <w:pStyle w:val="6"/>
              <w:spacing w:before="65" w:line="228" w:lineRule="auto"/>
              <w:ind w:left="129"/>
            </w:pPr>
            <w:r>
              <w:rPr>
                <w:spacing w:val="-5"/>
              </w:rPr>
              <w:t>17</w:t>
            </w:r>
            <w:r>
              <w:rPr>
                <w:spacing w:val="-40"/>
              </w:rPr>
              <w:t xml:space="preserve"> </w:t>
            </w:r>
            <w:r>
              <w:rPr>
                <w:spacing w:val="-5"/>
              </w:rPr>
              <w:t>个</w:t>
            </w:r>
          </w:p>
        </w:tc>
        <w:tc>
          <w:tcPr>
            <w:tcW w:w="1706" w:type="dxa"/>
            <w:vAlign w:val="top"/>
          </w:tcPr>
          <w:p w14:paraId="10E0D550">
            <w:pPr>
              <w:spacing w:line="296" w:lineRule="auto"/>
              <w:rPr>
                <w:rFonts w:ascii="Arial"/>
                <w:sz w:val="21"/>
              </w:rPr>
            </w:pPr>
          </w:p>
          <w:p w14:paraId="613C0C71">
            <w:pPr>
              <w:pStyle w:val="6"/>
              <w:spacing w:before="65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1B043C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 w14:paraId="3B67E322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2DBB65C">
            <w:pPr>
              <w:spacing w:line="296" w:lineRule="auto"/>
              <w:rPr>
                <w:rFonts w:ascii="Arial"/>
                <w:sz w:val="21"/>
              </w:rPr>
            </w:pPr>
          </w:p>
          <w:p w14:paraId="35761E4F">
            <w:pPr>
              <w:pStyle w:val="6"/>
              <w:spacing w:before="65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2FAE2CA4">
            <w:pPr>
              <w:pStyle w:val="6"/>
              <w:spacing w:before="63" w:line="227" w:lineRule="auto"/>
              <w:ind w:left="110"/>
            </w:pPr>
            <w:r>
              <w:rPr>
                <w:spacing w:val="7"/>
              </w:rPr>
              <w:t>村生活垃圾</w:t>
            </w:r>
          </w:p>
          <w:p w14:paraId="4711EFA2">
            <w:pPr>
              <w:pStyle w:val="6"/>
              <w:spacing w:before="53" w:line="245" w:lineRule="auto"/>
              <w:ind w:left="109" w:right="114" w:firstLine="5"/>
            </w:pPr>
            <w:r>
              <w:rPr>
                <w:spacing w:val="7"/>
              </w:rPr>
              <w:t>定点存放数</w:t>
            </w:r>
            <w:r>
              <w:rPr>
                <w:spacing w:val="5"/>
              </w:rPr>
              <w:t>量（处）</w:t>
            </w:r>
          </w:p>
        </w:tc>
        <w:tc>
          <w:tcPr>
            <w:tcW w:w="2887" w:type="dxa"/>
            <w:gridSpan w:val="2"/>
            <w:vAlign w:val="top"/>
          </w:tcPr>
          <w:p w14:paraId="3295DEB6">
            <w:pPr>
              <w:pStyle w:val="6"/>
              <w:spacing w:before="215" w:line="281" w:lineRule="auto"/>
              <w:ind w:left="107" w:right="258"/>
            </w:pPr>
            <w:r>
              <w:rPr>
                <w:spacing w:val="9"/>
              </w:rPr>
              <w:t>辖区各村垃圾定点存放处数</w:t>
            </w:r>
            <w:r>
              <w:t>量</w:t>
            </w:r>
          </w:p>
        </w:tc>
        <w:tc>
          <w:tcPr>
            <w:tcW w:w="1275" w:type="dxa"/>
            <w:vAlign w:val="top"/>
          </w:tcPr>
          <w:p w14:paraId="45B9D7FA">
            <w:pPr>
              <w:spacing w:line="296" w:lineRule="auto"/>
              <w:rPr>
                <w:rFonts w:ascii="Arial"/>
                <w:sz w:val="21"/>
              </w:rPr>
            </w:pPr>
          </w:p>
          <w:p w14:paraId="7E2FD9DB">
            <w:pPr>
              <w:pStyle w:val="6"/>
              <w:spacing w:before="65" w:line="232" w:lineRule="auto"/>
              <w:ind w:left="134"/>
            </w:pPr>
            <w:r>
              <w:rPr>
                <w:spacing w:val="-3"/>
              </w:rPr>
              <w:t>≥16</w:t>
            </w:r>
            <w:r>
              <w:rPr>
                <w:spacing w:val="-35"/>
              </w:rPr>
              <w:t xml:space="preserve"> </w:t>
            </w:r>
            <w:r>
              <w:rPr>
                <w:spacing w:val="-3"/>
              </w:rPr>
              <w:t>处</w:t>
            </w:r>
          </w:p>
        </w:tc>
        <w:tc>
          <w:tcPr>
            <w:tcW w:w="1706" w:type="dxa"/>
            <w:vAlign w:val="top"/>
          </w:tcPr>
          <w:p w14:paraId="74F75D26">
            <w:pPr>
              <w:spacing w:line="297" w:lineRule="auto"/>
              <w:rPr>
                <w:rFonts w:ascii="Arial"/>
                <w:sz w:val="21"/>
              </w:rPr>
            </w:pPr>
          </w:p>
          <w:p w14:paraId="432DBFCB">
            <w:pPr>
              <w:pStyle w:val="6"/>
              <w:spacing w:before="65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08A549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13906691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7FE61AD">
            <w:pPr>
              <w:pStyle w:val="6"/>
              <w:spacing w:before="215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1275" w:type="dxa"/>
            <w:vAlign w:val="top"/>
          </w:tcPr>
          <w:p w14:paraId="5F2E208D">
            <w:pPr>
              <w:pStyle w:val="6"/>
              <w:spacing w:before="66" w:line="228" w:lineRule="auto"/>
              <w:ind w:left="111"/>
            </w:pPr>
            <w:r>
              <w:rPr>
                <w:spacing w:val="7"/>
              </w:rPr>
              <w:t>卫生清理覆</w:t>
            </w:r>
          </w:p>
          <w:p w14:paraId="1DC184C8">
            <w:pPr>
              <w:pStyle w:val="6"/>
              <w:spacing w:before="52" w:line="210" w:lineRule="auto"/>
              <w:ind w:left="110"/>
            </w:pPr>
            <w:r>
              <w:rPr>
                <w:spacing w:val="4"/>
              </w:rPr>
              <w:t>盖率（%）</w:t>
            </w:r>
          </w:p>
        </w:tc>
        <w:tc>
          <w:tcPr>
            <w:tcW w:w="2887" w:type="dxa"/>
            <w:gridSpan w:val="2"/>
            <w:vAlign w:val="top"/>
          </w:tcPr>
          <w:p w14:paraId="4608FB3E">
            <w:pPr>
              <w:pStyle w:val="6"/>
              <w:spacing w:before="65" w:line="244" w:lineRule="auto"/>
              <w:ind w:left="107" w:right="258"/>
            </w:pPr>
            <w:r>
              <w:rPr>
                <w:spacing w:val="9"/>
              </w:rPr>
              <w:t>辖区内已清理部位占全部应</w:t>
            </w:r>
            <w:r>
              <w:rPr>
                <w:spacing w:val="8"/>
              </w:rPr>
              <w:t>清理部位的比率</w:t>
            </w:r>
          </w:p>
        </w:tc>
        <w:tc>
          <w:tcPr>
            <w:tcW w:w="1275" w:type="dxa"/>
            <w:vAlign w:val="top"/>
          </w:tcPr>
          <w:p w14:paraId="44AAD6DC">
            <w:pPr>
              <w:pStyle w:val="6"/>
              <w:spacing w:before="215" w:line="266" w:lineRule="exact"/>
              <w:ind w:left="134"/>
            </w:pPr>
            <w:r>
              <w:rPr>
                <w:spacing w:val="-2"/>
                <w:position w:val="1"/>
              </w:rPr>
              <w:t>≥85%</w:t>
            </w:r>
          </w:p>
        </w:tc>
        <w:tc>
          <w:tcPr>
            <w:tcW w:w="1706" w:type="dxa"/>
            <w:vAlign w:val="top"/>
          </w:tcPr>
          <w:p w14:paraId="07CA80D7">
            <w:pPr>
              <w:pStyle w:val="6"/>
              <w:spacing w:before="214" w:line="228" w:lineRule="auto"/>
              <w:ind w:left="113"/>
            </w:pPr>
            <w:r>
              <w:rPr>
                <w:spacing w:val="7"/>
              </w:rPr>
              <w:t>测算标准</w:t>
            </w:r>
          </w:p>
        </w:tc>
      </w:tr>
      <w:tr w14:paraId="2BC310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Align w:val="top"/>
          </w:tcPr>
          <w:p w14:paraId="0EC695B6">
            <w:pPr>
              <w:pStyle w:val="6"/>
              <w:spacing w:before="215" w:line="228" w:lineRule="auto"/>
              <w:ind w:left="157"/>
            </w:pPr>
            <w:r>
              <w:rPr>
                <w:spacing w:val="6"/>
              </w:rPr>
              <w:t>效果指标</w:t>
            </w:r>
          </w:p>
        </w:tc>
        <w:tc>
          <w:tcPr>
            <w:tcW w:w="1133" w:type="dxa"/>
            <w:vAlign w:val="top"/>
          </w:tcPr>
          <w:p w14:paraId="1EAA3C0D">
            <w:pPr>
              <w:pStyle w:val="6"/>
              <w:spacing w:before="67" w:line="243" w:lineRule="auto"/>
              <w:ind w:left="108" w:right="186"/>
            </w:pPr>
            <w:r>
              <w:rPr>
                <w:spacing w:val="6"/>
              </w:rPr>
              <w:t>社会效益</w:t>
            </w:r>
            <w:r>
              <w:rPr>
                <w:spacing w:val="3"/>
              </w:rPr>
              <w:t>指标</w:t>
            </w:r>
          </w:p>
        </w:tc>
        <w:tc>
          <w:tcPr>
            <w:tcW w:w="1275" w:type="dxa"/>
            <w:vAlign w:val="top"/>
          </w:tcPr>
          <w:p w14:paraId="65EE7D28">
            <w:pPr>
              <w:pStyle w:val="6"/>
              <w:spacing w:before="67" w:line="243" w:lineRule="auto"/>
              <w:ind w:left="118" w:right="114" w:hanging="2"/>
            </w:pPr>
            <w:r>
              <w:rPr>
                <w:spacing w:val="6"/>
              </w:rPr>
              <w:t>收益人口数</w:t>
            </w:r>
            <w:r>
              <w:rPr>
                <w:spacing w:val="-1"/>
              </w:rPr>
              <w:t>（人）</w:t>
            </w:r>
          </w:p>
        </w:tc>
        <w:tc>
          <w:tcPr>
            <w:tcW w:w="2887" w:type="dxa"/>
            <w:gridSpan w:val="2"/>
            <w:vAlign w:val="top"/>
          </w:tcPr>
          <w:p w14:paraId="4B0E8569">
            <w:pPr>
              <w:pStyle w:val="6"/>
              <w:spacing w:before="215" w:line="227" w:lineRule="auto"/>
              <w:ind w:left="107"/>
            </w:pPr>
            <w:r>
              <w:rPr>
                <w:spacing w:val="9"/>
              </w:rPr>
              <w:t>辖区内收益人群的数量</w:t>
            </w:r>
          </w:p>
        </w:tc>
        <w:tc>
          <w:tcPr>
            <w:tcW w:w="1275" w:type="dxa"/>
            <w:vAlign w:val="top"/>
          </w:tcPr>
          <w:p w14:paraId="535E63B9">
            <w:pPr>
              <w:pStyle w:val="6"/>
              <w:spacing w:before="214" w:line="231" w:lineRule="auto"/>
              <w:ind w:left="134"/>
            </w:pPr>
            <w:r>
              <w:t>≥30000</w:t>
            </w:r>
            <w:r>
              <w:rPr>
                <w:spacing w:val="-33"/>
              </w:rPr>
              <w:t xml:space="preserve"> </w:t>
            </w:r>
            <w:r>
              <w:t>人</w:t>
            </w:r>
          </w:p>
        </w:tc>
        <w:tc>
          <w:tcPr>
            <w:tcW w:w="1706" w:type="dxa"/>
            <w:vAlign w:val="top"/>
          </w:tcPr>
          <w:p w14:paraId="113AA603">
            <w:pPr>
              <w:pStyle w:val="6"/>
              <w:spacing w:before="215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428974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1" w:hRule="atLeast"/>
        </w:trPr>
        <w:tc>
          <w:tcPr>
            <w:tcW w:w="1140" w:type="dxa"/>
            <w:vAlign w:val="top"/>
          </w:tcPr>
          <w:p w14:paraId="31BC675D">
            <w:pPr>
              <w:pStyle w:val="6"/>
              <w:spacing w:before="217" w:line="279" w:lineRule="auto"/>
              <w:ind w:left="467" w:right="147" w:hanging="315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133" w:type="dxa"/>
            <w:vAlign w:val="top"/>
          </w:tcPr>
          <w:p w14:paraId="70907145">
            <w:pPr>
              <w:pStyle w:val="6"/>
              <w:spacing w:before="66" w:line="228" w:lineRule="auto"/>
              <w:ind w:left="107"/>
            </w:pPr>
            <w:r>
              <w:rPr>
                <w:spacing w:val="7"/>
              </w:rPr>
              <w:t>服务对象</w:t>
            </w:r>
          </w:p>
          <w:p w14:paraId="462ABA1C">
            <w:pPr>
              <w:pStyle w:val="6"/>
              <w:spacing w:before="54" w:line="246" w:lineRule="auto"/>
              <w:ind w:left="107" w:right="186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275" w:type="dxa"/>
            <w:vAlign w:val="top"/>
          </w:tcPr>
          <w:p w14:paraId="76FC31F0">
            <w:pPr>
              <w:pStyle w:val="6"/>
              <w:spacing w:before="217" w:line="279" w:lineRule="auto"/>
              <w:ind w:left="114" w:right="114" w:firstLine="1"/>
            </w:pPr>
            <w:r>
              <w:rPr>
                <w:spacing w:val="6"/>
              </w:rPr>
              <w:t>收益群众满</w:t>
            </w:r>
            <w:r>
              <w:rPr>
                <w:spacing w:val="3"/>
              </w:rPr>
              <w:t>意度（%）</w:t>
            </w:r>
          </w:p>
        </w:tc>
        <w:tc>
          <w:tcPr>
            <w:tcW w:w="2887" w:type="dxa"/>
            <w:gridSpan w:val="2"/>
            <w:vAlign w:val="top"/>
          </w:tcPr>
          <w:p w14:paraId="51DA590F">
            <w:pPr>
              <w:pStyle w:val="6"/>
              <w:spacing w:before="217" w:line="279" w:lineRule="auto"/>
              <w:ind w:left="107" w:right="258"/>
            </w:pPr>
            <w:r>
              <w:rPr>
                <w:spacing w:val="9"/>
              </w:rPr>
              <w:t>群众对卫生问题的整体满意</w:t>
            </w:r>
            <w:r>
              <w:rPr>
                <w:spacing w:val="1"/>
              </w:rPr>
              <w:t>度</w:t>
            </w:r>
          </w:p>
        </w:tc>
        <w:tc>
          <w:tcPr>
            <w:tcW w:w="1275" w:type="dxa"/>
            <w:vAlign w:val="top"/>
          </w:tcPr>
          <w:p w14:paraId="0AB2B220">
            <w:pPr>
              <w:spacing w:line="300" w:lineRule="auto"/>
              <w:rPr>
                <w:rFonts w:ascii="Arial"/>
                <w:sz w:val="21"/>
              </w:rPr>
            </w:pPr>
          </w:p>
          <w:p w14:paraId="2EB7F8D4">
            <w:pPr>
              <w:pStyle w:val="6"/>
              <w:spacing w:before="65" w:line="266" w:lineRule="exact"/>
              <w:ind w:left="134"/>
            </w:pPr>
            <w:r>
              <w:rPr>
                <w:spacing w:val="-2"/>
                <w:position w:val="1"/>
              </w:rPr>
              <w:t>≥85%</w:t>
            </w:r>
          </w:p>
        </w:tc>
        <w:tc>
          <w:tcPr>
            <w:tcW w:w="1706" w:type="dxa"/>
            <w:vAlign w:val="top"/>
          </w:tcPr>
          <w:p w14:paraId="71B738DD">
            <w:pPr>
              <w:spacing w:line="300" w:lineRule="auto"/>
              <w:rPr>
                <w:rFonts w:ascii="Arial"/>
                <w:sz w:val="21"/>
              </w:rPr>
            </w:pPr>
          </w:p>
          <w:p w14:paraId="3C8690C2">
            <w:pPr>
              <w:pStyle w:val="6"/>
              <w:spacing w:before="65" w:line="228" w:lineRule="auto"/>
              <w:ind w:left="114"/>
            </w:pPr>
            <w:r>
              <w:rPr>
                <w:spacing w:val="6"/>
              </w:rPr>
              <w:t>调查标准</w:t>
            </w:r>
          </w:p>
        </w:tc>
      </w:tr>
    </w:tbl>
    <w:p w14:paraId="5E0472A1">
      <w:pPr>
        <w:rPr>
          <w:rFonts w:ascii="Arial"/>
          <w:sz w:val="21"/>
        </w:rPr>
      </w:pPr>
    </w:p>
    <w:p w14:paraId="715473ED">
      <w:pPr>
        <w:rPr>
          <w:rFonts w:ascii="Arial" w:hAnsi="Arial" w:eastAsia="Arial" w:cs="Arial"/>
          <w:sz w:val="21"/>
          <w:szCs w:val="21"/>
        </w:rPr>
        <w:sectPr>
          <w:pgSz w:w="11907" w:h="16840"/>
          <w:pgMar w:top="1431" w:right="1240" w:bottom="0" w:left="1239" w:header="0" w:footer="0" w:gutter="0"/>
          <w:cols w:space="720" w:num="1"/>
        </w:sectPr>
      </w:pPr>
    </w:p>
    <w:p w14:paraId="34FC390E">
      <w:pPr>
        <w:spacing w:line="309" w:lineRule="auto"/>
        <w:rPr>
          <w:rFonts w:ascii="Arial"/>
          <w:sz w:val="21"/>
        </w:rPr>
      </w:pPr>
    </w:p>
    <w:p w14:paraId="757FB22F">
      <w:pPr>
        <w:spacing w:line="309" w:lineRule="auto"/>
        <w:rPr>
          <w:rFonts w:ascii="Arial"/>
          <w:sz w:val="21"/>
        </w:rPr>
      </w:pPr>
    </w:p>
    <w:p w14:paraId="614A00A2">
      <w:pPr>
        <w:spacing w:line="309" w:lineRule="auto"/>
        <w:rPr>
          <w:rFonts w:ascii="Arial"/>
          <w:sz w:val="21"/>
        </w:rPr>
      </w:pPr>
    </w:p>
    <w:p w14:paraId="228F0069">
      <w:pPr>
        <w:spacing w:before="91" w:line="219" w:lineRule="auto"/>
        <w:ind w:left="641"/>
        <w:outlineLvl w:val="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5、故郡村考古发掘临时占地补偿绩效目标表</w:t>
      </w:r>
    </w:p>
    <w:p w14:paraId="077FA359">
      <w:pPr>
        <w:spacing w:line="120" w:lineRule="exact"/>
      </w:pPr>
    </w:p>
    <w:tbl>
      <w:tblPr>
        <w:tblStyle w:val="5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 w14:paraId="341471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7710" w:type="dxa"/>
            <w:gridSpan w:val="6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847EA5E">
            <w:pPr>
              <w:pStyle w:val="6"/>
              <w:spacing w:before="112" w:line="227" w:lineRule="auto"/>
              <w:ind w:left="117"/>
            </w:pPr>
            <w:r>
              <w:rPr>
                <w:b/>
                <w:bCs/>
                <w:spacing w:val="5"/>
              </w:rPr>
              <w:t>833002</w:t>
            </w:r>
            <w:r>
              <w:rPr>
                <w:spacing w:val="-30"/>
              </w:rPr>
              <w:t xml:space="preserve"> </w:t>
            </w:r>
            <w:r>
              <w:rPr>
                <w:b/>
                <w:bCs/>
                <w:spacing w:val="5"/>
              </w:rPr>
              <w:t>行唐县南桥镇人民政府</w:t>
            </w:r>
          </w:p>
        </w:tc>
        <w:tc>
          <w:tcPr>
            <w:tcW w:w="1706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94E6DF7">
            <w:pPr>
              <w:pStyle w:val="6"/>
              <w:spacing w:before="112" w:line="228" w:lineRule="auto"/>
              <w:ind w:left="554"/>
            </w:pPr>
            <w:r>
              <w:rPr>
                <w:spacing w:val="7"/>
              </w:rPr>
              <w:t>单位：万元</w:t>
            </w:r>
          </w:p>
        </w:tc>
      </w:tr>
      <w:tr w14:paraId="3F24EE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Align w:val="top"/>
          </w:tcPr>
          <w:p w14:paraId="5F6AF9C5">
            <w:pPr>
              <w:pStyle w:val="6"/>
              <w:spacing w:before="91" w:line="228" w:lineRule="auto"/>
              <w:ind w:left="156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2408" w:type="dxa"/>
            <w:gridSpan w:val="2"/>
            <w:vAlign w:val="top"/>
          </w:tcPr>
          <w:p w14:paraId="35865683">
            <w:pPr>
              <w:pStyle w:val="6"/>
              <w:spacing w:before="91" w:line="269" w:lineRule="exact"/>
              <w:ind w:left="107"/>
            </w:pPr>
            <w:r>
              <w:rPr>
                <w:spacing w:val="7"/>
                <w:position w:val="1"/>
              </w:rPr>
              <w:t>833-0101-</w:t>
            </w:r>
            <w:r>
              <w:rPr>
                <w:position w:val="1"/>
              </w:rPr>
              <w:t>YBN</w:t>
            </w:r>
            <w:r>
              <w:rPr>
                <w:spacing w:val="7"/>
                <w:position w:val="1"/>
              </w:rPr>
              <w:t>-</w:t>
            </w:r>
            <w:r>
              <w:rPr>
                <w:position w:val="1"/>
              </w:rPr>
              <w:t>KTHX</w:t>
            </w:r>
          </w:p>
        </w:tc>
        <w:tc>
          <w:tcPr>
            <w:tcW w:w="1585" w:type="dxa"/>
            <w:vAlign w:val="top"/>
          </w:tcPr>
          <w:p w14:paraId="3AC03290">
            <w:pPr>
              <w:pStyle w:val="6"/>
              <w:spacing w:before="92" w:line="228" w:lineRule="auto"/>
              <w:ind w:left="378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4283" w:type="dxa"/>
            <w:gridSpan w:val="3"/>
            <w:vAlign w:val="top"/>
          </w:tcPr>
          <w:p w14:paraId="7A38C3A7">
            <w:pPr>
              <w:pStyle w:val="6"/>
              <w:spacing w:before="91" w:line="227" w:lineRule="auto"/>
              <w:ind w:left="113"/>
            </w:pPr>
            <w:r>
              <w:rPr>
                <w:spacing w:val="9"/>
              </w:rPr>
              <w:t>故郡村考古发掘临时占地补偿</w:t>
            </w:r>
          </w:p>
        </w:tc>
      </w:tr>
      <w:tr w14:paraId="7FDEDC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48769E59">
            <w:pPr>
              <w:pStyle w:val="6"/>
              <w:spacing w:before="101" w:line="228" w:lineRule="auto"/>
              <w:ind w:left="154"/>
            </w:pPr>
            <w:r>
              <w:rPr>
                <w:b/>
                <w:bCs/>
                <w:spacing w:val="6"/>
              </w:rPr>
              <w:t>预算规模</w:t>
            </w:r>
          </w:p>
          <w:p w14:paraId="374A85BE">
            <w:pPr>
              <w:pStyle w:val="6"/>
              <w:spacing w:before="53" w:line="265" w:lineRule="auto"/>
              <w:ind w:left="466" w:right="142" w:hanging="315"/>
            </w:pPr>
            <w:r>
              <w:rPr>
                <w:b/>
                <w:bCs/>
                <w:spacing w:val="6"/>
              </w:rPr>
              <w:t>及资金用</w:t>
            </w:r>
            <w:r>
              <w:rPr>
                <w:b/>
                <w:bCs/>
                <w:spacing w:val="-2"/>
              </w:rPr>
              <w:t>途</w:t>
            </w:r>
          </w:p>
        </w:tc>
        <w:tc>
          <w:tcPr>
            <w:tcW w:w="1133" w:type="dxa"/>
            <w:vAlign w:val="top"/>
          </w:tcPr>
          <w:p w14:paraId="57EBBDAE">
            <w:pPr>
              <w:pStyle w:val="6"/>
              <w:spacing w:before="92" w:line="228" w:lineRule="auto"/>
              <w:ind w:left="252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1275" w:type="dxa"/>
            <w:vAlign w:val="top"/>
          </w:tcPr>
          <w:p w14:paraId="74859DBC">
            <w:pPr>
              <w:pStyle w:val="6"/>
              <w:spacing w:before="92" w:line="268" w:lineRule="exact"/>
              <w:ind w:left="110"/>
            </w:pPr>
            <w:r>
              <w:rPr>
                <w:spacing w:val="3"/>
                <w:position w:val="1"/>
              </w:rPr>
              <w:t>96.00</w:t>
            </w:r>
          </w:p>
        </w:tc>
        <w:tc>
          <w:tcPr>
            <w:tcW w:w="1585" w:type="dxa"/>
            <w:vAlign w:val="top"/>
          </w:tcPr>
          <w:p w14:paraId="2A7075A9">
            <w:pPr>
              <w:pStyle w:val="6"/>
              <w:spacing w:before="93" w:line="228" w:lineRule="auto"/>
              <w:ind w:left="111"/>
            </w:pPr>
            <w:r>
              <w:rPr>
                <w:b/>
                <w:bCs/>
                <w:spacing w:val="-8"/>
              </w:rPr>
              <w:t>其中：财政资金</w:t>
            </w:r>
          </w:p>
        </w:tc>
        <w:tc>
          <w:tcPr>
            <w:tcW w:w="1302" w:type="dxa"/>
            <w:vAlign w:val="top"/>
          </w:tcPr>
          <w:p w14:paraId="2E66F396">
            <w:pPr>
              <w:pStyle w:val="6"/>
              <w:spacing w:before="92" w:line="268" w:lineRule="exact"/>
              <w:ind w:left="110"/>
            </w:pPr>
            <w:r>
              <w:rPr>
                <w:spacing w:val="3"/>
                <w:position w:val="1"/>
              </w:rPr>
              <w:t>96.00</w:t>
            </w:r>
          </w:p>
        </w:tc>
        <w:tc>
          <w:tcPr>
            <w:tcW w:w="1275" w:type="dxa"/>
            <w:vAlign w:val="top"/>
          </w:tcPr>
          <w:p w14:paraId="0EFCECB8">
            <w:pPr>
              <w:pStyle w:val="6"/>
              <w:spacing w:before="93" w:line="228" w:lineRule="auto"/>
              <w:ind w:left="224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706" w:type="dxa"/>
            <w:vAlign w:val="top"/>
          </w:tcPr>
          <w:p w14:paraId="5A78FE90">
            <w:pPr>
              <w:rPr>
                <w:rFonts w:ascii="Arial"/>
                <w:sz w:val="21"/>
              </w:rPr>
            </w:pPr>
          </w:p>
        </w:tc>
      </w:tr>
      <w:tr w14:paraId="1E678F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475FADC0"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vAlign w:val="top"/>
          </w:tcPr>
          <w:p w14:paraId="24E4C744">
            <w:pPr>
              <w:pStyle w:val="6"/>
              <w:spacing w:before="61" w:line="246" w:lineRule="auto"/>
              <w:ind w:left="107" w:right="189" w:firstLine="1"/>
            </w:pPr>
            <w:r>
              <w:rPr>
                <w:spacing w:val="10"/>
              </w:rPr>
              <w:t>预算数96</w:t>
            </w:r>
            <w:r>
              <w:rPr>
                <w:spacing w:val="-33"/>
              </w:rPr>
              <w:t xml:space="preserve"> </w:t>
            </w:r>
            <w:r>
              <w:rPr>
                <w:spacing w:val="10"/>
              </w:rPr>
              <w:t>万元。其中：财政资金96</w:t>
            </w:r>
            <w:r>
              <w:rPr>
                <w:spacing w:val="-32"/>
              </w:rPr>
              <w:t xml:space="preserve"> </w:t>
            </w:r>
            <w:r>
              <w:rPr>
                <w:spacing w:val="10"/>
              </w:rPr>
              <w:t>万元，主要用于故郡村考古发掘临</w:t>
            </w:r>
            <w:r>
              <w:rPr>
                <w:spacing w:val="9"/>
              </w:rPr>
              <w:t>时占地补偿，</w:t>
            </w:r>
            <w:r>
              <w:rPr>
                <w:spacing w:val="-52"/>
              </w:rPr>
              <w:t xml:space="preserve"> </w:t>
            </w:r>
            <w:r>
              <w:rPr>
                <w:spacing w:val="9"/>
              </w:rPr>
              <w:t>占</w:t>
            </w:r>
            <w:r>
              <w:rPr>
                <w:spacing w:val="6"/>
              </w:rPr>
              <w:t>地</w:t>
            </w:r>
            <w:r>
              <w:rPr>
                <w:spacing w:val="-24"/>
              </w:rPr>
              <w:t xml:space="preserve"> </w:t>
            </w:r>
            <w:r>
              <w:rPr>
                <w:spacing w:val="6"/>
              </w:rPr>
              <w:t>300</w:t>
            </w:r>
            <w:r>
              <w:rPr>
                <w:spacing w:val="-38"/>
              </w:rPr>
              <w:t xml:space="preserve"> </w:t>
            </w:r>
            <w:r>
              <w:rPr>
                <w:spacing w:val="6"/>
              </w:rPr>
              <w:t>亩，涉及农户</w:t>
            </w:r>
            <w:r>
              <w:rPr>
                <w:spacing w:val="-36"/>
              </w:rPr>
              <w:t xml:space="preserve"> </w:t>
            </w:r>
            <w:r>
              <w:rPr>
                <w:spacing w:val="6"/>
              </w:rPr>
              <w:t>210</w:t>
            </w:r>
            <w:r>
              <w:rPr>
                <w:spacing w:val="-37"/>
              </w:rPr>
              <w:t xml:space="preserve"> </w:t>
            </w:r>
            <w:r>
              <w:rPr>
                <w:spacing w:val="6"/>
              </w:rPr>
              <w:t>户，按每亩土地</w:t>
            </w:r>
            <w:r>
              <w:rPr>
                <w:spacing w:val="-37"/>
              </w:rPr>
              <w:t xml:space="preserve"> </w:t>
            </w:r>
            <w:r>
              <w:rPr>
                <w:spacing w:val="6"/>
              </w:rPr>
              <w:t>2400</w:t>
            </w:r>
            <w:r>
              <w:rPr>
                <w:spacing w:val="-36"/>
              </w:rPr>
              <w:t xml:space="preserve"> </w:t>
            </w:r>
            <w:r>
              <w:rPr>
                <w:spacing w:val="6"/>
              </w:rPr>
              <w:t>元价格给予补偿，一年一补。</w:t>
            </w:r>
          </w:p>
        </w:tc>
      </w:tr>
      <w:tr w14:paraId="6F4E5E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016CFF9F">
            <w:pPr>
              <w:pStyle w:val="6"/>
              <w:spacing w:before="137" w:line="279" w:lineRule="auto"/>
              <w:ind w:left="114" w:right="93" w:firstLine="47"/>
            </w:pPr>
            <w:r>
              <w:rPr>
                <w:b/>
                <w:bCs/>
                <w:spacing w:val="4"/>
              </w:rPr>
              <w:t>资金支出</w:t>
            </w:r>
            <w:r>
              <w:rPr>
                <w:b/>
                <w:bCs/>
                <w:spacing w:val="2"/>
              </w:rPr>
              <w:t>计划（%）</w:t>
            </w:r>
          </w:p>
        </w:tc>
        <w:tc>
          <w:tcPr>
            <w:tcW w:w="2408" w:type="dxa"/>
            <w:gridSpan w:val="2"/>
            <w:vAlign w:val="top"/>
          </w:tcPr>
          <w:p w14:paraId="5E28C3F8">
            <w:pPr>
              <w:pStyle w:val="6"/>
              <w:spacing w:before="96" w:line="228" w:lineRule="auto"/>
              <w:ind w:left="920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1585" w:type="dxa"/>
            <w:vAlign w:val="top"/>
          </w:tcPr>
          <w:p w14:paraId="0F957918">
            <w:pPr>
              <w:pStyle w:val="6"/>
              <w:spacing w:before="96" w:line="228" w:lineRule="auto"/>
              <w:ind w:left="506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1302" w:type="dxa"/>
            <w:vAlign w:val="top"/>
          </w:tcPr>
          <w:p w14:paraId="0F5780FD">
            <w:pPr>
              <w:pStyle w:val="6"/>
              <w:spacing w:before="96" w:line="228" w:lineRule="auto"/>
              <w:ind w:left="329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2981" w:type="dxa"/>
            <w:gridSpan w:val="2"/>
            <w:vAlign w:val="top"/>
          </w:tcPr>
          <w:p w14:paraId="12496177">
            <w:pPr>
              <w:pStyle w:val="6"/>
              <w:spacing w:before="96" w:line="228" w:lineRule="auto"/>
              <w:ind w:left="1168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64463A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4FD2EA42"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vAlign w:val="top"/>
          </w:tcPr>
          <w:p w14:paraId="4AD9935B">
            <w:pPr>
              <w:pStyle w:val="6"/>
              <w:spacing w:before="96" w:line="268" w:lineRule="exact"/>
              <w:ind w:left="944"/>
            </w:pPr>
            <w:r>
              <w:rPr>
                <w:spacing w:val="2"/>
                <w:position w:val="1"/>
              </w:rPr>
              <w:t>25.00</w:t>
            </w:r>
          </w:p>
        </w:tc>
        <w:tc>
          <w:tcPr>
            <w:tcW w:w="1585" w:type="dxa"/>
            <w:vAlign w:val="top"/>
          </w:tcPr>
          <w:p w14:paraId="117B72A0">
            <w:pPr>
              <w:pStyle w:val="6"/>
              <w:spacing w:before="96" w:line="268" w:lineRule="exact"/>
              <w:ind w:left="535"/>
            </w:pPr>
            <w:r>
              <w:rPr>
                <w:spacing w:val="2"/>
                <w:position w:val="1"/>
              </w:rPr>
              <w:t>50.00</w:t>
            </w:r>
          </w:p>
        </w:tc>
        <w:tc>
          <w:tcPr>
            <w:tcW w:w="1302" w:type="dxa"/>
            <w:vAlign w:val="top"/>
          </w:tcPr>
          <w:p w14:paraId="2941EF50">
            <w:pPr>
              <w:pStyle w:val="6"/>
              <w:spacing w:before="96" w:line="268" w:lineRule="exact"/>
              <w:ind w:left="398"/>
            </w:pPr>
            <w:r>
              <w:rPr>
                <w:spacing w:val="2"/>
                <w:position w:val="1"/>
              </w:rPr>
              <w:t>75.00</w:t>
            </w:r>
          </w:p>
        </w:tc>
        <w:tc>
          <w:tcPr>
            <w:tcW w:w="2981" w:type="dxa"/>
            <w:gridSpan w:val="2"/>
            <w:vAlign w:val="top"/>
          </w:tcPr>
          <w:p w14:paraId="6302EFE8">
            <w:pPr>
              <w:pStyle w:val="6"/>
              <w:spacing w:before="96" w:line="268" w:lineRule="exact"/>
              <w:ind w:left="1194"/>
            </w:pPr>
            <w:r>
              <w:rPr>
                <w:spacing w:val="1"/>
                <w:position w:val="1"/>
              </w:rPr>
              <w:t>100.00</w:t>
            </w:r>
          </w:p>
        </w:tc>
      </w:tr>
      <w:tr w14:paraId="466685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8" w:hRule="atLeast"/>
        </w:trPr>
        <w:tc>
          <w:tcPr>
            <w:tcW w:w="1140" w:type="dxa"/>
            <w:vAlign w:val="top"/>
          </w:tcPr>
          <w:p w14:paraId="122D291C">
            <w:pPr>
              <w:pStyle w:val="6"/>
              <w:spacing w:before="212" w:line="228" w:lineRule="auto"/>
              <w:ind w:left="156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8276" w:type="dxa"/>
            <w:gridSpan w:val="6"/>
            <w:vAlign w:val="top"/>
          </w:tcPr>
          <w:p w14:paraId="27E3999B">
            <w:pPr>
              <w:pStyle w:val="6"/>
              <w:spacing w:before="60" w:line="228" w:lineRule="auto"/>
              <w:ind w:left="122"/>
            </w:pPr>
            <w:r>
              <w:rPr>
                <w:spacing w:val="9"/>
              </w:rPr>
              <w:t>1、确保占地补偿及时足额发放到农户手中，确</w:t>
            </w:r>
            <w:r>
              <w:rPr>
                <w:spacing w:val="8"/>
              </w:rPr>
              <w:t>保农户利益不受损失。</w:t>
            </w:r>
          </w:p>
          <w:p w14:paraId="1C32234A">
            <w:pPr>
              <w:pStyle w:val="6"/>
              <w:spacing w:before="53" w:line="227" w:lineRule="auto"/>
              <w:ind w:right="10"/>
              <w:jc w:val="right"/>
            </w:pPr>
            <w:r>
              <w:rPr>
                <w:spacing w:val="6"/>
              </w:rPr>
              <w:t>2、改善交通条件，确保文物发掘工作顺利进行，填补中山国前期历史及考古研究的空白。</w:t>
            </w:r>
          </w:p>
        </w:tc>
      </w:tr>
      <w:tr w14:paraId="07A08C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140" w:type="dxa"/>
            <w:vAlign w:val="top"/>
          </w:tcPr>
          <w:p w14:paraId="0A1A0A74">
            <w:pPr>
              <w:pStyle w:val="6"/>
              <w:spacing w:before="109" w:line="228" w:lineRule="auto"/>
              <w:ind w:left="156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1133" w:type="dxa"/>
            <w:vAlign w:val="top"/>
          </w:tcPr>
          <w:p w14:paraId="65115653">
            <w:pPr>
              <w:pStyle w:val="6"/>
              <w:spacing w:before="109" w:line="228" w:lineRule="auto"/>
              <w:ind w:left="148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1275" w:type="dxa"/>
            <w:vAlign w:val="top"/>
          </w:tcPr>
          <w:p w14:paraId="5F3EAB6E">
            <w:pPr>
              <w:pStyle w:val="6"/>
              <w:spacing w:before="109" w:line="228" w:lineRule="auto"/>
              <w:ind w:left="21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2887" w:type="dxa"/>
            <w:gridSpan w:val="2"/>
            <w:vAlign w:val="top"/>
          </w:tcPr>
          <w:p w14:paraId="1C0548E9">
            <w:pPr>
              <w:pStyle w:val="6"/>
              <w:spacing w:before="109" w:line="228" w:lineRule="auto"/>
              <w:ind w:left="820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1275" w:type="dxa"/>
            <w:vAlign w:val="top"/>
          </w:tcPr>
          <w:p w14:paraId="029CA84C">
            <w:pPr>
              <w:pStyle w:val="6"/>
              <w:spacing w:before="108" w:line="228" w:lineRule="auto"/>
              <w:ind w:left="329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706" w:type="dxa"/>
            <w:vAlign w:val="top"/>
          </w:tcPr>
          <w:p w14:paraId="2B9763A5">
            <w:pPr>
              <w:pStyle w:val="6"/>
              <w:spacing w:before="109" w:line="227" w:lineRule="auto"/>
              <w:ind w:left="122"/>
            </w:pPr>
            <w:r>
              <w:rPr>
                <w:b/>
                <w:bCs/>
                <w:spacing w:val="6"/>
              </w:rPr>
              <w:t>指标值确定依据</w:t>
            </w:r>
          </w:p>
        </w:tc>
      </w:tr>
      <w:tr w14:paraId="4D063C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4E559A5B">
            <w:pPr>
              <w:spacing w:line="302" w:lineRule="auto"/>
              <w:rPr>
                <w:rFonts w:ascii="Arial"/>
                <w:sz w:val="21"/>
              </w:rPr>
            </w:pPr>
          </w:p>
          <w:p w14:paraId="32E0FC37">
            <w:pPr>
              <w:spacing w:line="302" w:lineRule="auto"/>
              <w:rPr>
                <w:rFonts w:ascii="Arial"/>
                <w:sz w:val="21"/>
              </w:rPr>
            </w:pPr>
          </w:p>
          <w:p w14:paraId="1595539C">
            <w:pPr>
              <w:spacing w:line="302" w:lineRule="auto"/>
              <w:rPr>
                <w:rFonts w:ascii="Arial"/>
                <w:sz w:val="21"/>
              </w:rPr>
            </w:pPr>
          </w:p>
          <w:p w14:paraId="02CD813B">
            <w:pPr>
              <w:pStyle w:val="6"/>
              <w:spacing w:before="65" w:line="228" w:lineRule="auto"/>
              <w:ind w:left="152"/>
            </w:pPr>
            <w:r>
              <w:rPr>
                <w:spacing w:val="7"/>
              </w:rPr>
              <w:t>产出指标</w:t>
            </w:r>
          </w:p>
        </w:tc>
        <w:tc>
          <w:tcPr>
            <w:tcW w:w="1133" w:type="dxa"/>
            <w:vAlign w:val="top"/>
          </w:tcPr>
          <w:p w14:paraId="58237F62">
            <w:pPr>
              <w:pStyle w:val="6"/>
              <w:spacing w:before="213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3848990E">
            <w:pPr>
              <w:pStyle w:val="6"/>
              <w:spacing w:before="63" w:line="228" w:lineRule="auto"/>
              <w:ind w:left="109"/>
            </w:pPr>
            <w:r>
              <w:rPr>
                <w:spacing w:val="7"/>
              </w:rPr>
              <w:t>补偿面积</w:t>
            </w:r>
          </w:p>
          <w:p w14:paraId="6EB88FA9">
            <w:pPr>
              <w:pStyle w:val="6"/>
              <w:spacing w:before="52" w:line="213" w:lineRule="auto"/>
              <w:ind w:left="119"/>
            </w:pPr>
            <w:r>
              <w:rPr>
                <w:spacing w:val="-1"/>
              </w:rPr>
              <w:t>（亩）</w:t>
            </w:r>
          </w:p>
        </w:tc>
        <w:tc>
          <w:tcPr>
            <w:tcW w:w="2887" w:type="dxa"/>
            <w:gridSpan w:val="2"/>
            <w:vAlign w:val="top"/>
          </w:tcPr>
          <w:p w14:paraId="67FE17C6">
            <w:pPr>
              <w:pStyle w:val="6"/>
              <w:spacing w:before="62" w:line="228" w:lineRule="auto"/>
              <w:ind w:left="112"/>
            </w:pPr>
            <w:r>
              <w:rPr>
                <w:spacing w:val="8"/>
              </w:rPr>
              <w:t>故郡考古涉及占地面积</w:t>
            </w:r>
          </w:p>
        </w:tc>
        <w:tc>
          <w:tcPr>
            <w:tcW w:w="1275" w:type="dxa"/>
            <w:vAlign w:val="top"/>
          </w:tcPr>
          <w:p w14:paraId="7AF0BCA1">
            <w:pPr>
              <w:pStyle w:val="6"/>
              <w:spacing w:before="214" w:line="228" w:lineRule="auto"/>
              <w:ind w:left="117"/>
            </w:pPr>
            <w:r>
              <w:rPr>
                <w:spacing w:val="1"/>
              </w:rPr>
              <w:t>300</w:t>
            </w:r>
            <w:r>
              <w:rPr>
                <w:spacing w:val="-41"/>
              </w:rPr>
              <w:t xml:space="preserve"> </w:t>
            </w:r>
            <w:r>
              <w:rPr>
                <w:spacing w:val="1"/>
              </w:rPr>
              <w:t>亩</w:t>
            </w:r>
          </w:p>
        </w:tc>
        <w:tc>
          <w:tcPr>
            <w:tcW w:w="1706" w:type="dxa"/>
            <w:vAlign w:val="top"/>
          </w:tcPr>
          <w:p w14:paraId="37D2444D">
            <w:pPr>
              <w:pStyle w:val="6"/>
              <w:spacing w:before="214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29FA4D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 w14:paraId="0E685729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8520BA2">
            <w:pPr>
              <w:spacing w:line="296" w:lineRule="auto"/>
              <w:rPr>
                <w:rFonts w:ascii="Arial"/>
                <w:sz w:val="21"/>
              </w:rPr>
            </w:pPr>
          </w:p>
          <w:p w14:paraId="6D5A6C18">
            <w:pPr>
              <w:pStyle w:val="6"/>
              <w:spacing w:before="65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1CCA5B78">
            <w:pPr>
              <w:pStyle w:val="6"/>
              <w:spacing w:before="63" w:line="228" w:lineRule="auto"/>
              <w:ind w:left="109"/>
            </w:pPr>
            <w:r>
              <w:rPr>
                <w:spacing w:val="7"/>
              </w:rPr>
              <w:t>补助个人</w:t>
            </w:r>
          </w:p>
          <w:p w14:paraId="4E6B1FFA">
            <w:pPr>
              <w:pStyle w:val="6"/>
              <w:spacing w:before="53" w:line="245" w:lineRule="auto"/>
              <w:ind w:left="109" w:right="114" w:firstLine="10"/>
            </w:pPr>
            <w:r>
              <w:rPr>
                <w:spacing w:val="6"/>
              </w:rPr>
              <w:t>（家庭）数</w:t>
            </w:r>
            <w:r>
              <w:rPr>
                <w:spacing w:val="5"/>
              </w:rPr>
              <w:t>量（户）</w:t>
            </w:r>
          </w:p>
        </w:tc>
        <w:tc>
          <w:tcPr>
            <w:tcW w:w="2887" w:type="dxa"/>
            <w:gridSpan w:val="2"/>
            <w:vAlign w:val="top"/>
          </w:tcPr>
          <w:p w14:paraId="4CD3045A">
            <w:pPr>
              <w:spacing w:line="296" w:lineRule="auto"/>
              <w:rPr>
                <w:rFonts w:ascii="Arial"/>
                <w:sz w:val="21"/>
              </w:rPr>
            </w:pPr>
          </w:p>
          <w:p w14:paraId="2DCA195F">
            <w:pPr>
              <w:pStyle w:val="6"/>
              <w:spacing w:before="65" w:line="228" w:lineRule="auto"/>
              <w:ind w:left="110"/>
            </w:pPr>
            <w:r>
              <w:rPr>
                <w:spacing w:val="8"/>
              </w:rPr>
              <w:t>涉及补偿的户数</w:t>
            </w:r>
          </w:p>
        </w:tc>
        <w:tc>
          <w:tcPr>
            <w:tcW w:w="1275" w:type="dxa"/>
            <w:vAlign w:val="top"/>
          </w:tcPr>
          <w:p w14:paraId="4BC472F3">
            <w:pPr>
              <w:spacing w:line="297" w:lineRule="auto"/>
              <w:rPr>
                <w:rFonts w:ascii="Arial"/>
                <w:sz w:val="21"/>
              </w:rPr>
            </w:pPr>
          </w:p>
          <w:p w14:paraId="3FDA4385">
            <w:pPr>
              <w:pStyle w:val="6"/>
              <w:spacing w:before="65" w:line="228" w:lineRule="auto"/>
              <w:ind w:left="116"/>
            </w:pPr>
            <w:r>
              <w:rPr>
                <w:spacing w:val="1"/>
              </w:rPr>
              <w:t>210</w:t>
            </w:r>
            <w:r>
              <w:rPr>
                <w:spacing w:val="-40"/>
              </w:rPr>
              <w:t xml:space="preserve"> </w:t>
            </w:r>
            <w:r>
              <w:rPr>
                <w:spacing w:val="1"/>
              </w:rPr>
              <w:t>户</w:t>
            </w:r>
          </w:p>
        </w:tc>
        <w:tc>
          <w:tcPr>
            <w:tcW w:w="1706" w:type="dxa"/>
            <w:vAlign w:val="top"/>
          </w:tcPr>
          <w:p w14:paraId="05BE3843">
            <w:pPr>
              <w:spacing w:line="297" w:lineRule="auto"/>
              <w:rPr>
                <w:rFonts w:ascii="Arial"/>
                <w:sz w:val="21"/>
              </w:rPr>
            </w:pPr>
          </w:p>
          <w:p w14:paraId="52045D2D">
            <w:pPr>
              <w:pStyle w:val="6"/>
              <w:spacing w:before="65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1875F2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7CF65E27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E7C4CF7">
            <w:pPr>
              <w:pStyle w:val="6"/>
              <w:spacing w:before="214" w:line="227" w:lineRule="auto"/>
              <w:ind w:left="108"/>
            </w:pPr>
            <w:r>
              <w:rPr>
                <w:spacing w:val="6"/>
              </w:rPr>
              <w:t>成本指标</w:t>
            </w:r>
          </w:p>
        </w:tc>
        <w:tc>
          <w:tcPr>
            <w:tcW w:w="1275" w:type="dxa"/>
            <w:vAlign w:val="top"/>
          </w:tcPr>
          <w:p w14:paraId="1C435F35">
            <w:pPr>
              <w:pStyle w:val="6"/>
              <w:spacing w:before="65" w:line="244" w:lineRule="auto"/>
              <w:ind w:left="119" w:right="241" w:hanging="10"/>
            </w:pPr>
            <w:r>
              <w:rPr>
                <w:spacing w:val="7"/>
              </w:rPr>
              <w:t>补助标准</w:t>
            </w:r>
            <w:r>
              <w:t>（元/亩）</w:t>
            </w:r>
          </w:p>
        </w:tc>
        <w:tc>
          <w:tcPr>
            <w:tcW w:w="2887" w:type="dxa"/>
            <w:gridSpan w:val="2"/>
            <w:vAlign w:val="top"/>
          </w:tcPr>
          <w:p w14:paraId="02D28689">
            <w:pPr>
              <w:pStyle w:val="6"/>
              <w:spacing w:before="214" w:line="228" w:lineRule="auto"/>
              <w:ind w:left="108"/>
            </w:pPr>
            <w:r>
              <w:rPr>
                <w:spacing w:val="8"/>
              </w:rPr>
              <w:t>每亩土地的补偿标准</w:t>
            </w:r>
          </w:p>
        </w:tc>
        <w:tc>
          <w:tcPr>
            <w:tcW w:w="1275" w:type="dxa"/>
            <w:vAlign w:val="top"/>
          </w:tcPr>
          <w:p w14:paraId="4441ACE4">
            <w:pPr>
              <w:pStyle w:val="6"/>
              <w:spacing w:before="215" w:line="228" w:lineRule="auto"/>
              <w:ind w:left="116"/>
            </w:pPr>
            <w:r>
              <w:rPr>
                <w:spacing w:val="3"/>
              </w:rPr>
              <w:t>2400</w:t>
            </w:r>
            <w:r>
              <w:rPr>
                <w:spacing w:val="-37"/>
              </w:rPr>
              <w:t xml:space="preserve"> </w:t>
            </w:r>
            <w:r>
              <w:rPr>
                <w:spacing w:val="3"/>
              </w:rPr>
              <w:t>元/亩</w:t>
            </w:r>
          </w:p>
        </w:tc>
        <w:tc>
          <w:tcPr>
            <w:tcW w:w="1706" w:type="dxa"/>
            <w:vAlign w:val="top"/>
          </w:tcPr>
          <w:p w14:paraId="11F0CEF2">
            <w:pPr>
              <w:pStyle w:val="6"/>
              <w:spacing w:before="215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07265F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Align w:val="top"/>
          </w:tcPr>
          <w:p w14:paraId="34714D6B">
            <w:pPr>
              <w:spacing w:line="300" w:lineRule="auto"/>
              <w:rPr>
                <w:rFonts w:ascii="Arial"/>
                <w:sz w:val="21"/>
              </w:rPr>
            </w:pPr>
          </w:p>
          <w:p w14:paraId="2CA288C5">
            <w:pPr>
              <w:pStyle w:val="6"/>
              <w:spacing w:before="65" w:line="228" w:lineRule="auto"/>
              <w:ind w:left="157"/>
            </w:pPr>
            <w:r>
              <w:rPr>
                <w:spacing w:val="6"/>
              </w:rPr>
              <w:t>效果指标</w:t>
            </w:r>
          </w:p>
        </w:tc>
        <w:tc>
          <w:tcPr>
            <w:tcW w:w="1133" w:type="dxa"/>
            <w:vAlign w:val="top"/>
          </w:tcPr>
          <w:p w14:paraId="54F01193">
            <w:pPr>
              <w:pStyle w:val="6"/>
              <w:spacing w:before="214" w:line="279" w:lineRule="auto"/>
              <w:ind w:left="108" w:right="186"/>
            </w:pPr>
            <w:r>
              <w:rPr>
                <w:spacing w:val="6"/>
              </w:rPr>
              <w:t>社会效益</w:t>
            </w:r>
            <w:r>
              <w:rPr>
                <w:spacing w:val="3"/>
              </w:rPr>
              <w:t>指标</w:t>
            </w:r>
          </w:p>
        </w:tc>
        <w:tc>
          <w:tcPr>
            <w:tcW w:w="1275" w:type="dxa"/>
            <w:vAlign w:val="top"/>
          </w:tcPr>
          <w:p w14:paraId="0447F01F">
            <w:pPr>
              <w:pStyle w:val="6"/>
              <w:spacing w:before="66" w:line="227" w:lineRule="auto"/>
              <w:ind w:left="111"/>
            </w:pPr>
            <w:r>
              <w:rPr>
                <w:spacing w:val="6"/>
              </w:rPr>
              <w:t>社会问题</w:t>
            </w:r>
          </w:p>
          <w:p w14:paraId="7AD9272C">
            <w:pPr>
              <w:pStyle w:val="6"/>
              <w:spacing w:before="53" w:line="232" w:lineRule="auto"/>
              <w:ind w:left="111" w:right="306" w:firstLine="4"/>
            </w:pPr>
            <w:r>
              <w:rPr>
                <w:rFonts w:ascii="黑体" w:hAnsi="黑体" w:eastAsia="黑体" w:cs="黑体"/>
                <w:sz w:val="22"/>
                <w:szCs w:val="22"/>
              </w:rPr>
              <w:t>“</w:t>
            </w:r>
            <w:r>
              <w:t>零</w:t>
            </w:r>
            <w:r>
              <w:rPr>
                <w:rFonts w:ascii="黑体" w:hAnsi="黑体" w:eastAsia="黑体" w:cs="黑体"/>
                <w:sz w:val="22"/>
                <w:szCs w:val="22"/>
              </w:rPr>
              <w:t>”</w:t>
            </w:r>
            <w:r>
              <w:t>发生</w:t>
            </w:r>
          </w:p>
        </w:tc>
        <w:tc>
          <w:tcPr>
            <w:tcW w:w="2887" w:type="dxa"/>
            <w:gridSpan w:val="2"/>
            <w:vAlign w:val="top"/>
          </w:tcPr>
          <w:p w14:paraId="724E7A78">
            <w:pPr>
              <w:pStyle w:val="6"/>
              <w:spacing w:before="215" w:line="278" w:lineRule="auto"/>
              <w:ind w:left="107" w:right="258" w:firstLine="4"/>
            </w:pPr>
            <w:r>
              <w:rPr>
                <w:spacing w:val="8"/>
              </w:rPr>
              <w:t>是否因补偿发放问题引发社</w:t>
            </w:r>
            <w:r>
              <w:rPr>
                <w:spacing w:val="7"/>
              </w:rPr>
              <w:t>会问题</w:t>
            </w:r>
          </w:p>
        </w:tc>
        <w:tc>
          <w:tcPr>
            <w:tcW w:w="1275" w:type="dxa"/>
            <w:vAlign w:val="top"/>
          </w:tcPr>
          <w:p w14:paraId="1B621398">
            <w:pPr>
              <w:spacing w:line="300" w:lineRule="auto"/>
              <w:rPr>
                <w:rFonts w:ascii="Arial"/>
                <w:sz w:val="21"/>
              </w:rPr>
            </w:pPr>
          </w:p>
          <w:p w14:paraId="24756194">
            <w:pPr>
              <w:pStyle w:val="6"/>
              <w:spacing w:before="65" w:line="228" w:lineRule="auto"/>
              <w:ind w:left="120"/>
            </w:pPr>
            <w:r>
              <w:t>否</w:t>
            </w:r>
          </w:p>
        </w:tc>
        <w:tc>
          <w:tcPr>
            <w:tcW w:w="1706" w:type="dxa"/>
            <w:vAlign w:val="top"/>
          </w:tcPr>
          <w:p w14:paraId="3C6EC21D">
            <w:pPr>
              <w:spacing w:line="300" w:lineRule="auto"/>
              <w:rPr>
                <w:rFonts w:ascii="Arial"/>
                <w:sz w:val="21"/>
              </w:rPr>
            </w:pPr>
          </w:p>
          <w:p w14:paraId="24E53993">
            <w:pPr>
              <w:pStyle w:val="6"/>
              <w:spacing w:before="65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294065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1" w:hRule="atLeast"/>
        </w:trPr>
        <w:tc>
          <w:tcPr>
            <w:tcW w:w="1140" w:type="dxa"/>
            <w:vAlign w:val="top"/>
          </w:tcPr>
          <w:p w14:paraId="407EABBC">
            <w:pPr>
              <w:pStyle w:val="6"/>
              <w:spacing w:before="217" w:line="279" w:lineRule="auto"/>
              <w:ind w:left="467" w:right="147" w:hanging="315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133" w:type="dxa"/>
            <w:vAlign w:val="top"/>
          </w:tcPr>
          <w:p w14:paraId="79BE7CC6">
            <w:pPr>
              <w:pStyle w:val="6"/>
              <w:spacing w:before="66" w:line="228" w:lineRule="auto"/>
              <w:ind w:left="107"/>
            </w:pPr>
            <w:r>
              <w:rPr>
                <w:spacing w:val="7"/>
              </w:rPr>
              <w:t>服务对象</w:t>
            </w:r>
          </w:p>
          <w:p w14:paraId="76FA6B42">
            <w:pPr>
              <w:pStyle w:val="6"/>
              <w:spacing w:before="54" w:line="246" w:lineRule="auto"/>
              <w:ind w:left="107" w:right="186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275" w:type="dxa"/>
            <w:vAlign w:val="top"/>
          </w:tcPr>
          <w:p w14:paraId="7B025A32">
            <w:pPr>
              <w:pStyle w:val="6"/>
              <w:spacing w:before="218" w:line="278" w:lineRule="auto"/>
              <w:ind w:left="109" w:right="114" w:firstLine="4"/>
            </w:pPr>
            <w:r>
              <w:rPr>
                <w:spacing w:val="7"/>
              </w:rPr>
              <w:t>受补助人群</w:t>
            </w:r>
            <w:r>
              <w:rPr>
                <w:spacing w:val="6"/>
              </w:rPr>
              <w:t>满意度</w:t>
            </w:r>
          </w:p>
        </w:tc>
        <w:tc>
          <w:tcPr>
            <w:tcW w:w="2887" w:type="dxa"/>
            <w:gridSpan w:val="2"/>
            <w:vAlign w:val="top"/>
          </w:tcPr>
          <w:p w14:paraId="235E45D2">
            <w:pPr>
              <w:pStyle w:val="6"/>
              <w:spacing w:before="65" w:line="257" w:lineRule="auto"/>
              <w:ind w:left="113" w:right="102" w:hanging="5"/>
            </w:pPr>
            <w:r>
              <w:rPr>
                <w:spacing w:val="5"/>
              </w:rPr>
              <w:t>通过问卷调查，满意度和较满</w:t>
            </w:r>
            <w:r>
              <w:rPr>
                <w:spacing w:val="8"/>
              </w:rPr>
              <w:t>意的收益对象占全部调研对</w:t>
            </w:r>
            <w:r>
              <w:rPr>
                <w:spacing w:val="5"/>
              </w:rPr>
              <w:t>象的比率</w:t>
            </w:r>
          </w:p>
        </w:tc>
        <w:tc>
          <w:tcPr>
            <w:tcW w:w="1275" w:type="dxa"/>
            <w:vAlign w:val="top"/>
          </w:tcPr>
          <w:p w14:paraId="2093544A">
            <w:pPr>
              <w:spacing w:line="300" w:lineRule="auto"/>
              <w:rPr>
                <w:rFonts w:ascii="Arial"/>
                <w:sz w:val="21"/>
              </w:rPr>
            </w:pPr>
          </w:p>
          <w:p w14:paraId="0241B525">
            <w:pPr>
              <w:pStyle w:val="6"/>
              <w:spacing w:before="65" w:line="266" w:lineRule="exact"/>
              <w:ind w:left="134"/>
            </w:pPr>
            <w:r>
              <w:rPr>
                <w:position w:val="1"/>
              </w:rPr>
              <w:t>≥080%</w:t>
            </w:r>
          </w:p>
        </w:tc>
        <w:tc>
          <w:tcPr>
            <w:tcW w:w="1706" w:type="dxa"/>
            <w:vAlign w:val="top"/>
          </w:tcPr>
          <w:p w14:paraId="1EB998E6">
            <w:pPr>
              <w:spacing w:line="300" w:lineRule="auto"/>
              <w:rPr>
                <w:rFonts w:ascii="Arial"/>
                <w:sz w:val="21"/>
              </w:rPr>
            </w:pPr>
          </w:p>
          <w:p w14:paraId="569E5AD4">
            <w:pPr>
              <w:pStyle w:val="6"/>
              <w:spacing w:before="65" w:line="228" w:lineRule="auto"/>
              <w:ind w:left="114"/>
            </w:pPr>
            <w:r>
              <w:rPr>
                <w:spacing w:val="6"/>
              </w:rPr>
              <w:t>调查标准</w:t>
            </w:r>
          </w:p>
        </w:tc>
      </w:tr>
    </w:tbl>
    <w:p w14:paraId="1F4CF53A">
      <w:pPr>
        <w:rPr>
          <w:rFonts w:ascii="Arial"/>
          <w:sz w:val="21"/>
        </w:rPr>
      </w:pPr>
    </w:p>
    <w:p w14:paraId="40BD7BD1">
      <w:pPr>
        <w:rPr>
          <w:rFonts w:ascii="Arial" w:hAnsi="Arial" w:eastAsia="Arial" w:cs="Arial"/>
          <w:sz w:val="21"/>
          <w:szCs w:val="21"/>
        </w:rPr>
        <w:sectPr>
          <w:pgSz w:w="11907" w:h="16840"/>
          <w:pgMar w:top="1431" w:right="1240" w:bottom="0" w:left="1239" w:header="0" w:footer="0" w:gutter="0"/>
          <w:cols w:space="720" w:num="1"/>
        </w:sectPr>
      </w:pPr>
    </w:p>
    <w:p w14:paraId="509DCE7B">
      <w:pPr>
        <w:spacing w:line="309" w:lineRule="auto"/>
        <w:rPr>
          <w:rFonts w:ascii="Arial"/>
          <w:sz w:val="21"/>
        </w:rPr>
      </w:pPr>
    </w:p>
    <w:p w14:paraId="68059421">
      <w:pPr>
        <w:spacing w:line="309" w:lineRule="auto"/>
        <w:rPr>
          <w:rFonts w:ascii="Arial"/>
          <w:sz w:val="21"/>
        </w:rPr>
      </w:pPr>
    </w:p>
    <w:p w14:paraId="532A121E">
      <w:pPr>
        <w:spacing w:line="309" w:lineRule="auto"/>
        <w:rPr>
          <w:rFonts w:ascii="Arial"/>
          <w:sz w:val="21"/>
        </w:rPr>
      </w:pPr>
    </w:p>
    <w:p w14:paraId="68A92269">
      <w:pPr>
        <w:spacing w:before="91" w:line="219" w:lineRule="auto"/>
        <w:ind w:left="638"/>
        <w:outlineLvl w:val="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6、人大会议费及人大代表之家活动经费绩效目标表</w:t>
      </w:r>
    </w:p>
    <w:p w14:paraId="7083E6C4">
      <w:pPr>
        <w:spacing w:line="120" w:lineRule="exact"/>
      </w:pPr>
    </w:p>
    <w:tbl>
      <w:tblPr>
        <w:tblStyle w:val="5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 w14:paraId="690E6C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7710" w:type="dxa"/>
            <w:gridSpan w:val="6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51AB6053">
            <w:pPr>
              <w:pStyle w:val="6"/>
              <w:spacing w:before="112" w:line="227" w:lineRule="auto"/>
              <w:ind w:left="117"/>
            </w:pPr>
            <w:r>
              <w:rPr>
                <w:b/>
                <w:bCs/>
                <w:spacing w:val="5"/>
              </w:rPr>
              <w:t>833002</w:t>
            </w:r>
            <w:r>
              <w:rPr>
                <w:spacing w:val="-30"/>
              </w:rPr>
              <w:t xml:space="preserve"> </w:t>
            </w:r>
            <w:r>
              <w:rPr>
                <w:b/>
                <w:bCs/>
                <w:spacing w:val="5"/>
              </w:rPr>
              <w:t>行唐县南桥镇人民政府</w:t>
            </w:r>
          </w:p>
        </w:tc>
        <w:tc>
          <w:tcPr>
            <w:tcW w:w="1706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A0DA454">
            <w:pPr>
              <w:pStyle w:val="6"/>
              <w:spacing w:before="112" w:line="228" w:lineRule="auto"/>
              <w:ind w:left="554"/>
            </w:pPr>
            <w:r>
              <w:rPr>
                <w:spacing w:val="7"/>
              </w:rPr>
              <w:t>单位：万元</w:t>
            </w:r>
          </w:p>
        </w:tc>
      </w:tr>
      <w:tr w14:paraId="4D0D46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Align w:val="top"/>
          </w:tcPr>
          <w:p w14:paraId="0B2E32A8">
            <w:pPr>
              <w:pStyle w:val="6"/>
              <w:spacing w:before="91" w:line="228" w:lineRule="auto"/>
              <w:ind w:left="156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2408" w:type="dxa"/>
            <w:gridSpan w:val="2"/>
            <w:vAlign w:val="top"/>
          </w:tcPr>
          <w:p w14:paraId="77284A2C">
            <w:pPr>
              <w:pStyle w:val="6"/>
              <w:spacing w:before="91" w:line="269" w:lineRule="exact"/>
              <w:ind w:left="107"/>
            </w:pPr>
            <w:r>
              <w:rPr>
                <w:spacing w:val="5"/>
                <w:position w:val="1"/>
              </w:rPr>
              <w:t>833-0101-</w:t>
            </w:r>
            <w:r>
              <w:rPr>
                <w:position w:val="1"/>
              </w:rPr>
              <w:t>YBN</w:t>
            </w:r>
            <w:r>
              <w:rPr>
                <w:spacing w:val="5"/>
                <w:position w:val="1"/>
              </w:rPr>
              <w:t>-5M5W</w:t>
            </w:r>
          </w:p>
        </w:tc>
        <w:tc>
          <w:tcPr>
            <w:tcW w:w="1585" w:type="dxa"/>
            <w:vAlign w:val="top"/>
          </w:tcPr>
          <w:p w14:paraId="4C585137">
            <w:pPr>
              <w:pStyle w:val="6"/>
              <w:spacing w:before="92" w:line="228" w:lineRule="auto"/>
              <w:ind w:left="378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4283" w:type="dxa"/>
            <w:gridSpan w:val="3"/>
            <w:vAlign w:val="top"/>
          </w:tcPr>
          <w:p w14:paraId="4AAA6AC0">
            <w:pPr>
              <w:pStyle w:val="6"/>
              <w:spacing w:before="91" w:line="227" w:lineRule="auto"/>
              <w:ind w:left="111"/>
            </w:pPr>
            <w:r>
              <w:rPr>
                <w:spacing w:val="9"/>
              </w:rPr>
              <w:t>人大会议费及人大代表之家活动经费</w:t>
            </w:r>
          </w:p>
        </w:tc>
      </w:tr>
      <w:tr w14:paraId="1FC1C0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6CDCD8F4">
            <w:pPr>
              <w:pStyle w:val="6"/>
              <w:spacing w:before="101" w:line="228" w:lineRule="auto"/>
              <w:ind w:left="154"/>
            </w:pPr>
            <w:r>
              <w:rPr>
                <w:b/>
                <w:bCs/>
                <w:spacing w:val="6"/>
              </w:rPr>
              <w:t>预算规模</w:t>
            </w:r>
          </w:p>
          <w:p w14:paraId="36FB2823">
            <w:pPr>
              <w:pStyle w:val="6"/>
              <w:spacing w:before="53" w:line="265" w:lineRule="auto"/>
              <w:ind w:left="466" w:right="142" w:hanging="315"/>
            </w:pPr>
            <w:r>
              <w:rPr>
                <w:b/>
                <w:bCs/>
                <w:spacing w:val="6"/>
              </w:rPr>
              <w:t>及资金用</w:t>
            </w:r>
            <w:r>
              <w:rPr>
                <w:b/>
                <w:bCs/>
                <w:spacing w:val="-2"/>
              </w:rPr>
              <w:t>途</w:t>
            </w:r>
          </w:p>
        </w:tc>
        <w:tc>
          <w:tcPr>
            <w:tcW w:w="1133" w:type="dxa"/>
            <w:vAlign w:val="top"/>
          </w:tcPr>
          <w:p w14:paraId="5BBB3DA1">
            <w:pPr>
              <w:pStyle w:val="6"/>
              <w:spacing w:before="92" w:line="228" w:lineRule="auto"/>
              <w:ind w:left="252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1275" w:type="dxa"/>
            <w:vAlign w:val="top"/>
          </w:tcPr>
          <w:p w14:paraId="157769E7">
            <w:pPr>
              <w:pStyle w:val="6"/>
              <w:spacing w:before="92" w:line="268" w:lineRule="exact"/>
              <w:ind w:left="113"/>
            </w:pPr>
            <w:r>
              <w:rPr>
                <w:spacing w:val="1"/>
                <w:position w:val="1"/>
              </w:rPr>
              <w:t>5.00</w:t>
            </w:r>
          </w:p>
        </w:tc>
        <w:tc>
          <w:tcPr>
            <w:tcW w:w="1585" w:type="dxa"/>
            <w:vAlign w:val="top"/>
          </w:tcPr>
          <w:p w14:paraId="414E0E11">
            <w:pPr>
              <w:pStyle w:val="6"/>
              <w:spacing w:before="93" w:line="228" w:lineRule="auto"/>
              <w:ind w:left="111"/>
            </w:pPr>
            <w:r>
              <w:rPr>
                <w:b/>
                <w:bCs/>
                <w:spacing w:val="-8"/>
              </w:rPr>
              <w:t>其中：财政资金</w:t>
            </w:r>
          </w:p>
        </w:tc>
        <w:tc>
          <w:tcPr>
            <w:tcW w:w="1302" w:type="dxa"/>
            <w:vAlign w:val="top"/>
          </w:tcPr>
          <w:p w14:paraId="59940FB5">
            <w:pPr>
              <w:pStyle w:val="6"/>
              <w:spacing w:before="92" w:line="268" w:lineRule="exact"/>
              <w:ind w:left="114"/>
            </w:pPr>
            <w:r>
              <w:rPr>
                <w:spacing w:val="2"/>
                <w:position w:val="1"/>
              </w:rPr>
              <w:t>5.00</w:t>
            </w:r>
          </w:p>
        </w:tc>
        <w:tc>
          <w:tcPr>
            <w:tcW w:w="1275" w:type="dxa"/>
            <w:vAlign w:val="top"/>
          </w:tcPr>
          <w:p w14:paraId="245F642E">
            <w:pPr>
              <w:pStyle w:val="6"/>
              <w:spacing w:before="93" w:line="228" w:lineRule="auto"/>
              <w:ind w:left="224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706" w:type="dxa"/>
            <w:vAlign w:val="top"/>
          </w:tcPr>
          <w:p w14:paraId="0339A6DE">
            <w:pPr>
              <w:rPr>
                <w:rFonts w:ascii="Arial"/>
                <w:sz w:val="21"/>
              </w:rPr>
            </w:pPr>
          </w:p>
        </w:tc>
      </w:tr>
      <w:tr w14:paraId="6706DE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01062E5C"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vAlign w:val="top"/>
          </w:tcPr>
          <w:p w14:paraId="3039AD1C">
            <w:pPr>
              <w:pStyle w:val="6"/>
              <w:spacing w:before="61" w:line="246" w:lineRule="auto"/>
              <w:ind w:left="108" w:right="105"/>
            </w:pPr>
            <w:r>
              <w:rPr>
                <w:spacing w:val="8"/>
              </w:rPr>
              <w:t>人大会议费及人大会议之家活动经费，用于</w:t>
            </w:r>
            <w:r>
              <w:rPr>
                <w:spacing w:val="-30"/>
              </w:rPr>
              <w:t xml:space="preserve"> </w:t>
            </w:r>
            <w:r>
              <w:rPr>
                <w:spacing w:val="8"/>
              </w:rPr>
              <w:t>2020</w:t>
            </w:r>
            <w:r>
              <w:rPr>
                <w:spacing w:val="-40"/>
              </w:rPr>
              <w:t xml:space="preserve"> </w:t>
            </w:r>
            <w:r>
              <w:rPr>
                <w:spacing w:val="8"/>
              </w:rPr>
              <w:t>年乡级人大办公、会议等经费，确保人</w:t>
            </w:r>
            <w:r>
              <w:rPr>
                <w:spacing w:val="7"/>
              </w:rPr>
              <w:t>大工作顺利进行。</w:t>
            </w:r>
          </w:p>
        </w:tc>
      </w:tr>
      <w:tr w14:paraId="2CB4B6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534A25F8">
            <w:pPr>
              <w:pStyle w:val="6"/>
              <w:spacing w:before="137" w:line="279" w:lineRule="auto"/>
              <w:ind w:left="114" w:right="93" w:firstLine="47"/>
            </w:pPr>
            <w:r>
              <w:rPr>
                <w:b/>
                <w:bCs/>
                <w:spacing w:val="4"/>
              </w:rPr>
              <w:t>资金支出</w:t>
            </w:r>
            <w:r>
              <w:rPr>
                <w:b/>
                <w:bCs/>
                <w:spacing w:val="2"/>
              </w:rPr>
              <w:t>计划（%）</w:t>
            </w:r>
          </w:p>
        </w:tc>
        <w:tc>
          <w:tcPr>
            <w:tcW w:w="2408" w:type="dxa"/>
            <w:gridSpan w:val="2"/>
            <w:vAlign w:val="top"/>
          </w:tcPr>
          <w:p w14:paraId="70AB3A62">
            <w:pPr>
              <w:pStyle w:val="6"/>
              <w:spacing w:before="96" w:line="228" w:lineRule="auto"/>
              <w:ind w:left="920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1585" w:type="dxa"/>
            <w:vAlign w:val="top"/>
          </w:tcPr>
          <w:p w14:paraId="508E7FA0">
            <w:pPr>
              <w:pStyle w:val="6"/>
              <w:spacing w:before="96" w:line="228" w:lineRule="auto"/>
              <w:ind w:left="506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1302" w:type="dxa"/>
            <w:vAlign w:val="top"/>
          </w:tcPr>
          <w:p w14:paraId="44A7A1EE">
            <w:pPr>
              <w:pStyle w:val="6"/>
              <w:spacing w:before="96" w:line="228" w:lineRule="auto"/>
              <w:ind w:left="329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2981" w:type="dxa"/>
            <w:gridSpan w:val="2"/>
            <w:vAlign w:val="top"/>
          </w:tcPr>
          <w:p w14:paraId="659BDAC6">
            <w:pPr>
              <w:pStyle w:val="6"/>
              <w:spacing w:before="96" w:line="228" w:lineRule="auto"/>
              <w:ind w:left="1168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20EF09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4CF55619"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vAlign w:val="top"/>
          </w:tcPr>
          <w:p w14:paraId="7BB9DCE1">
            <w:pPr>
              <w:pStyle w:val="6"/>
              <w:spacing w:before="96" w:line="268" w:lineRule="exact"/>
              <w:ind w:left="944"/>
            </w:pPr>
            <w:r>
              <w:rPr>
                <w:spacing w:val="2"/>
                <w:position w:val="1"/>
              </w:rPr>
              <w:t>25.00</w:t>
            </w:r>
          </w:p>
        </w:tc>
        <w:tc>
          <w:tcPr>
            <w:tcW w:w="1585" w:type="dxa"/>
            <w:vAlign w:val="top"/>
          </w:tcPr>
          <w:p w14:paraId="2FAA2865">
            <w:pPr>
              <w:pStyle w:val="6"/>
              <w:spacing w:before="96" w:line="268" w:lineRule="exact"/>
              <w:ind w:left="535"/>
            </w:pPr>
            <w:r>
              <w:rPr>
                <w:spacing w:val="2"/>
                <w:position w:val="1"/>
              </w:rPr>
              <w:t>50.00</w:t>
            </w:r>
          </w:p>
        </w:tc>
        <w:tc>
          <w:tcPr>
            <w:tcW w:w="1302" w:type="dxa"/>
            <w:vAlign w:val="top"/>
          </w:tcPr>
          <w:p w14:paraId="5E23409B">
            <w:pPr>
              <w:pStyle w:val="6"/>
              <w:spacing w:before="96" w:line="268" w:lineRule="exact"/>
              <w:ind w:left="398"/>
            </w:pPr>
            <w:r>
              <w:rPr>
                <w:spacing w:val="2"/>
                <w:position w:val="1"/>
              </w:rPr>
              <w:t>75.00</w:t>
            </w:r>
          </w:p>
        </w:tc>
        <w:tc>
          <w:tcPr>
            <w:tcW w:w="2981" w:type="dxa"/>
            <w:gridSpan w:val="2"/>
            <w:vAlign w:val="top"/>
          </w:tcPr>
          <w:p w14:paraId="60C646BC">
            <w:pPr>
              <w:pStyle w:val="6"/>
              <w:spacing w:before="96" w:line="268" w:lineRule="exact"/>
              <w:ind w:left="1194"/>
            </w:pPr>
            <w:r>
              <w:rPr>
                <w:spacing w:val="1"/>
                <w:position w:val="1"/>
              </w:rPr>
              <w:t>100.00</w:t>
            </w:r>
          </w:p>
        </w:tc>
      </w:tr>
      <w:tr w14:paraId="4989A1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8" w:hRule="atLeast"/>
        </w:trPr>
        <w:tc>
          <w:tcPr>
            <w:tcW w:w="1140" w:type="dxa"/>
            <w:vAlign w:val="top"/>
          </w:tcPr>
          <w:p w14:paraId="2EC5D052">
            <w:pPr>
              <w:spacing w:line="294" w:lineRule="auto"/>
              <w:rPr>
                <w:rFonts w:ascii="Arial"/>
                <w:sz w:val="21"/>
              </w:rPr>
            </w:pPr>
          </w:p>
          <w:p w14:paraId="5AC2B34E">
            <w:pPr>
              <w:pStyle w:val="6"/>
              <w:spacing w:before="65" w:line="228" w:lineRule="auto"/>
              <w:ind w:left="156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8276" w:type="dxa"/>
            <w:gridSpan w:val="6"/>
            <w:vAlign w:val="top"/>
          </w:tcPr>
          <w:p w14:paraId="4CC3730C">
            <w:pPr>
              <w:pStyle w:val="6"/>
              <w:spacing w:before="60" w:line="277" w:lineRule="auto"/>
              <w:ind w:left="109" w:right="105" w:firstLine="12"/>
            </w:pPr>
            <w:r>
              <w:rPr>
                <w:spacing w:val="9"/>
              </w:rPr>
              <w:t>1、保证宪法、法律、行政法规和上级人民代表大会及常</w:t>
            </w:r>
            <w:r>
              <w:rPr>
                <w:spacing w:val="8"/>
              </w:rPr>
              <w:t>委会决议的遵守和执行，完成人</w:t>
            </w:r>
            <w:r>
              <w:rPr>
                <w:spacing w:val="7"/>
              </w:rPr>
              <w:t>大各项工作指标。</w:t>
            </w:r>
          </w:p>
          <w:p w14:paraId="4AECD2BF">
            <w:pPr>
              <w:pStyle w:val="6"/>
              <w:spacing w:line="227" w:lineRule="auto"/>
              <w:ind w:left="109"/>
            </w:pPr>
            <w:r>
              <w:rPr>
                <w:spacing w:val="9"/>
              </w:rPr>
              <w:t>2、发挥人大代表进言献策的作用，提高乡人大代表履职能力，开展人大监督工作。</w:t>
            </w:r>
          </w:p>
        </w:tc>
      </w:tr>
      <w:tr w14:paraId="7B4480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140" w:type="dxa"/>
            <w:vAlign w:val="top"/>
          </w:tcPr>
          <w:p w14:paraId="13C8B621">
            <w:pPr>
              <w:pStyle w:val="6"/>
              <w:spacing w:before="109" w:line="228" w:lineRule="auto"/>
              <w:ind w:left="156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1133" w:type="dxa"/>
            <w:vAlign w:val="top"/>
          </w:tcPr>
          <w:p w14:paraId="660DDFA3">
            <w:pPr>
              <w:pStyle w:val="6"/>
              <w:spacing w:before="109" w:line="228" w:lineRule="auto"/>
              <w:ind w:left="148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1275" w:type="dxa"/>
            <w:vAlign w:val="top"/>
          </w:tcPr>
          <w:p w14:paraId="2735C0E2">
            <w:pPr>
              <w:pStyle w:val="6"/>
              <w:spacing w:before="109" w:line="228" w:lineRule="auto"/>
              <w:ind w:left="21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2887" w:type="dxa"/>
            <w:gridSpan w:val="2"/>
            <w:vAlign w:val="top"/>
          </w:tcPr>
          <w:p w14:paraId="5BEF1A67">
            <w:pPr>
              <w:pStyle w:val="6"/>
              <w:spacing w:before="109" w:line="228" w:lineRule="auto"/>
              <w:ind w:left="820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1275" w:type="dxa"/>
            <w:vAlign w:val="top"/>
          </w:tcPr>
          <w:p w14:paraId="1CC22AE0">
            <w:pPr>
              <w:pStyle w:val="6"/>
              <w:spacing w:before="108" w:line="228" w:lineRule="auto"/>
              <w:ind w:left="329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706" w:type="dxa"/>
            <w:vAlign w:val="top"/>
          </w:tcPr>
          <w:p w14:paraId="3A7343C2">
            <w:pPr>
              <w:pStyle w:val="6"/>
              <w:spacing w:before="109" w:line="227" w:lineRule="auto"/>
              <w:ind w:left="122"/>
            </w:pPr>
            <w:r>
              <w:rPr>
                <w:b/>
                <w:bCs/>
                <w:spacing w:val="6"/>
              </w:rPr>
              <w:t>指标值确定依据</w:t>
            </w:r>
          </w:p>
        </w:tc>
      </w:tr>
      <w:tr w14:paraId="1CEFB7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5CA69A67">
            <w:pPr>
              <w:spacing w:line="302" w:lineRule="auto"/>
              <w:rPr>
                <w:rFonts w:ascii="Arial"/>
                <w:sz w:val="21"/>
              </w:rPr>
            </w:pPr>
          </w:p>
          <w:p w14:paraId="1963BC2D">
            <w:pPr>
              <w:spacing w:line="302" w:lineRule="auto"/>
              <w:rPr>
                <w:rFonts w:ascii="Arial"/>
                <w:sz w:val="21"/>
              </w:rPr>
            </w:pPr>
          </w:p>
          <w:p w14:paraId="56CC9612">
            <w:pPr>
              <w:spacing w:line="302" w:lineRule="auto"/>
              <w:rPr>
                <w:rFonts w:ascii="Arial"/>
                <w:sz w:val="21"/>
              </w:rPr>
            </w:pPr>
          </w:p>
          <w:p w14:paraId="5A700F83">
            <w:pPr>
              <w:pStyle w:val="6"/>
              <w:spacing w:before="65" w:line="228" w:lineRule="auto"/>
              <w:ind w:left="152"/>
            </w:pPr>
            <w:r>
              <w:rPr>
                <w:spacing w:val="7"/>
              </w:rPr>
              <w:t>产出指标</w:t>
            </w:r>
          </w:p>
        </w:tc>
        <w:tc>
          <w:tcPr>
            <w:tcW w:w="1133" w:type="dxa"/>
            <w:vAlign w:val="top"/>
          </w:tcPr>
          <w:p w14:paraId="1B14F5BB">
            <w:pPr>
              <w:pStyle w:val="6"/>
              <w:spacing w:before="213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751FB022">
            <w:pPr>
              <w:pStyle w:val="6"/>
              <w:spacing w:before="62" w:line="228" w:lineRule="auto"/>
              <w:ind w:left="117"/>
            </w:pPr>
            <w:r>
              <w:rPr>
                <w:spacing w:val="6"/>
              </w:rPr>
              <w:t>召开代表座</w:t>
            </w:r>
          </w:p>
          <w:p w14:paraId="731E823F">
            <w:pPr>
              <w:pStyle w:val="6"/>
              <w:spacing w:before="53" w:line="213" w:lineRule="auto"/>
              <w:ind w:left="108"/>
            </w:pPr>
            <w:r>
              <w:rPr>
                <w:spacing w:val="6"/>
              </w:rPr>
              <w:t>谈会（次）</w:t>
            </w:r>
          </w:p>
        </w:tc>
        <w:tc>
          <w:tcPr>
            <w:tcW w:w="2887" w:type="dxa"/>
            <w:gridSpan w:val="2"/>
            <w:vAlign w:val="top"/>
          </w:tcPr>
          <w:p w14:paraId="6C6BF1DD">
            <w:pPr>
              <w:pStyle w:val="6"/>
              <w:spacing w:before="63" w:line="245" w:lineRule="auto"/>
              <w:ind w:left="125" w:right="258" w:hanging="16"/>
            </w:pPr>
            <w:r>
              <w:rPr>
                <w:spacing w:val="9"/>
              </w:rPr>
              <w:t>年度内召开人大代表座谈会</w:t>
            </w:r>
            <w:r>
              <w:rPr>
                <w:spacing w:val="3"/>
              </w:rPr>
              <w:t>的次数（次）</w:t>
            </w:r>
          </w:p>
        </w:tc>
        <w:tc>
          <w:tcPr>
            <w:tcW w:w="1275" w:type="dxa"/>
            <w:vAlign w:val="top"/>
          </w:tcPr>
          <w:p w14:paraId="5CB75A0A">
            <w:pPr>
              <w:pStyle w:val="6"/>
              <w:spacing w:before="213" w:line="228" w:lineRule="auto"/>
              <w:ind w:left="134"/>
            </w:pPr>
            <w:r>
              <w:rPr>
                <w:spacing w:val="-3"/>
              </w:rPr>
              <w:t>≥30</w:t>
            </w:r>
            <w:r>
              <w:rPr>
                <w:spacing w:val="-34"/>
              </w:rPr>
              <w:t xml:space="preserve"> </w:t>
            </w:r>
            <w:r>
              <w:rPr>
                <w:spacing w:val="-3"/>
              </w:rPr>
              <w:t>次</w:t>
            </w:r>
          </w:p>
        </w:tc>
        <w:tc>
          <w:tcPr>
            <w:tcW w:w="1706" w:type="dxa"/>
            <w:vAlign w:val="top"/>
          </w:tcPr>
          <w:p w14:paraId="5BA47412">
            <w:pPr>
              <w:pStyle w:val="6"/>
              <w:spacing w:before="214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7C7291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 w14:paraId="0E2B4C8D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3DDC060">
            <w:pPr>
              <w:pStyle w:val="6"/>
              <w:spacing w:before="215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1275" w:type="dxa"/>
            <w:vAlign w:val="top"/>
          </w:tcPr>
          <w:p w14:paraId="3BB99C6F">
            <w:pPr>
              <w:pStyle w:val="6"/>
              <w:spacing w:before="63" w:line="228" w:lineRule="auto"/>
              <w:ind w:left="111"/>
            </w:pPr>
            <w:r>
              <w:rPr>
                <w:spacing w:val="7"/>
              </w:rPr>
              <w:t>人大代表参</w:t>
            </w:r>
          </w:p>
          <w:p w14:paraId="0B7C7E1A">
            <w:pPr>
              <w:pStyle w:val="6"/>
              <w:spacing w:before="53" w:line="213" w:lineRule="auto"/>
              <w:ind w:left="108"/>
            </w:pPr>
            <w:r>
              <w:rPr>
                <w:spacing w:val="5"/>
              </w:rPr>
              <w:t>会率（%）</w:t>
            </w:r>
          </w:p>
        </w:tc>
        <w:tc>
          <w:tcPr>
            <w:tcW w:w="2887" w:type="dxa"/>
            <w:gridSpan w:val="2"/>
            <w:vAlign w:val="top"/>
          </w:tcPr>
          <w:p w14:paraId="1BE19DDF">
            <w:pPr>
              <w:pStyle w:val="6"/>
              <w:spacing w:before="63" w:line="245" w:lineRule="auto"/>
              <w:ind w:left="107" w:right="258" w:firstLine="2"/>
            </w:pPr>
            <w:r>
              <w:rPr>
                <w:spacing w:val="8"/>
              </w:rPr>
              <w:t>人大会议代表参会人数占总代表人数的比例</w:t>
            </w:r>
          </w:p>
        </w:tc>
        <w:tc>
          <w:tcPr>
            <w:tcW w:w="1275" w:type="dxa"/>
            <w:vAlign w:val="top"/>
          </w:tcPr>
          <w:p w14:paraId="7734F619">
            <w:pPr>
              <w:pStyle w:val="6"/>
              <w:spacing w:before="214" w:line="266" w:lineRule="exact"/>
              <w:ind w:left="134"/>
            </w:pPr>
            <w:r>
              <w:rPr>
                <w:spacing w:val="-2"/>
                <w:position w:val="1"/>
              </w:rPr>
              <w:t>≥80%</w:t>
            </w:r>
          </w:p>
        </w:tc>
        <w:tc>
          <w:tcPr>
            <w:tcW w:w="1706" w:type="dxa"/>
            <w:vAlign w:val="top"/>
          </w:tcPr>
          <w:p w14:paraId="176B78C7">
            <w:pPr>
              <w:pStyle w:val="6"/>
              <w:spacing w:before="215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200434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2CF9EACD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5E673FD">
            <w:pPr>
              <w:spacing w:line="299" w:lineRule="auto"/>
              <w:rPr>
                <w:rFonts w:ascii="Arial"/>
                <w:sz w:val="21"/>
              </w:rPr>
            </w:pPr>
          </w:p>
          <w:p w14:paraId="66F90035">
            <w:pPr>
              <w:pStyle w:val="6"/>
              <w:spacing w:before="65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78D8DC6C">
            <w:pPr>
              <w:pStyle w:val="6"/>
              <w:spacing w:before="66" w:line="227" w:lineRule="auto"/>
              <w:ind w:left="108"/>
            </w:pPr>
            <w:r>
              <w:rPr>
                <w:spacing w:val="8"/>
              </w:rPr>
              <w:t>会议筹备及</w:t>
            </w:r>
          </w:p>
          <w:p w14:paraId="5090162A">
            <w:pPr>
              <w:pStyle w:val="6"/>
              <w:spacing w:before="53" w:line="244" w:lineRule="auto"/>
              <w:ind w:left="110" w:right="29" w:hanging="2"/>
            </w:pPr>
            <w:r>
              <w:rPr>
                <w:spacing w:val="8"/>
              </w:rPr>
              <w:t>会务工作的</w:t>
            </w:r>
            <w:r>
              <w:rPr>
                <w:spacing w:val="4"/>
              </w:rPr>
              <w:t>完成率（%）</w:t>
            </w:r>
          </w:p>
        </w:tc>
        <w:tc>
          <w:tcPr>
            <w:tcW w:w="2887" w:type="dxa"/>
            <w:gridSpan w:val="2"/>
            <w:vAlign w:val="top"/>
          </w:tcPr>
          <w:p w14:paraId="7C0EBB4C">
            <w:pPr>
              <w:pStyle w:val="6"/>
              <w:spacing w:before="214" w:line="279" w:lineRule="auto"/>
              <w:ind w:left="109" w:right="258" w:firstLine="21"/>
            </w:pPr>
            <w:r>
              <w:rPr>
                <w:spacing w:val="7"/>
              </w:rPr>
              <w:t>已完成的会议筹备及会务工</w:t>
            </w:r>
            <w:r>
              <w:rPr>
                <w:spacing w:val="8"/>
              </w:rPr>
              <w:t>作量占计划量的比例</w:t>
            </w:r>
          </w:p>
        </w:tc>
        <w:tc>
          <w:tcPr>
            <w:tcW w:w="1275" w:type="dxa"/>
            <w:vAlign w:val="top"/>
          </w:tcPr>
          <w:p w14:paraId="203CBBD7">
            <w:pPr>
              <w:spacing w:line="299" w:lineRule="auto"/>
              <w:rPr>
                <w:rFonts w:ascii="Arial"/>
                <w:sz w:val="21"/>
              </w:rPr>
            </w:pPr>
          </w:p>
          <w:p w14:paraId="45728601">
            <w:pPr>
              <w:pStyle w:val="6"/>
              <w:spacing w:before="65" w:line="266" w:lineRule="exact"/>
              <w:ind w:left="134"/>
            </w:pPr>
            <w:r>
              <w:rPr>
                <w:spacing w:val="-2"/>
                <w:position w:val="1"/>
              </w:rPr>
              <w:t>≥80%</w:t>
            </w:r>
          </w:p>
        </w:tc>
        <w:tc>
          <w:tcPr>
            <w:tcW w:w="1706" w:type="dxa"/>
            <w:vAlign w:val="top"/>
          </w:tcPr>
          <w:p w14:paraId="5C4D1EF0">
            <w:pPr>
              <w:spacing w:line="299" w:lineRule="auto"/>
              <w:rPr>
                <w:rFonts w:ascii="Arial"/>
                <w:sz w:val="21"/>
              </w:rPr>
            </w:pPr>
          </w:p>
          <w:p w14:paraId="00E97F83">
            <w:pPr>
              <w:pStyle w:val="6"/>
              <w:spacing w:before="65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7F2063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Align w:val="top"/>
          </w:tcPr>
          <w:p w14:paraId="6C680F9D">
            <w:pPr>
              <w:pStyle w:val="6"/>
              <w:spacing w:before="215" w:line="228" w:lineRule="auto"/>
              <w:ind w:left="157"/>
            </w:pPr>
            <w:r>
              <w:rPr>
                <w:spacing w:val="6"/>
              </w:rPr>
              <w:t>效果指标</w:t>
            </w:r>
          </w:p>
        </w:tc>
        <w:tc>
          <w:tcPr>
            <w:tcW w:w="1133" w:type="dxa"/>
            <w:vAlign w:val="top"/>
          </w:tcPr>
          <w:p w14:paraId="6E839257">
            <w:pPr>
              <w:pStyle w:val="6"/>
              <w:spacing w:before="67" w:line="243" w:lineRule="auto"/>
              <w:ind w:left="108" w:right="186"/>
            </w:pPr>
            <w:r>
              <w:rPr>
                <w:spacing w:val="6"/>
              </w:rPr>
              <w:t>社会效益</w:t>
            </w:r>
            <w:r>
              <w:rPr>
                <w:spacing w:val="3"/>
              </w:rPr>
              <w:t>指标</w:t>
            </w:r>
          </w:p>
        </w:tc>
        <w:tc>
          <w:tcPr>
            <w:tcW w:w="1275" w:type="dxa"/>
            <w:vAlign w:val="top"/>
          </w:tcPr>
          <w:p w14:paraId="0E100CAC">
            <w:pPr>
              <w:pStyle w:val="6"/>
              <w:spacing w:before="67" w:line="243" w:lineRule="auto"/>
              <w:ind w:left="112" w:right="114"/>
            </w:pPr>
            <w:r>
              <w:rPr>
                <w:spacing w:val="7"/>
              </w:rPr>
              <w:t>发挥人大监</w:t>
            </w:r>
            <w:r>
              <w:rPr>
                <w:spacing w:val="5"/>
              </w:rPr>
              <w:t>督作用</w:t>
            </w:r>
          </w:p>
        </w:tc>
        <w:tc>
          <w:tcPr>
            <w:tcW w:w="2887" w:type="dxa"/>
            <w:gridSpan w:val="2"/>
            <w:vAlign w:val="top"/>
          </w:tcPr>
          <w:p w14:paraId="6C1E4C04">
            <w:pPr>
              <w:pStyle w:val="6"/>
              <w:spacing w:before="215" w:line="228" w:lineRule="auto"/>
              <w:ind w:left="112"/>
            </w:pPr>
            <w:r>
              <w:rPr>
                <w:spacing w:val="8"/>
              </w:rPr>
              <w:t>发挥人大监督作用情况</w:t>
            </w:r>
          </w:p>
        </w:tc>
        <w:tc>
          <w:tcPr>
            <w:tcW w:w="1275" w:type="dxa"/>
            <w:vAlign w:val="top"/>
          </w:tcPr>
          <w:p w14:paraId="10D17674">
            <w:pPr>
              <w:pStyle w:val="6"/>
              <w:spacing w:before="215" w:line="228" w:lineRule="auto"/>
              <w:ind w:left="114"/>
            </w:pPr>
            <w:r>
              <w:rPr>
                <w:spacing w:val="7"/>
              </w:rPr>
              <w:t>有效发挥</w:t>
            </w:r>
          </w:p>
        </w:tc>
        <w:tc>
          <w:tcPr>
            <w:tcW w:w="1706" w:type="dxa"/>
            <w:vAlign w:val="top"/>
          </w:tcPr>
          <w:p w14:paraId="4616698A">
            <w:pPr>
              <w:pStyle w:val="6"/>
              <w:spacing w:before="215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42117A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1" w:hRule="atLeast"/>
        </w:trPr>
        <w:tc>
          <w:tcPr>
            <w:tcW w:w="1140" w:type="dxa"/>
            <w:vAlign w:val="top"/>
          </w:tcPr>
          <w:p w14:paraId="3783CAB0">
            <w:pPr>
              <w:pStyle w:val="6"/>
              <w:spacing w:before="217" w:line="279" w:lineRule="auto"/>
              <w:ind w:left="467" w:right="147" w:hanging="315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133" w:type="dxa"/>
            <w:vAlign w:val="top"/>
          </w:tcPr>
          <w:p w14:paraId="6183020A">
            <w:pPr>
              <w:pStyle w:val="6"/>
              <w:spacing w:before="66" w:line="228" w:lineRule="auto"/>
              <w:ind w:left="107"/>
            </w:pPr>
            <w:r>
              <w:rPr>
                <w:spacing w:val="7"/>
              </w:rPr>
              <w:t>服务对象</w:t>
            </w:r>
          </w:p>
          <w:p w14:paraId="3243A983">
            <w:pPr>
              <w:pStyle w:val="6"/>
              <w:spacing w:before="54" w:line="246" w:lineRule="auto"/>
              <w:ind w:left="107" w:right="186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275" w:type="dxa"/>
            <w:vAlign w:val="top"/>
          </w:tcPr>
          <w:p w14:paraId="76E9CD11">
            <w:pPr>
              <w:pStyle w:val="6"/>
              <w:spacing w:before="217" w:line="279" w:lineRule="auto"/>
              <w:ind w:left="114" w:right="114" w:hanging="5"/>
            </w:pPr>
            <w:r>
              <w:rPr>
                <w:spacing w:val="8"/>
              </w:rPr>
              <w:t>服务对象满</w:t>
            </w:r>
            <w:r>
              <w:rPr>
                <w:spacing w:val="2"/>
              </w:rPr>
              <w:t>意度</w:t>
            </w:r>
          </w:p>
        </w:tc>
        <w:tc>
          <w:tcPr>
            <w:tcW w:w="2887" w:type="dxa"/>
            <w:gridSpan w:val="2"/>
            <w:vAlign w:val="top"/>
          </w:tcPr>
          <w:p w14:paraId="1DC9A9DD">
            <w:pPr>
              <w:pStyle w:val="6"/>
              <w:spacing w:before="218" w:line="278" w:lineRule="auto"/>
              <w:ind w:left="109" w:right="258" w:hanging="2"/>
            </w:pPr>
            <w:r>
              <w:rPr>
                <w:spacing w:val="9"/>
              </w:rPr>
              <w:t>接受人大服务的重点人群对</w:t>
            </w:r>
            <w:r>
              <w:rPr>
                <w:spacing w:val="8"/>
              </w:rPr>
              <w:t>人大提供服务的满意度</w:t>
            </w:r>
          </w:p>
        </w:tc>
        <w:tc>
          <w:tcPr>
            <w:tcW w:w="1275" w:type="dxa"/>
            <w:vAlign w:val="top"/>
          </w:tcPr>
          <w:p w14:paraId="494351D1">
            <w:pPr>
              <w:spacing w:line="300" w:lineRule="auto"/>
              <w:rPr>
                <w:rFonts w:ascii="Arial"/>
                <w:sz w:val="21"/>
              </w:rPr>
            </w:pPr>
          </w:p>
          <w:p w14:paraId="17A8D9E3">
            <w:pPr>
              <w:pStyle w:val="6"/>
              <w:spacing w:before="65" w:line="266" w:lineRule="exact"/>
              <w:ind w:left="134"/>
            </w:pPr>
            <w:r>
              <w:rPr>
                <w:spacing w:val="-2"/>
                <w:position w:val="1"/>
              </w:rPr>
              <w:t>≥80%</w:t>
            </w:r>
          </w:p>
        </w:tc>
        <w:tc>
          <w:tcPr>
            <w:tcW w:w="1706" w:type="dxa"/>
            <w:vAlign w:val="top"/>
          </w:tcPr>
          <w:p w14:paraId="6BE9248B">
            <w:pPr>
              <w:spacing w:line="300" w:lineRule="auto"/>
              <w:rPr>
                <w:rFonts w:ascii="Arial"/>
                <w:sz w:val="21"/>
              </w:rPr>
            </w:pPr>
          </w:p>
          <w:p w14:paraId="6C45E30E">
            <w:pPr>
              <w:pStyle w:val="6"/>
              <w:spacing w:before="65" w:line="228" w:lineRule="auto"/>
              <w:ind w:left="113"/>
            </w:pPr>
            <w:r>
              <w:rPr>
                <w:spacing w:val="7"/>
              </w:rPr>
              <w:t>测评标准</w:t>
            </w:r>
          </w:p>
        </w:tc>
      </w:tr>
    </w:tbl>
    <w:p w14:paraId="3CDAB65C">
      <w:pPr>
        <w:rPr>
          <w:rFonts w:ascii="Arial"/>
          <w:sz w:val="21"/>
        </w:rPr>
      </w:pPr>
    </w:p>
    <w:p w14:paraId="3DDC548B">
      <w:pPr>
        <w:rPr>
          <w:rFonts w:ascii="Arial" w:hAnsi="Arial" w:eastAsia="Arial" w:cs="Arial"/>
          <w:sz w:val="21"/>
          <w:szCs w:val="21"/>
        </w:rPr>
        <w:sectPr>
          <w:pgSz w:w="11907" w:h="16840"/>
          <w:pgMar w:top="1431" w:right="1240" w:bottom="0" w:left="1239" w:header="0" w:footer="0" w:gutter="0"/>
          <w:cols w:space="720" w:num="1"/>
        </w:sectPr>
      </w:pPr>
    </w:p>
    <w:p w14:paraId="57255769">
      <w:pPr>
        <w:spacing w:line="308" w:lineRule="auto"/>
        <w:rPr>
          <w:rFonts w:ascii="Arial"/>
          <w:sz w:val="21"/>
        </w:rPr>
      </w:pPr>
    </w:p>
    <w:p w14:paraId="35D48C08">
      <w:pPr>
        <w:spacing w:line="309" w:lineRule="auto"/>
        <w:rPr>
          <w:rFonts w:ascii="Arial"/>
          <w:sz w:val="21"/>
        </w:rPr>
      </w:pPr>
    </w:p>
    <w:p w14:paraId="7A0F3479">
      <w:pPr>
        <w:spacing w:line="309" w:lineRule="auto"/>
        <w:rPr>
          <w:rFonts w:ascii="Arial"/>
          <w:sz w:val="21"/>
        </w:rPr>
      </w:pPr>
    </w:p>
    <w:p w14:paraId="7EEE0A48">
      <w:pPr>
        <w:spacing w:before="91" w:line="220" w:lineRule="auto"/>
        <w:ind w:left="642"/>
        <w:outlineLvl w:val="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4"/>
          <w:sz w:val="28"/>
          <w:szCs w:val="28"/>
        </w:rPr>
        <w:t>7、乡镇专项工作经费绩效目标表</w:t>
      </w:r>
    </w:p>
    <w:p w14:paraId="2B01D8C6">
      <w:pPr>
        <w:spacing w:line="119" w:lineRule="exact"/>
      </w:pPr>
    </w:p>
    <w:tbl>
      <w:tblPr>
        <w:tblStyle w:val="5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 w14:paraId="5D49E3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7710" w:type="dxa"/>
            <w:gridSpan w:val="6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DBD1105">
            <w:pPr>
              <w:pStyle w:val="6"/>
              <w:spacing w:before="112" w:line="227" w:lineRule="auto"/>
              <w:ind w:left="117"/>
            </w:pPr>
            <w:r>
              <w:rPr>
                <w:b/>
                <w:bCs/>
                <w:spacing w:val="5"/>
              </w:rPr>
              <w:t>833002</w:t>
            </w:r>
            <w:r>
              <w:rPr>
                <w:spacing w:val="-30"/>
              </w:rPr>
              <w:t xml:space="preserve"> </w:t>
            </w:r>
            <w:r>
              <w:rPr>
                <w:b/>
                <w:bCs/>
                <w:spacing w:val="5"/>
              </w:rPr>
              <w:t>行唐县南桥镇人民政府</w:t>
            </w:r>
          </w:p>
        </w:tc>
        <w:tc>
          <w:tcPr>
            <w:tcW w:w="1706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E7F66C4">
            <w:pPr>
              <w:pStyle w:val="6"/>
              <w:spacing w:before="112" w:line="228" w:lineRule="auto"/>
              <w:ind w:left="554"/>
            </w:pPr>
            <w:r>
              <w:rPr>
                <w:spacing w:val="7"/>
              </w:rPr>
              <w:t>单位：万元</w:t>
            </w:r>
          </w:p>
        </w:tc>
      </w:tr>
      <w:tr w14:paraId="30B3AB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Align w:val="top"/>
          </w:tcPr>
          <w:p w14:paraId="311D58FC">
            <w:pPr>
              <w:pStyle w:val="6"/>
              <w:spacing w:before="91" w:line="228" w:lineRule="auto"/>
              <w:ind w:left="156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2408" w:type="dxa"/>
            <w:gridSpan w:val="2"/>
            <w:vAlign w:val="top"/>
          </w:tcPr>
          <w:p w14:paraId="16066E64">
            <w:pPr>
              <w:pStyle w:val="6"/>
              <w:spacing w:before="91" w:line="269" w:lineRule="exact"/>
              <w:ind w:left="107"/>
            </w:pPr>
            <w:r>
              <w:rPr>
                <w:spacing w:val="5"/>
                <w:position w:val="1"/>
              </w:rPr>
              <w:t>833-0101-</w:t>
            </w:r>
            <w:r>
              <w:rPr>
                <w:position w:val="1"/>
              </w:rPr>
              <w:t>YBN</w:t>
            </w:r>
            <w:r>
              <w:rPr>
                <w:spacing w:val="5"/>
                <w:position w:val="1"/>
              </w:rPr>
              <w:t>-8C0B</w:t>
            </w:r>
          </w:p>
        </w:tc>
        <w:tc>
          <w:tcPr>
            <w:tcW w:w="1585" w:type="dxa"/>
            <w:vAlign w:val="top"/>
          </w:tcPr>
          <w:p w14:paraId="56AFC739">
            <w:pPr>
              <w:pStyle w:val="6"/>
              <w:spacing w:before="92" w:line="228" w:lineRule="auto"/>
              <w:ind w:left="378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4283" w:type="dxa"/>
            <w:gridSpan w:val="3"/>
            <w:vAlign w:val="top"/>
          </w:tcPr>
          <w:p w14:paraId="03265092">
            <w:pPr>
              <w:pStyle w:val="6"/>
              <w:spacing w:before="91" w:line="228" w:lineRule="auto"/>
              <w:ind w:left="119"/>
            </w:pPr>
            <w:r>
              <w:rPr>
                <w:spacing w:val="7"/>
              </w:rPr>
              <w:t>乡镇专项工作经费</w:t>
            </w:r>
          </w:p>
        </w:tc>
      </w:tr>
      <w:tr w14:paraId="7D7E73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3F4F523A">
            <w:pPr>
              <w:rPr>
                <w:rFonts w:ascii="Arial"/>
                <w:sz w:val="21"/>
              </w:rPr>
            </w:pPr>
          </w:p>
          <w:p w14:paraId="7EEE54E0">
            <w:pPr>
              <w:spacing w:line="241" w:lineRule="auto"/>
              <w:rPr>
                <w:rFonts w:ascii="Arial"/>
                <w:sz w:val="21"/>
              </w:rPr>
            </w:pPr>
          </w:p>
          <w:p w14:paraId="0389526C">
            <w:pPr>
              <w:pStyle w:val="6"/>
              <w:spacing w:before="65" w:line="228" w:lineRule="auto"/>
              <w:ind w:left="154"/>
            </w:pPr>
            <w:r>
              <w:rPr>
                <w:b/>
                <w:bCs/>
                <w:spacing w:val="6"/>
              </w:rPr>
              <w:t>预算规模</w:t>
            </w:r>
          </w:p>
          <w:p w14:paraId="02418E7D">
            <w:pPr>
              <w:pStyle w:val="6"/>
              <w:spacing w:before="53" w:line="229" w:lineRule="auto"/>
              <w:ind w:left="151"/>
            </w:pPr>
            <w:r>
              <w:rPr>
                <w:b/>
                <w:bCs/>
                <w:spacing w:val="6"/>
              </w:rPr>
              <w:t>及资金用</w:t>
            </w:r>
          </w:p>
          <w:p w14:paraId="020FC050">
            <w:pPr>
              <w:pStyle w:val="6"/>
              <w:spacing w:before="51" w:line="234" w:lineRule="auto"/>
              <w:ind w:left="467"/>
            </w:pPr>
            <w:r>
              <w:rPr>
                <w:b/>
                <w:bCs/>
                <w:spacing w:val="-2"/>
              </w:rPr>
              <w:t>途</w:t>
            </w:r>
          </w:p>
        </w:tc>
        <w:tc>
          <w:tcPr>
            <w:tcW w:w="1133" w:type="dxa"/>
            <w:vAlign w:val="top"/>
          </w:tcPr>
          <w:p w14:paraId="30CA695B">
            <w:pPr>
              <w:pStyle w:val="6"/>
              <w:spacing w:before="91" w:line="228" w:lineRule="auto"/>
              <w:ind w:left="252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1275" w:type="dxa"/>
            <w:vAlign w:val="top"/>
          </w:tcPr>
          <w:p w14:paraId="01E5B65A">
            <w:pPr>
              <w:pStyle w:val="6"/>
              <w:spacing w:before="91" w:line="268" w:lineRule="exact"/>
              <w:ind w:left="108"/>
            </w:pPr>
            <w:r>
              <w:rPr>
                <w:spacing w:val="3"/>
                <w:position w:val="1"/>
              </w:rPr>
              <w:t>44.16</w:t>
            </w:r>
          </w:p>
        </w:tc>
        <w:tc>
          <w:tcPr>
            <w:tcW w:w="1585" w:type="dxa"/>
            <w:vAlign w:val="top"/>
          </w:tcPr>
          <w:p w14:paraId="345A07AC">
            <w:pPr>
              <w:pStyle w:val="6"/>
              <w:spacing w:before="92" w:line="228" w:lineRule="auto"/>
              <w:ind w:left="111"/>
            </w:pPr>
            <w:r>
              <w:rPr>
                <w:b/>
                <w:bCs/>
                <w:spacing w:val="-8"/>
              </w:rPr>
              <w:t>其中：财政资金</w:t>
            </w:r>
          </w:p>
        </w:tc>
        <w:tc>
          <w:tcPr>
            <w:tcW w:w="1302" w:type="dxa"/>
            <w:vAlign w:val="top"/>
          </w:tcPr>
          <w:p w14:paraId="025263CB">
            <w:pPr>
              <w:pStyle w:val="6"/>
              <w:spacing w:before="91" w:line="268" w:lineRule="exact"/>
              <w:ind w:left="109"/>
            </w:pPr>
            <w:r>
              <w:rPr>
                <w:spacing w:val="3"/>
                <w:position w:val="1"/>
              </w:rPr>
              <w:t>44.16</w:t>
            </w:r>
          </w:p>
        </w:tc>
        <w:tc>
          <w:tcPr>
            <w:tcW w:w="1275" w:type="dxa"/>
            <w:vAlign w:val="top"/>
          </w:tcPr>
          <w:p w14:paraId="0BF5AE88">
            <w:pPr>
              <w:pStyle w:val="6"/>
              <w:spacing w:before="92" w:line="228" w:lineRule="auto"/>
              <w:ind w:left="224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706" w:type="dxa"/>
            <w:vAlign w:val="top"/>
          </w:tcPr>
          <w:p w14:paraId="46862EF8">
            <w:pPr>
              <w:rPr>
                <w:rFonts w:ascii="Arial"/>
                <w:sz w:val="21"/>
              </w:rPr>
            </w:pPr>
          </w:p>
        </w:tc>
      </w:tr>
      <w:tr w14:paraId="657F69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582FAFFB"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vAlign w:val="top"/>
          </w:tcPr>
          <w:p w14:paraId="051D0920">
            <w:pPr>
              <w:pStyle w:val="6"/>
              <w:spacing w:before="58" w:line="265" w:lineRule="auto"/>
              <w:ind w:left="106" w:right="189"/>
              <w:jc w:val="both"/>
            </w:pPr>
            <w:r>
              <w:rPr>
                <w:spacing w:val="10"/>
              </w:rPr>
              <w:t>对乡镇安全排查、卫生排查、污染防治、防火等处理事务经费</w:t>
            </w:r>
            <w:r>
              <w:rPr>
                <w:spacing w:val="9"/>
              </w:rPr>
              <w:t>，主要用于对辖区存在隐</w:t>
            </w:r>
            <w:r>
              <w:rPr>
                <w:spacing w:val="10"/>
              </w:rPr>
              <w:t>患部位进行排查，重点查处一批污染环境的企业，对违法违规</w:t>
            </w:r>
            <w:r>
              <w:rPr>
                <w:spacing w:val="9"/>
              </w:rPr>
              <w:t>建筑进行拆除，同时避免</w:t>
            </w:r>
            <w:r>
              <w:rPr>
                <w:spacing w:val="10"/>
              </w:rPr>
              <w:t>火灾，爆炸、坍塌等突发事件发生，对建档立卡贫困户就项目</w:t>
            </w:r>
            <w:r>
              <w:rPr>
                <w:spacing w:val="9"/>
              </w:rPr>
              <w:t>扶持、谋划项目、增加人</w:t>
            </w:r>
            <w:r>
              <w:rPr>
                <w:spacing w:val="10"/>
              </w:rPr>
              <w:t>均收入，同时对村内道路两侧、河塘沟渠、房前屋后、陈年垃</w:t>
            </w:r>
            <w:r>
              <w:rPr>
                <w:spacing w:val="9"/>
              </w:rPr>
              <w:t>圾等卫生盲区进行整治，</w:t>
            </w:r>
            <w:r>
              <w:rPr>
                <w:spacing w:val="8"/>
              </w:rPr>
              <w:t>对房屋院落进行修整、购置办公设备。</w:t>
            </w:r>
          </w:p>
        </w:tc>
      </w:tr>
      <w:tr w14:paraId="46E0FE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5FD431EC">
            <w:pPr>
              <w:pStyle w:val="6"/>
              <w:spacing w:before="135" w:line="279" w:lineRule="auto"/>
              <w:ind w:left="114" w:right="93" w:firstLine="47"/>
            </w:pPr>
            <w:r>
              <w:rPr>
                <w:b/>
                <w:bCs/>
                <w:spacing w:val="4"/>
              </w:rPr>
              <w:t>资金支出</w:t>
            </w:r>
            <w:r>
              <w:rPr>
                <w:b/>
                <w:bCs/>
                <w:spacing w:val="2"/>
              </w:rPr>
              <w:t>计划（%）</w:t>
            </w:r>
          </w:p>
        </w:tc>
        <w:tc>
          <w:tcPr>
            <w:tcW w:w="2408" w:type="dxa"/>
            <w:gridSpan w:val="2"/>
            <w:vAlign w:val="top"/>
          </w:tcPr>
          <w:p w14:paraId="39DB9F38">
            <w:pPr>
              <w:pStyle w:val="6"/>
              <w:spacing w:before="94" w:line="228" w:lineRule="auto"/>
              <w:ind w:left="920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1585" w:type="dxa"/>
            <w:vAlign w:val="top"/>
          </w:tcPr>
          <w:p w14:paraId="7D72A888">
            <w:pPr>
              <w:pStyle w:val="6"/>
              <w:spacing w:before="94" w:line="228" w:lineRule="auto"/>
              <w:ind w:left="506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1302" w:type="dxa"/>
            <w:vAlign w:val="top"/>
          </w:tcPr>
          <w:p w14:paraId="6B590660">
            <w:pPr>
              <w:pStyle w:val="6"/>
              <w:spacing w:before="94" w:line="228" w:lineRule="auto"/>
              <w:ind w:left="329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2981" w:type="dxa"/>
            <w:gridSpan w:val="2"/>
            <w:vAlign w:val="top"/>
          </w:tcPr>
          <w:p w14:paraId="6FDF7776">
            <w:pPr>
              <w:pStyle w:val="6"/>
              <w:spacing w:before="94" w:line="228" w:lineRule="auto"/>
              <w:ind w:left="1168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296E71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34812FEB"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vAlign w:val="top"/>
          </w:tcPr>
          <w:p w14:paraId="512D4492">
            <w:pPr>
              <w:pStyle w:val="6"/>
              <w:spacing w:before="94" w:line="268" w:lineRule="exact"/>
              <w:ind w:left="944"/>
            </w:pPr>
            <w:r>
              <w:rPr>
                <w:spacing w:val="2"/>
                <w:position w:val="1"/>
              </w:rPr>
              <w:t>25.00</w:t>
            </w:r>
          </w:p>
        </w:tc>
        <w:tc>
          <w:tcPr>
            <w:tcW w:w="1585" w:type="dxa"/>
            <w:vAlign w:val="top"/>
          </w:tcPr>
          <w:p w14:paraId="414DDD07">
            <w:pPr>
              <w:pStyle w:val="6"/>
              <w:spacing w:before="94" w:line="268" w:lineRule="exact"/>
              <w:ind w:left="535"/>
            </w:pPr>
            <w:r>
              <w:rPr>
                <w:spacing w:val="2"/>
                <w:position w:val="1"/>
              </w:rPr>
              <w:t>50.00</w:t>
            </w:r>
          </w:p>
        </w:tc>
        <w:tc>
          <w:tcPr>
            <w:tcW w:w="1302" w:type="dxa"/>
            <w:vAlign w:val="top"/>
          </w:tcPr>
          <w:p w14:paraId="5D4AC7C2">
            <w:pPr>
              <w:pStyle w:val="6"/>
              <w:spacing w:before="94" w:line="268" w:lineRule="exact"/>
              <w:ind w:left="398"/>
            </w:pPr>
            <w:r>
              <w:rPr>
                <w:spacing w:val="2"/>
                <w:position w:val="1"/>
              </w:rPr>
              <w:t>75.00</w:t>
            </w:r>
          </w:p>
        </w:tc>
        <w:tc>
          <w:tcPr>
            <w:tcW w:w="2981" w:type="dxa"/>
            <w:gridSpan w:val="2"/>
            <w:vAlign w:val="top"/>
          </w:tcPr>
          <w:p w14:paraId="4235D92C">
            <w:pPr>
              <w:pStyle w:val="6"/>
              <w:spacing w:before="94" w:line="268" w:lineRule="exact"/>
              <w:ind w:left="1194"/>
            </w:pPr>
            <w:r>
              <w:rPr>
                <w:spacing w:val="1"/>
                <w:position w:val="1"/>
              </w:rPr>
              <w:t>100.00</w:t>
            </w:r>
          </w:p>
        </w:tc>
      </w:tr>
      <w:tr w14:paraId="411213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8" w:hRule="atLeast"/>
        </w:trPr>
        <w:tc>
          <w:tcPr>
            <w:tcW w:w="1140" w:type="dxa"/>
            <w:vAlign w:val="top"/>
          </w:tcPr>
          <w:p w14:paraId="6E903477">
            <w:pPr>
              <w:spacing w:line="292" w:lineRule="auto"/>
              <w:rPr>
                <w:rFonts w:ascii="Arial"/>
                <w:sz w:val="21"/>
              </w:rPr>
            </w:pPr>
          </w:p>
          <w:p w14:paraId="15E124D0">
            <w:pPr>
              <w:pStyle w:val="6"/>
              <w:spacing w:before="65" w:line="228" w:lineRule="auto"/>
              <w:ind w:left="156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8276" w:type="dxa"/>
            <w:gridSpan w:val="6"/>
            <w:vAlign w:val="top"/>
          </w:tcPr>
          <w:p w14:paraId="23F87DDA">
            <w:pPr>
              <w:pStyle w:val="6"/>
              <w:spacing w:before="57" w:line="252" w:lineRule="auto"/>
              <w:ind w:left="107" w:right="105" w:firstLine="14"/>
            </w:pPr>
            <w:r>
              <w:rPr>
                <w:spacing w:val="7"/>
              </w:rPr>
              <w:t>1、及时排查安全隐患，治理环境污染企业，加大农村垃圾污水治理，有效解决垃圾</w:t>
            </w:r>
            <w:r>
              <w:rPr>
                <w:rFonts w:ascii="黑体" w:hAnsi="黑体" w:eastAsia="黑体" w:cs="黑体"/>
                <w:spacing w:val="7"/>
                <w:sz w:val="22"/>
                <w:szCs w:val="22"/>
              </w:rPr>
              <w:t>“</w:t>
            </w:r>
            <w:r>
              <w:rPr>
                <w:rFonts w:ascii="黑体" w:hAnsi="黑体" w:eastAsia="黑体" w:cs="黑体"/>
                <w:spacing w:val="-66"/>
                <w:sz w:val="22"/>
                <w:szCs w:val="22"/>
              </w:rPr>
              <w:t xml:space="preserve"> </w:t>
            </w:r>
            <w:r>
              <w:rPr>
                <w:spacing w:val="7"/>
              </w:rPr>
              <w:t>围</w:t>
            </w:r>
            <w:r>
              <w:rPr>
                <w:spacing w:val="3"/>
              </w:rPr>
              <w:t>村</w:t>
            </w:r>
            <w:r>
              <w:rPr>
                <w:rFonts w:ascii="黑体" w:hAnsi="黑体" w:eastAsia="黑体" w:cs="黑体"/>
                <w:spacing w:val="3"/>
                <w:sz w:val="22"/>
                <w:szCs w:val="22"/>
              </w:rPr>
              <w:t>”</w:t>
            </w:r>
            <w:r>
              <w:rPr>
                <w:spacing w:val="3"/>
              </w:rPr>
              <w:t>和村内</w:t>
            </w:r>
            <w:r>
              <w:rPr>
                <w:rFonts w:ascii="黑体" w:hAnsi="黑体" w:eastAsia="黑体" w:cs="黑体"/>
                <w:spacing w:val="3"/>
                <w:sz w:val="22"/>
                <w:szCs w:val="22"/>
              </w:rPr>
              <w:t>“</w:t>
            </w:r>
            <w:r>
              <w:rPr>
                <w:spacing w:val="3"/>
              </w:rPr>
              <w:t>脏乱差</w:t>
            </w:r>
            <w:r>
              <w:rPr>
                <w:rFonts w:ascii="黑体" w:hAnsi="黑体" w:eastAsia="黑体" w:cs="黑体"/>
                <w:spacing w:val="3"/>
                <w:sz w:val="22"/>
                <w:szCs w:val="22"/>
              </w:rPr>
              <w:t>”</w:t>
            </w:r>
            <w:r>
              <w:rPr>
                <w:rFonts w:ascii="黑体" w:hAnsi="黑体" w:eastAsia="黑体" w:cs="黑体"/>
                <w:spacing w:val="-70"/>
                <w:sz w:val="22"/>
                <w:szCs w:val="22"/>
              </w:rPr>
              <w:t xml:space="preserve"> </w:t>
            </w:r>
            <w:r>
              <w:rPr>
                <w:spacing w:val="3"/>
              </w:rPr>
              <w:t>问题。</w:t>
            </w:r>
          </w:p>
          <w:p w14:paraId="47DB8F60">
            <w:pPr>
              <w:pStyle w:val="6"/>
              <w:spacing w:line="226" w:lineRule="auto"/>
              <w:ind w:left="109"/>
            </w:pPr>
            <w:r>
              <w:rPr>
                <w:spacing w:val="9"/>
              </w:rPr>
              <w:t>2、对辖区内贫困户进行精准扶贫，确保贫困户由稳定收入。</w:t>
            </w:r>
          </w:p>
        </w:tc>
      </w:tr>
      <w:tr w14:paraId="74A1C7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140" w:type="dxa"/>
            <w:vAlign w:val="top"/>
          </w:tcPr>
          <w:p w14:paraId="5278854E">
            <w:pPr>
              <w:pStyle w:val="6"/>
              <w:spacing w:before="107" w:line="228" w:lineRule="auto"/>
              <w:ind w:left="156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1133" w:type="dxa"/>
            <w:vAlign w:val="top"/>
          </w:tcPr>
          <w:p w14:paraId="6C6479E8">
            <w:pPr>
              <w:pStyle w:val="6"/>
              <w:spacing w:before="107" w:line="228" w:lineRule="auto"/>
              <w:ind w:left="148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1275" w:type="dxa"/>
            <w:vAlign w:val="top"/>
          </w:tcPr>
          <w:p w14:paraId="774ADD53">
            <w:pPr>
              <w:pStyle w:val="6"/>
              <w:spacing w:before="107" w:line="228" w:lineRule="auto"/>
              <w:ind w:left="21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2887" w:type="dxa"/>
            <w:gridSpan w:val="2"/>
            <w:vAlign w:val="top"/>
          </w:tcPr>
          <w:p w14:paraId="5EEB04AE">
            <w:pPr>
              <w:pStyle w:val="6"/>
              <w:spacing w:before="107" w:line="228" w:lineRule="auto"/>
              <w:ind w:left="820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1275" w:type="dxa"/>
            <w:vAlign w:val="top"/>
          </w:tcPr>
          <w:p w14:paraId="2F5B5AE5">
            <w:pPr>
              <w:pStyle w:val="6"/>
              <w:spacing w:before="106" w:line="228" w:lineRule="auto"/>
              <w:ind w:left="329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706" w:type="dxa"/>
            <w:vAlign w:val="top"/>
          </w:tcPr>
          <w:p w14:paraId="083728C3">
            <w:pPr>
              <w:pStyle w:val="6"/>
              <w:spacing w:before="107" w:line="227" w:lineRule="auto"/>
              <w:ind w:left="122"/>
            </w:pPr>
            <w:r>
              <w:rPr>
                <w:b/>
                <w:bCs/>
                <w:spacing w:val="6"/>
              </w:rPr>
              <w:t>指标值确定依据</w:t>
            </w:r>
          </w:p>
        </w:tc>
      </w:tr>
      <w:tr w14:paraId="4E16C0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4D7D4A54">
            <w:pPr>
              <w:spacing w:line="252" w:lineRule="auto"/>
              <w:rPr>
                <w:rFonts w:ascii="Arial"/>
                <w:sz w:val="21"/>
              </w:rPr>
            </w:pPr>
          </w:p>
          <w:p w14:paraId="0CB00777">
            <w:pPr>
              <w:spacing w:line="252" w:lineRule="auto"/>
              <w:rPr>
                <w:rFonts w:ascii="Arial"/>
                <w:sz w:val="21"/>
              </w:rPr>
            </w:pPr>
          </w:p>
          <w:p w14:paraId="7D4CAAD6">
            <w:pPr>
              <w:spacing w:line="253" w:lineRule="auto"/>
              <w:rPr>
                <w:rFonts w:ascii="Arial"/>
                <w:sz w:val="21"/>
              </w:rPr>
            </w:pPr>
          </w:p>
          <w:p w14:paraId="52F9AD2D">
            <w:pPr>
              <w:spacing w:line="253" w:lineRule="auto"/>
              <w:rPr>
                <w:rFonts w:ascii="Arial"/>
                <w:sz w:val="21"/>
              </w:rPr>
            </w:pPr>
          </w:p>
          <w:p w14:paraId="186453A3">
            <w:pPr>
              <w:spacing w:line="253" w:lineRule="auto"/>
              <w:rPr>
                <w:rFonts w:ascii="Arial"/>
                <w:sz w:val="21"/>
              </w:rPr>
            </w:pPr>
          </w:p>
          <w:p w14:paraId="666B1B3C">
            <w:pPr>
              <w:spacing w:line="253" w:lineRule="auto"/>
              <w:rPr>
                <w:rFonts w:ascii="Arial"/>
                <w:sz w:val="21"/>
              </w:rPr>
            </w:pPr>
          </w:p>
          <w:p w14:paraId="6E4E0D8B">
            <w:pPr>
              <w:pStyle w:val="6"/>
              <w:spacing w:before="65" w:line="228" w:lineRule="auto"/>
              <w:ind w:left="152"/>
            </w:pPr>
            <w:r>
              <w:rPr>
                <w:spacing w:val="7"/>
              </w:rPr>
              <w:t>产出指标</w:t>
            </w:r>
          </w:p>
        </w:tc>
        <w:tc>
          <w:tcPr>
            <w:tcW w:w="1133" w:type="dxa"/>
            <w:vAlign w:val="top"/>
          </w:tcPr>
          <w:p w14:paraId="5F61E10A">
            <w:pPr>
              <w:pStyle w:val="6"/>
              <w:spacing w:before="210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16DBFEBD">
            <w:pPr>
              <w:pStyle w:val="6"/>
              <w:spacing w:before="60" w:line="229" w:lineRule="auto"/>
              <w:ind w:left="113"/>
            </w:pPr>
            <w:r>
              <w:rPr>
                <w:spacing w:val="7"/>
              </w:rPr>
              <w:t>安全隐患排</w:t>
            </w:r>
          </w:p>
          <w:p w14:paraId="452ABD9B">
            <w:pPr>
              <w:pStyle w:val="6"/>
              <w:spacing w:before="51" w:line="216" w:lineRule="auto"/>
              <w:ind w:left="111"/>
            </w:pPr>
            <w:r>
              <w:rPr>
                <w:spacing w:val="5"/>
              </w:rPr>
              <w:t>查数（次）</w:t>
            </w:r>
          </w:p>
        </w:tc>
        <w:tc>
          <w:tcPr>
            <w:tcW w:w="2887" w:type="dxa"/>
            <w:gridSpan w:val="2"/>
            <w:vAlign w:val="top"/>
          </w:tcPr>
          <w:p w14:paraId="17F7C96B">
            <w:pPr>
              <w:pStyle w:val="6"/>
              <w:spacing w:before="210" w:line="228" w:lineRule="auto"/>
              <w:ind w:left="109"/>
            </w:pPr>
            <w:r>
              <w:rPr>
                <w:spacing w:val="9"/>
              </w:rPr>
              <w:t>年度进行安全隐患排查次数</w:t>
            </w:r>
          </w:p>
        </w:tc>
        <w:tc>
          <w:tcPr>
            <w:tcW w:w="1275" w:type="dxa"/>
            <w:vAlign w:val="top"/>
          </w:tcPr>
          <w:p w14:paraId="191E42C1">
            <w:pPr>
              <w:pStyle w:val="6"/>
              <w:spacing w:before="210" w:line="228" w:lineRule="auto"/>
              <w:ind w:left="134"/>
            </w:pPr>
            <w:r>
              <w:rPr>
                <w:spacing w:val="-3"/>
              </w:rPr>
              <w:t>≥12</w:t>
            </w:r>
            <w:r>
              <w:rPr>
                <w:spacing w:val="-34"/>
              </w:rPr>
              <w:t xml:space="preserve"> </w:t>
            </w:r>
            <w:r>
              <w:rPr>
                <w:spacing w:val="-3"/>
              </w:rPr>
              <w:t>次</w:t>
            </w:r>
          </w:p>
        </w:tc>
        <w:tc>
          <w:tcPr>
            <w:tcW w:w="1706" w:type="dxa"/>
            <w:vAlign w:val="top"/>
          </w:tcPr>
          <w:p w14:paraId="2DCA7150">
            <w:pPr>
              <w:pStyle w:val="6"/>
              <w:spacing w:before="211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414094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 w14:paraId="14359037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66182A2">
            <w:pPr>
              <w:pStyle w:val="6"/>
              <w:spacing w:before="211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76AD1939">
            <w:pPr>
              <w:pStyle w:val="6"/>
              <w:spacing w:before="61" w:line="246" w:lineRule="auto"/>
              <w:ind w:left="111" w:right="114"/>
            </w:pPr>
            <w:r>
              <w:rPr>
                <w:spacing w:val="7"/>
              </w:rPr>
              <w:t>卫生整治村</w:t>
            </w:r>
            <w:r>
              <w:rPr>
                <w:spacing w:val="4"/>
              </w:rPr>
              <w:t>数（个）</w:t>
            </w:r>
          </w:p>
        </w:tc>
        <w:tc>
          <w:tcPr>
            <w:tcW w:w="2887" w:type="dxa"/>
            <w:gridSpan w:val="2"/>
            <w:vAlign w:val="top"/>
          </w:tcPr>
          <w:p w14:paraId="7F4000E4">
            <w:pPr>
              <w:pStyle w:val="6"/>
              <w:spacing w:before="211" w:line="227" w:lineRule="auto"/>
              <w:ind w:left="109"/>
            </w:pPr>
            <w:r>
              <w:rPr>
                <w:spacing w:val="9"/>
              </w:rPr>
              <w:t>年度内进行卫生整治的村数</w:t>
            </w:r>
          </w:p>
        </w:tc>
        <w:tc>
          <w:tcPr>
            <w:tcW w:w="1275" w:type="dxa"/>
            <w:vAlign w:val="top"/>
          </w:tcPr>
          <w:p w14:paraId="15615F29">
            <w:pPr>
              <w:pStyle w:val="6"/>
              <w:spacing w:before="211" w:line="228" w:lineRule="auto"/>
              <w:ind w:left="134"/>
            </w:pPr>
            <w:r>
              <w:rPr>
                <w:spacing w:val="-3"/>
              </w:rPr>
              <w:t>≥17</w:t>
            </w:r>
            <w:r>
              <w:rPr>
                <w:spacing w:val="-39"/>
              </w:rPr>
              <w:t xml:space="preserve"> </w:t>
            </w:r>
            <w:r>
              <w:rPr>
                <w:spacing w:val="-3"/>
              </w:rPr>
              <w:t>个</w:t>
            </w:r>
          </w:p>
        </w:tc>
        <w:tc>
          <w:tcPr>
            <w:tcW w:w="1706" w:type="dxa"/>
            <w:vAlign w:val="top"/>
          </w:tcPr>
          <w:p w14:paraId="6F7DB478">
            <w:pPr>
              <w:pStyle w:val="6"/>
              <w:spacing w:before="212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6869E7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 w14:paraId="786234B7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09E3174">
            <w:pPr>
              <w:spacing w:line="296" w:lineRule="auto"/>
              <w:rPr>
                <w:rFonts w:ascii="Arial"/>
                <w:sz w:val="21"/>
              </w:rPr>
            </w:pPr>
          </w:p>
          <w:p w14:paraId="4EE73F7D">
            <w:pPr>
              <w:pStyle w:val="6"/>
              <w:spacing w:before="65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1275" w:type="dxa"/>
            <w:vAlign w:val="top"/>
          </w:tcPr>
          <w:p w14:paraId="26C9F364">
            <w:pPr>
              <w:pStyle w:val="6"/>
              <w:spacing w:before="63" w:line="229" w:lineRule="auto"/>
              <w:ind w:left="113"/>
            </w:pPr>
            <w:r>
              <w:rPr>
                <w:spacing w:val="7"/>
              </w:rPr>
              <w:t>安全排查不</w:t>
            </w:r>
          </w:p>
          <w:p w14:paraId="6FCAC199">
            <w:pPr>
              <w:pStyle w:val="6"/>
              <w:spacing w:before="51" w:line="245" w:lineRule="auto"/>
              <w:ind w:left="125" w:right="29" w:hanging="15"/>
            </w:pPr>
            <w:r>
              <w:rPr>
                <w:spacing w:val="7"/>
              </w:rPr>
              <w:t>稳定因素的</w:t>
            </w:r>
            <w:r>
              <w:rPr>
                <w:spacing w:val="1"/>
              </w:rPr>
              <w:t>降低率（%）</w:t>
            </w:r>
          </w:p>
        </w:tc>
        <w:tc>
          <w:tcPr>
            <w:tcW w:w="2887" w:type="dxa"/>
            <w:gridSpan w:val="2"/>
            <w:vAlign w:val="top"/>
          </w:tcPr>
          <w:p w14:paraId="5FC49769">
            <w:pPr>
              <w:pStyle w:val="6"/>
              <w:spacing w:before="212" w:line="278" w:lineRule="auto"/>
              <w:ind w:left="130" w:right="258" w:hanging="23"/>
            </w:pPr>
            <w:r>
              <w:rPr>
                <w:spacing w:val="9"/>
              </w:rPr>
              <w:t>辖区内不稳定因素排除的同</w:t>
            </w:r>
            <w:r>
              <w:rPr>
                <w:spacing w:val="1"/>
              </w:rPr>
              <w:t>比下降率</w:t>
            </w:r>
          </w:p>
        </w:tc>
        <w:tc>
          <w:tcPr>
            <w:tcW w:w="1275" w:type="dxa"/>
            <w:vAlign w:val="top"/>
          </w:tcPr>
          <w:p w14:paraId="4259437E">
            <w:pPr>
              <w:spacing w:line="296" w:lineRule="auto"/>
              <w:rPr>
                <w:rFonts w:ascii="Arial"/>
                <w:sz w:val="21"/>
              </w:rPr>
            </w:pPr>
          </w:p>
          <w:p w14:paraId="66DBE5A6">
            <w:pPr>
              <w:pStyle w:val="6"/>
              <w:spacing w:before="65" w:line="266" w:lineRule="exact"/>
              <w:ind w:left="134"/>
            </w:pPr>
            <w:r>
              <w:rPr>
                <w:spacing w:val="-2"/>
                <w:position w:val="1"/>
              </w:rPr>
              <w:t>≥80%</w:t>
            </w:r>
          </w:p>
        </w:tc>
        <w:tc>
          <w:tcPr>
            <w:tcW w:w="1706" w:type="dxa"/>
            <w:vAlign w:val="top"/>
          </w:tcPr>
          <w:p w14:paraId="2389DF10">
            <w:pPr>
              <w:spacing w:line="296" w:lineRule="auto"/>
              <w:rPr>
                <w:rFonts w:ascii="Arial"/>
                <w:sz w:val="21"/>
              </w:rPr>
            </w:pPr>
          </w:p>
          <w:p w14:paraId="58EA93FA">
            <w:pPr>
              <w:pStyle w:val="6"/>
              <w:spacing w:before="65" w:line="228" w:lineRule="auto"/>
              <w:ind w:left="113"/>
            </w:pPr>
            <w:r>
              <w:rPr>
                <w:spacing w:val="7"/>
              </w:rPr>
              <w:t>测算标准</w:t>
            </w:r>
          </w:p>
        </w:tc>
      </w:tr>
      <w:tr w14:paraId="4F155A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 w14:paraId="19BA9A61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0AEA58A">
            <w:pPr>
              <w:pStyle w:val="6"/>
              <w:spacing w:before="212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1275" w:type="dxa"/>
            <w:vAlign w:val="top"/>
          </w:tcPr>
          <w:p w14:paraId="3CE2FB7D">
            <w:pPr>
              <w:pStyle w:val="6"/>
              <w:spacing w:before="63" w:line="227" w:lineRule="auto"/>
              <w:ind w:left="109"/>
            </w:pPr>
            <w:r>
              <w:rPr>
                <w:spacing w:val="8"/>
              </w:rPr>
              <w:t>精准扶贫覆</w:t>
            </w:r>
          </w:p>
          <w:p w14:paraId="06A56E0A">
            <w:pPr>
              <w:pStyle w:val="6"/>
              <w:spacing w:before="53" w:line="213" w:lineRule="auto"/>
              <w:ind w:left="110"/>
            </w:pPr>
            <w:r>
              <w:rPr>
                <w:spacing w:val="4"/>
              </w:rPr>
              <w:t>盖率（%）</w:t>
            </w:r>
          </w:p>
        </w:tc>
        <w:tc>
          <w:tcPr>
            <w:tcW w:w="2887" w:type="dxa"/>
            <w:gridSpan w:val="2"/>
            <w:vAlign w:val="top"/>
          </w:tcPr>
          <w:p w14:paraId="61F7329D">
            <w:pPr>
              <w:pStyle w:val="6"/>
              <w:spacing w:before="63" w:line="245" w:lineRule="auto"/>
              <w:ind w:left="113" w:right="258" w:hanging="6"/>
            </w:pPr>
            <w:r>
              <w:rPr>
                <w:spacing w:val="9"/>
              </w:rPr>
              <w:t>辖区内已脱贫户加未脱贫户</w:t>
            </w:r>
            <w:r>
              <w:rPr>
                <w:spacing w:val="8"/>
              </w:rPr>
              <w:t>总户数占建档立卡户的比率</w:t>
            </w:r>
          </w:p>
        </w:tc>
        <w:tc>
          <w:tcPr>
            <w:tcW w:w="1275" w:type="dxa"/>
            <w:vAlign w:val="top"/>
          </w:tcPr>
          <w:p w14:paraId="0BFCE6BA">
            <w:pPr>
              <w:pStyle w:val="6"/>
              <w:spacing w:before="212" w:line="266" w:lineRule="exact"/>
              <w:ind w:left="134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706" w:type="dxa"/>
            <w:vAlign w:val="top"/>
          </w:tcPr>
          <w:p w14:paraId="7D61E90F">
            <w:pPr>
              <w:pStyle w:val="6"/>
              <w:spacing w:before="212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699CA3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623AC220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9FA1B9E">
            <w:pPr>
              <w:pStyle w:val="6"/>
              <w:spacing w:before="215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1275" w:type="dxa"/>
            <w:vAlign w:val="top"/>
          </w:tcPr>
          <w:p w14:paraId="19C359B6">
            <w:pPr>
              <w:pStyle w:val="6"/>
              <w:spacing w:before="64" w:line="228" w:lineRule="auto"/>
              <w:ind w:left="111"/>
            </w:pPr>
            <w:r>
              <w:rPr>
                <w:spacing w:val="7"/>
              </w:rPr>
              <w:t>卫生清理覆</w:t>
            </w:r>
          </w:p>
          <w:p w14:paraId="303D5232">
            <w:pPr>
              <w:pStyle w:val="6"/>
              <w:spacing w:before="52" w:line="212" w:lineRule="auto"/>
              <w:ind w:left="110"/>
            </w:pPr>
            <w:r>
              <w:rPr>
                <w:spacing w:val="4"/>
              </w:rPr>
              <w:t>盖率（%）</w:t>
            </w:r>
          </w:p>
        </w:tc>
        <w:tc>
          <w:tcPr>
            <w:tcW w:w="2887" w:type="dxa"/>
            <w:gridSpan w:val="2"/>
            <w:vAlign w:val="top"/>
          </w:tcPr>
          <w:p w14:paraId="0C02D45E">
            <w:pPr>
              <w:pStyle w:val="6"/>
              <w:spacing w:before="63" w:line="245" w:lineRule="auto"/>
              <w:ind w:left="107" w:right="258"/>
            </w:pPr>
            <w:r>
              <w:rPr>
                <w:spacing w:val="9"/>
              </w:rPr>
              <w:t>辖区已清理占应清理卫生部</w:t>
            </w:r>
            <w:r>
              <w:rPr>
                <w:spacing w:val="7"/>
              </w:rPr>
              <w:t>位的比率</w:t>
            </w:r>
          </w:p>
        </w:tc>
        <w:tc>
          <w:tcPr>
            <w:tcW w:w="1275" w:type="dxa"/>
            <w:vAlign w:val="top"/>
          </w:tcPr>
          <w:p w14:paraId="7E32BDD3">
            <w:pPr>
              <w:pStyle w:val="6"/>
              <w:spacing w:before="215" w:line="266" w:lineRule="exact"/>
              <w:ind w:left="134"/>
            </w:pPr>
            <w:r>
              <w:rPr>
                <w:spacing w:val="-2"/>
                <w:position w:val="1"/>
              </w:rPr>
              <w:t>≥80%</w:t>
            </w:r>
          </w:p>
        </w:tc>
        <w:tc>
          <w:tcPr>
            <w:tcW w:w="1706" w:type="dxa"/>
            <w:vAlign w:val="top"/>
          </w:tcPr>
          <w:p w14:paraId="410C407D">
            <w:pPr>
              <w:pStyle w:val="6"/>
              <w:spacing w:before="214" w:line="228" w:lineRule="auto"/>
              <w:ind w:left="113"/>
            </w:pPr>
            <w:r>
              <w:rPr>
                <w:spacing w:val="7"/>
              </w:rPr>
              <w:t>测算标准</w:t>
            </w:r>
          </w:p>
        </w:tc>
      </w:tr>
      <w:tr w14:paraId="36F8CF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4F545932">
            <w:pPr>
              <w:spacing w:line="251" w:lineRule="auto"/>
              <w:rPr>
                <w:rFonts w:ascii="Arial"/>
                <w:sz w:val="21"/>
              </w:rPr>
            </w:pPr>
          </w:p>
          <w:p w14:paraId="077B078E">
            <w:pPr>
              <w:spacing w:line="251" w:lineRule="auto"/>
              <w:rPr>
                <w:rFonts w:ascii="Arial"/>
                <w:sz w:val="21"/>
              </w:rPr>
            </w:pPr>
          </w:p>
          <w:p w14:paraId="7051595D">
            <w:pPr>
              <w:spacing w:line="251" w:lineRule="auto"/>
              <w:rPr>
                <w:rFonts w:ascii="Arial"/>
                <w:sz w:val="21"/>
              </w:rPr>
            </w:pPr>
          </w:p>
          <w:p w14:paraId="07A40889">
            <w:pPr>
              <w:pStyle w:val="6"/>
              <w:spacing w:before="65" w:line="228" w:lineRule="auto"/>
              <w:ind w:left="157"/>
            </w:pPr>
            <w:r>
              <w:rPr>
                <w:spacing w:val="6"/>
              </w:rPr>
              <w:t>效果指标</w:t>
            </w:r>
          </w:p>
        </w:tc>
        <w:tc>
          <w:tcPr>
            <w:tcW w:w="1133" w:type="dxa"/>
            <w:vAlign w:val="top"/>
          </w:tcPr>
          <w:p w14:paraId="73438CAE">
            <w:pPr>
              <w:pStyle w:val="6"/>
              <w:spacing w:before="65" w:line="244" w:lineRule="auto"/>
              <w:ind w:left="108" w:right="186"/>
            </w:pPr>
            <w:r>
              <w:rPr>
                <w:spacing w:val="6"/>
              </w:rPr>
              <w:t>社会效益</w:t>
            </w:r>
            <w:r>
              <w:rPr>
                <w:spacing w:val="3"/>
              </w:rPr>
              <w:t>指标</w:t>
            </w:r>
          </w:p>
        </w:tc>
        <w:tc>
          <w:tcPr>
            <w:tcW w:w="1275" w:type="dxa"/>
            <w:vAlign w:val="top"/>
          </w:tcPr>
          <w:p w14:paraId="34D3884A">
            <w:pPr>
              <w:pStyle w:val="6"/>
              <w:spacing w:before="65" w:line="244" w:lineRule="auto"/>
              <w:ind w:left="119" w:right="114" w:hanging="10"/>
            </w:pPr>
            <w:r>
              <w:rPr>
                <w:spacing w:val="8"/>
              </w:rPr>
              <w:t>群众财产保</w:t>
            </w:r>
            <w:r>
              <w:rPr>
                <w:spacing w:val="-1"/>
              </w:rPr>
              <w:t>障度</w:t>
            </w:r>
          </w:p>
        </w:tc>
        <w:tc>
          <w:tcPr>
            <w:tcW w:w="2887" w:type="dxa"/>
            <w:gridSpan w:val="2"/>
            <w:vAlign w:val="top"/>
          </w:tcPr>
          <w:p w14:paraId="1C68561A">
            <w:pPr>
              <w:pStyle w:val="6"/>
              <w:spacing w:before="65" w:line="244" w:lineRule="auto"/>
              <w:ind w:left="108" w:right="258" w:hanging="1"/>
            </w:pPr>
            <w:r>
              <w:rPr>
                <w:spacing w:val="9"/>
              </w:rPr>
              <w:t>辖区群众财产安全能否得到</w:t>
            </w:r>
            <w:r>
              <w:rPr>
                <w:spacing w:val="4"/>
              </w:rPr>
              <w:t>保障</w:t>
            </w:r>
          </w:p>
        </w:tc>
        <w:tc>
          <w:tcPr>
            <w:tcW w:w="1275" w:type="dxa"/>
            <w:vAlign w:val="top"/>
          </w:tcPr>
          <w:p w14:paraId="4AED4515">
            <w:pPr>
              <w:pStyle w:val="6"/>
              <w:spacing w:before="215" w:line="231" w:lineRule="auto"/>
              <w:ind w:left="117"/>
            </w:pPr>
            <w:r>
              <w:t>是</w:t>
            </w:r>
          </w:p>
        </w:tc>
        <w:tc>
          <w:tcPr>
            <w:tcW w:w="1706" w:type="dxa"/>
            <w:vAlign w:val="top"/>
          </w:tcPr>
          <w:p w14:paraId="026AE3EC">
            <w:pPr>
              <w:pStyle w:val="6"/>
              <w:spacing w:before="216" w:line="228" w:lineRule="auto"/>
              <w:ind w:left="114"/>
            </w:pPr>
            <w:r>
              <w:rPr>
                <w:spacing w:val="6"/>
              </w:rPr>
              <w:t>经验标准</w:t>
            </w:r>
          </w:p>
        </w:tc>
      </w:tr>
      <w:tr w14:paraId="530E49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3202026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4DDF5DE">
            <w:pPr>
              <w:spacing w:line="299" w:lineRule="auto"/>
              <w:rPr>
                <w:rFonts w:ascii="Arial"/>
                <w:sz w:val="21"/>
              </w:rPr>
            </w:pPr>
          </w:p>
          <w:p w14:paraId="423353EA">
            <w:pPr>
              <w:pStyle w:val="6"/>
              <w:spacing w:before="65" w:line="279" w:lineRule="auto"/>
              <w:ind w:left="108" w:right="186"/>
            </w:pPr>
            <w:r>
              <w:rPr>
                <w:spacing w:val="6"/>
              </w:rPr>
              <w:t>经济效益</w:t>
            </w:r>
            <w:r>
              <w:rPr>
                <w:spacing w:val="3"/>
              </w:rPr>
              <w:t>指标</w:t>
            </w:r>
          </w:p>
        </w:tc>
        <w:tc>
          <w:tcPr>
            <w:tcW w:w="1275" w:type="dxa"/>
            <w:vAlign w:val="top"/>
          </w:tcPr>
          <w:p w14:paraId="5C3BAAB1">
            <w:pPr>
              <w:pStyle w:val="6"/>
              <w:spacing w:before="67" w:line="228" w:lineRule="auto"/>
              <w:ind w:left="109"/>
            </w:pPr>
            <w:r>
              <w:rPr>
                <w:spacing w:val="8"/>
              </w:rPr>
              <w:t>违法建筑拆</w:t>
            </w:r>
          </w:p>
          <w:p w14:paraId="0C4EF48B">
            <w:pPr>
              <w:pStyle w:val="6"/>
              <w:spacing w:before="52" w:line="228" w:lineRule="auto"/>
              <w:ind w:left="121"/>
            </w:pPr>
            <w:r>
              <w:rPr>
                <w:spacing w:val="5"/>
              </w:rPr>
              <w:t>除的数量占</w:t>
            </w:r>
          </w:p>
          <w:p w14:paraId="550F1A17">
            <w:pPr>
              <w:pStyle w:val="6"/>
              <w:spacing w:before="53" w:line="228" w:lineRule="auto"/>
              <w:ind w:left="109"/>
            </w:pPr>
            <w:r>
              <w:rPr>
                <w:spacing w:val="8"/>
              </w:rPr>
              <w:t>应该拆除的</w:t>
            </w:r>
          </w:p>
          <w:p w14:paraId="53D3CA0E">
            <w:pPr>
              <w:pStyle w:val="6"/>
              <w:spacing w:before="53" w:line="209" w:lineRule="auto"/>
              <w:ind w:left="132"/>
            </w:pPr>
            <w:r>
              <w:t>比例（%）</w:t>
            </w:r>
          </w:p>
        </w:tc>
        <w:tc>
          <w:tcPr>
            <w:tcW w:w="2887" w:type="dxa"/>
            <w:gridSpan w:val="2"/>
            <w:vAlign w:val="top"/>
          </w:tcPr>
          <w:p w14:paraId="3A2EA36F">
            <w:pPr>
              <w:pStyle w:val="6"/>
              <w:spacing w:before="215" w:line="278" w:lineRule="auto"/>
              <w:ind w:left="107" w:right="258"/>
              <w:jc w:val="both"/>
            </w:pPr>
            <w:r>
              <w:rPr>
                <w:spacing w:val="9"/>
              </w:rPr>
              <w:t>通过加大违法建筑排查的力度，杜绝辖区内出现违法建筑，避免老百姓的财产损失</w:t>
            </w:r>
          </w:p>
        </w:tc>
        <w:tc>
          <w:tcPr>
            <w:tcW w:w="1275" w:type="dxa"/>
            <w:vAlign w:val="top"/>
          </w:tcPr>
          <w:p w14:paraId="5416127F">
            <w:pPr>
              <w:spacing w:line="448" w:lineRule="auto"/>
              <w:rPr>
                <w:rFonts w:ascii="Arial"/>
                <w:sz w:val="21"/>
              </w:rPr>
            </w:pPr>
          </w:p>
          <w:p w14:paraId="06B48A5C">
            <w:pPr>
              <w:pStyle w:val="6"/>
              <w:spacing w:before="65" w:line="266" w:lineRule="exact"/>
              <w:ind w:left="134"/>
            </w:pPr>
            <w:r>
              <w:rPr>
                <w:spacing w:val="-2"/>
                <w:position w:val="1"/>
              </w:rPr>
              <w:t>≥90%</w:t>
            </w:r>
          </w:p>
        </w:tc>
        <w:tc>
          <w:tcPr>
            <w:tcW w:w="1706" w:type="dxa"/>
            <w:vAlign w:val="top"/>
          </w:tcPr>
          <w:p w14:paraId="34C8E99A">
            <w:pPr>
              <w:spacing w:line="447" w:lineRule="auto"/>
              <w:rPr>
                <w:rFonts w:ascii="Arial"/>
                <w:sz w:val="21"/>
              </w:rPr>
            </w:pPr>
          </w:p>
          <w:p w14:paraId="2058A850">
            <w:pPr>
              <w:pStyle w:val="6"/>
              <w:spacing w:before="65" w:line="228" w:lineRule="auto"/>
              <w:ind w:left="113"/>
            </w:pPr>
            <w:r>
              <w:rPr>
                <w:spacing w:val="7"/>
              </w:rPr>
              <w:t>测算标准</w:t>
            </w:r>
          </w:p>
        </w:tc>
      </w:tr>
      <w:tr w14:paraId="747FA2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1" w:hRule="atLeast"/>
        </w:trPr>
        <w:tc>
          <w:tcPr>
            <w:tcW w:w="1140" w:type="dxa"/>
            <w:vAlign w:val="top"/>
          </w:tcPr>
          <w:p w14:paraId="65E73DEB">
            <w:pPr>
              <w:pStyle w:val="6"/>
              <w:spacing w:before="215" w:line="279" w:lineRule="auto"/>
              <w:ind w:left="467" w:right="147" w:hanging="315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133" w:type="dxa"/>
            <w:vAlign w:val="top"/>
          </w:tcPr>
          <w:p w14:paraId="27617C0F">
            <w:pPr>
              <w:pStyle w:val="6"/>
              <w:spacing w:before="67" w:line="228" w:lineRule="auto"/>
              <w:ind w:left="107"/>
            </w:pPr>
            <w:r>
              <w:rPr>
                <w:spacing w:val="7"/>
              </w:rPr>
              <w:t>服务对象</w:t>
            </w:r>
          </w:p>
          <w:p w14:paraId="52F8DF48">
            <w:pPr>
              <w:pStyle w:val="6"/>
              <w:spacing w:before="53" w:line="246" w:lineRule="auto"/>
              <w:ind w:left="107" w:right="186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275" w:type="dxa"/>
            <w:vAlign w:val="top"/>
          </w:tcPr>
          <w:p w14:paraId="53983AAB">
            <w:pPr>
              <w:spacing w:line="300" w:lineRule="auto"/>
              <w:rPr>
                <w:rFonts w:ascii="Arial"/>
                <w:sz w:val="21"/>
              </w:rPr>
            </w:pPr>
          </w:p>
          <w:p w14:paraId="21455066">
            <w:pPr>
              <w:pStyle w:val="6"/>
              <w:spacing w:before="65" w:line="228" w:lineRule="auto"/>
              <w:ind w:left="109"/>
            </w:pPr>
            <w:r>
              <w:rPr>
                <w:spacing w:val="8"/>
              </w:rPr>
              <w:t>群众满意度</w:t>
            </w:r>
          </w:p>
        </w:tc>
        <w:tc>
          <w:tcPr>
            <w:tcW w:w="2887" w:type="dxa"/>
            <w:gridSpan w:val="2"/>
            <w:vAlign w:val="top"/>
          </w:tcPr>
          <w:p w14:paraId="55CC07EE">
            <w:pPr>
              <w:pStyle w:val="6"/>
              <w:spacing w:before="217" w:line="278" w:lineRule="auto"/>
              <w:ind w:left="108" w:right="258"/>
            </w:pPr>
            <w:r>
              <w:rPr>
                <w:spacing w:val="9"/>
              </w:rPr>
              <w:t>群众对当年处理安全隐患部</w:t>
            </w:r>
            <w:r>
              <w:rPr>
                <w:spacing w:val="8"/>
              </w:rPr>
              <w:t>位整体满意度</w:t>
            </w:r>
          </w:p>
        </w:tc>
        <w:tc>
          <w:tcPr>
            <w:tcW w:w="1275" w:type="dxa"/>
            <w:vAlign w:val="top"/>
          </w:tcPr>
          <w:p w14:paraId="1A2C48BD">
            <w:pPr>
              <w:spacing w:line="300" w:lineRule="auto"/>
              <w:rPr>
                <w:rFonts w:ascii="Arial"/>
                <w:sz w:val="21"/>
              </w:rPr>
            </w:pPr>
          </w:p>
          <w:p w14:paraId="71790C4F">
            <w:pPr>
              <w:pStyle w:val="6"/>
              <w:spacing w:before="65" w:line="266" w:lineRule="exact"/>
              <w:ind w:left="134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706" w:type="dxa"/>
            <w:vAlign w:val="top"/>
          </w:tcPr>
          <w:p w14:paraId="1997B04C">
            <w:pPr>
              <w:spacing w:line="300" w:lineRule="auto"/>
              <w:rPr>
                <w:rFonts w:ascii="Arial"/>
                <w:sz w:val="21"/>
              </w:rPr>
            </w:pPr>
          </w:p>
          <w:p w14:paraId="1625F50A">
            <w:pPr>
              <w:pStyle w:val="6"/>
              <w:spacing w:before="65" w:line="230" w:lineRule="auto"/>
              <w:ind w:left="114"/>
            </w:pPr>
            <w:r>
              <w:rPr>
                <w:spacing w:val="6"/>
              </w:rPr>
              <w:t>调查问卷</w:t>
            </w:r>
          </w:p>
        </w:tc>
      </w:tr>
    </w:tbl>
    <w:p w14:paraId="27013A83">
      <w:pPr>
        <w:rPr>
          <w:rFonts w:ascii="Arial"/>
          <w:sz w:val="21"/>
        </w:rPr>
      </w:pPr>
    </w:p>
    <w:p w14:paraId="3843F638">
      <w:pPr>
        <w:rPr>
          <w:rFonts w:ascii="Arial" w:hAnsi="Arial" w:eastAsia="Arial" w:cs="Arial"/>
          <w:sz w:val="21"/>
          <w:szCs w:val="21"/>
        </w:rPr>
        <w:sectPr>
          <w:pgSz w:w="11907" w:h="16840"/>
          <w:pgMar w:top="1431" w:right="1240" w:bottom="0" w:left="1239" w:header="0" w:footer="0" w:gutter="0"/>
          <w:cols w:space="720" w:num="1"/>
        </w:sectPr>
      </w:pPr>
    </w:p>
    <w:p w14:paraId="0A1366C9">
      <w:pPr>
        <w:spacing w:line="308" w:lineRule="auto"/>
        <w:rPr>
          <w:rFonts w:ascii="Arial"/>
          <w:sz w:val="21"/>
        </w:rPr>
      </w:pPr>
    </w:p>
    <w:p w14:paraId="1ADC1485">
      <w:pPr>
        <w:spacing w:line="309" w:lineRule="auto"/>
        <w:rPr>
          <w:rFonts w:ascii="Arial"/>
          <w:sz w:val="21"/>
        </w:rPr>
      </w:pPr>
    </w:p>
    <w:p w14:paraId="4CF88C05">
      <w:pPr>
        <w:spacing w:line="309" w:lineRule="auto"/>
        <w:rPr>
          <w:rFonts w:ascii="Arial"/>
          <w:sz w:val="21"/>
        </w:rPr>
      </w:pPr>
    </w:p>
    <w:p w14:paraId="53DE2DD4">
      <w:pPr>
        <w:spacing w:before="91" w:line="220" w:lineRule="auto"/>
        <w:ind w:left="637"/>
        <w:outlineLvl w:val="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8、信访维稳工作经费绩效目标表</w:t>
      </w:r>
    </w:p>
    <w:p w14:paraId="12DCB69B">
      <w:pPr>
        <w:spacing w:line="119" w:lineRule="exact"/>
      </w:pPr>
    </w:p>
    <w:tbl>
      <w:tblPr>
        <w:tblStyle w:val="5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 w14:paraId="7D91FF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7710" w:type="dxa"/>
            <w:gridSpan w:val="6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A6C26EB">
            <w:pPr>
              <w:pStyle w:val="6"/>
              <w:spacing w:before="112" w:line="227" w:lineRule="auto"/>
              <w:ind w:left="117"/>
            </w:pPr>
            <w:r>
              <w:rPr>
                <w:b/>
                <w:bCs/>
                <w:spacing w:val="5"/>
              </w:rPr>
              <w:t>833002</w:t>
            </w:r>
            <w:r>
              <w:rPr>
                <w:spacing w:val="-30"/>
              </w:rPr>
              <w:t xml:space="preserve"> </w:t>
            </w:r>
            <w:r>
              <w:rPr>
                <w:b/>
                <w:bCs/>
                <w:spacing w:val="5"/>
              </w:rPr>
              <w:t>行唐县南桥镇人民政府</w:t>
            </w:r>
          </w:p>
        </w:tc>
        <w:tc>
          <w:tcPr>
            <w:tcW w:w="1706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1598C6E">
            <w:pPr>
              <w:pStyle w:val="6"/>
              <w:spacing w:before="112" w:line="228" w:lineRule="auto"/>
              <w:ind w:left="554"/>
            </w:pPr>
            <w:r>
              <w:rPr>
                <w:spacing w:val="7"/>
              </w:rPr>
              <w:t>单位：万元</w:t>
            </w:r>
          </w:p>
        </w:tc>
      </w:tr>
      <w:tr w14:paraId="4846D9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Align w:val="top"/>
          </w:tcPr>
          <w:p w14:paraId="24C9566C">
            <w:pPr>
              <w:pStyle w:val="6"/>
              <w:spacing w:before="91" w:line="228" w:lineRule="auto"/>
              <w:ind w:left="156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2408" w:type="dxa"/>
            <w:gridSpan w:val="2"/>
            <w:vAlign w:val="top"/>
          </w:tcPr>
          <w:p w14:paraId="08224CD6">
            <w:pPr>
              <w:pStyle w:val="6"/>
              <w:spacing w:before="91" w:line="233" w:lineRule="auto"/>
              <w:ind w:left="107"/>
            </w:pPr>
            <w:r>
              <w:rPr>
                <w:spacing w:val="6"/>
              </w:rPr>
              <w:t>833-0101-</w:t>
            </w:r>
            <w:r>
              <w:t>YBN</w:t>
            </w:r>
            <w:r>
              <w:rPr>
                <w:spacing w:val="6"/>
              </w:rPr>
              <w:t>-3</w:t>
            </w:r>
            <w:r>
              <w:t>QZD</w:t>
            </w:r>
          </w:p>
        </w:tc>
        <w:tc>
          <w:tcPr>
            <w:tcW w:w="1585" w:type="dxa"/>
            <w:vAlign w:val="top"/>
          </w:tcPr>
          <w:p w14:paraId="09B913D2">
            <w:pPr>
              <w:pStyle w:val="6"/>
              <w:spacing w:before="92" w:line="228" w:lineRule="auto"/>
              <w:ind w:left="378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4283" w:type="dxa"/>
            <w:gridSpan w:val="3"/>
            <w:vAlign w:val="top"/>
          </w:tcPr>
          <w:p w14:paraId="5D7876C2">
            <w:pPr>
              <w:pStyle w:val="6"/>
              <w:spacing w:before="91" w:line="228" w:lineRule="auto"/>
              <w:ind w:left="110"/>
            </w:pPr>
            <w:r>
              <w:rPr>
                <w:spacing w:val="8"/>
              </w:rPr>
              <w:t>信访维稳工作经费</w:t>
            </w:r>
          </w:p>
        </w:tc>
      </w:tr>
      <w:tr w14:paraId="45BA04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0BCE9926">
            <w:pPr>
              <w:pStyle w:val="6"/>
              <w:spacing w:before="250" w:line="228" w:lineRule="auto"/>
              <w:ind w:left="154"/>
            </w:pPr>
            <w:r>
              <w:rPr>
                <w:b/>
                <w:bCs/>
                <w:spacing w:val="6"/>
              </w:rPr>
              <w:t>预算规模</w:t>
            </w:r>
          </w:p>
          <w:p w14:paraId="34EDF2D7">
            <w:pPr>
              <w:pStyle w:val="6"/>
              <w:spacing w:before="53" w:line="229" w:lineRule="auto"/>
              <w:ind w:left="151"/>
            </w:pPr>
            <w:r>
              <w:rPr>
                <w:b/>
                <w:bCs/>
                <w:spacing w:val="6"/>
              </w:rPr>
              <w:t>及资金用</w:t>
            </w:r>
          </w:p>
          <w:p w14:paraId="31A72F37">
            <w:pPr>
              <w:pStyle w:val="6"/>
              <w:spacing w:before="51" w:line="234" w:lineRule="auto"/>
              <w:ind w:left="467"/>
            </w:pPr>
            <w:r>
              <w:rPr>
                <w:b/>
                <w:bCs/>
                <w:spacing w:val="-2"/>
              </w:rPr>
              <w:t>途</w:t>
            </w:r>
          </w:p>
        </w:tc>
        <w:tc>
          <w:tcPr>
            <w:tcW w:w="1133" w:type="dxa"/>
            <w:vAlign w:val="top"/>
          </w:tcPr>
          <w:p w14:paraId="4D6397D3">
            <w:pPr>
              <w:pStyle w:val="6"/>
              <w:spacing w:before="92" w:line="228" w:lineRule="auto"/>
              <w:ind w:left="252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1275" w:type="dxa"/>
            <w:vAlign w:val="top"/>
          </w:tcPr>
          <w:p w14:paraId="37AABE1A">
            <w:pPr>
              <w:pStyle w:val="6"/>
              <w:spacing w:before="92" w:line="268" w:lineRule="exact"/>
              <w:ind w:left="111"/>
            </w:pPr>
            <w:r>
              <w:rPr>
                <w:spacing w:val="2"/>
                <w:position w:val="1"/>
              </w:rPr>
              <w:t>20.00</w:t>
            </w:r>
          </w:p>
        </w:tc>
        <w:tc>
          <w:tcPr>
            <w:tcW w:w="1585" w:type="dxa"/>
            <w:vAlign w:val="top"/>
          </w:tcPr>
          <w:p w14:paraId="6F07A1B4">
            <w:pPr>
              <w:pStyle w:val="6"/>
              <w:spacing w:before="93" w:line="228" w:lineRule="auto"/>
              <w:ind w:left="111"/>
            </w:pPr>
            <w:r>
              <w:rPr>
                <w:b/>
                <w:bCs/>
                <w:spacing w:val="-8"/>
              </w:rPr>
              <w:t>其中：财政资金</w:t>
            </w:r>
          </w:p>
        </w:tc>
        <w:tc>
          <w:tcPr>
            <w:tcW w:w="1302" w:type="dxa"/>
            <w:vAlign w:val="top"/>
          </w:tcPr>
          <w:p w14:paraId="02DC5EE2">
            <w:pPr>
              <w:pStyle w:val="6"/>
              <w:spacing w:before="92" w:line="268" w:lineRule="exact"/>
              <w:ind w:left="112"/>
            </w:pPr>
            <w:r>
              <w:rPr>
                <w:spacing w:val="2"/>
                <w:position w:val="1"/>
              </w:rPr>
              <w:t>20.00</w:t>
            </w:r>
          </w:p>
        </w:tc>
        <w:tc>
          <w:tcPr>
            <w:tcW w:w="1275" w:type="dxa"/>
            <w:vAlign w:val="top"/>
          </w:tcPr>
          <w:p w14:paraId="08E2473E">
            <w:pPr>
              <w:pStyle w:val="6"/>
              <w:spacing w:before="93" w:line="228" w:lineRule="auto"/>
              <w:ind w:left="224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706" w:type="dxa"/>
            <w:vAlign w:val="top"/>
          </w:tcPr>
          <w:p w14:paraId="1F1887EF">
            <w:pPr>
              <w:rPr>
                <w:rFonts w:ascii="Arial"/>
                <w:sz w:val="21"/>
              </w:rPr>
            </w:pPr>
          </w:p>
        </w:tc>
      </w:tr>
      <w:tr w14:paraId="069F9E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53BC89C8"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vAlign w:val="top"/>
          </w:tcPr>
          <w:p w14:paraId="7BD21D54">
            <w:pPr>
              <w:pStyle w:val="6"/>
              <w:spacing w:before="58" w:line="257" w:lineRule="auto"/>
              <w:ind w:left="107" w:right="189"/>
              <w:jc w:val="both"/>
            </w:pPr>
            <w:r>
              <w:rPr>
                <w:spacing w:val="10"/>
              </w:rPr>
              <w:t>严格落实维稳和信访工作与乡镇工作紧密结合起来，开展</w:t>
            </w:r>
            <w:r>
              <w:rPr>
                <w:spacing w:val="9"/>
              </w:rPr>
              <w:t>经常性矛盾纠纷排查，宣传法</w:t>
            </w:r>
            <w:r>
              <w:rPr>
                <w:spacing w:val="10"/>
              </w:rPr>
              <w:t>制法规知识，及时了解情况，解决问题，化解矛盾，有效</w:t>
            </w:r>
            <w:r>
              <w:rPr>
                <w:spacing w:val="9"/>
              </w:rPr>
              <w:t>保障维稳和信访工作的顺利开</w:t>
            </w:r>
            <w:r>
              <w:t>展。</w:t>
            </w:r>
          </w:p>
        </w:tc>
      </w:tr>
      <w:tr w14:paraId="767750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1AA70015">
            <w:pPr>
              <w:pStyle w:val="6"/>
              <w:spacing w:before="137" w:line="279" w:lineRule="auto"/>
              <w:ind w:left="114" w:right="93" w:firstLine="47"/>
            </w:pPr>
            <w:r>
              <w:rPr>
                <w:b/>
                <w:bCs/>
                <w:spacing w:val="4"/>
              </w:rPr>
              <w:t>资金支出</w:t>
            </w:r>
            <w:r>
              <w:rPr>
                <w:b/>
                <w:bCs/>
                <w:spacing w:val="2"/>
              </w:rPr>
              <w:t>计划（%）</w:t>
            </w:r>
          </w:p>
        </w:tc>
        <w:tc>
          <w:tcPr>
            <w:tcW w:w="2408" w:type="dxa"/>
            <w:gridSpan w:val="2"/>
            <w:vAlign w:val="top"/>
          </w:tcPr>
          <w:p w14:paraId="0EC618BC">
            <w:pPr>
              <w:pStyle w:val="6"/>
              <w:spacing w:before="96" w:line="228" w:lineRule="auto"/>
              <w:ind w:left="920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1585" w:type="dxa"/>
            <w:vAlign w:val="top"/>
          </w:tcPr>
          <w:p w14:paraId="56809B5A">
            <w:pPr>
              <w:pStyle w:val="6"/>
              <w:spacing w:before="96" w:line="228" w:lineRule="auto"/>
              <w:ind w:left="506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1302" w:type="dxa"/>
            <w:vAlign w:val="top"/>
          </w:tcPr>
          <w:p w14:paraId="10DB72DD">
            <w:pPr>
              <w:pStyle w:val="6"/>
              <w:spacing w:before="96" w:line="228" w:lineRule="auto"/>
              <w:ind w:left="329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2981" w:type="dxa"/>
            <w:gridSpan w:val="2"/>
            <w:vAlign w:val="top"/>
          </w:tcPr>
          <w:p w14:paraId="68A989A7">
            <w:pPr>
              <w:pStyle w:val="6"/>
              <w:spacing w:before="96" w:line="228" w:lineRule="auto"/>
              <w:ind w:left="1168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296770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71333376"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vAlign w:val="top"/>
          </w:tcPr>
          <w:p w14:paraId="5BDE835F">
            <w:pPr>
              <w:pStyle w:val="6"/>
              <w:spacing w:before="96" w:line="268" w:lineRule="exact"/>
              <w:ind w:left="944"/>
            </w:pPr>
            <w:r>
              <w:rPr>
                <w:spacing w:val="2"/>
                <w:position w:val="1"/>
              </w:rPr>
              <w:t>25.00</w:t>
            </w:r>
          </w:p>
        </w:tc>
        <w:tc>
          <w:tcPr>
            <w:tcW w:w="1585" w:type="dxa"/>
            <w:vAlign w:val="top"/>
          </w:tcPr>
          <w:p w14:paraId="7C2F4401">
            <w:pPr>
              <w:pStyle w:val="6"/>
              <w:spacing w:before="96" w:line="268" w:lineRule="exact"/>
              <w:ind w:left="535"/>
            </w:pPr>
            <w:r>
              <w:rPr>
                <w:spacing w:val="2"/>
                <w:position w:val="1"/>
              </w:rPr>
              <w:t>50.00</w:t>
            </w:r>
          </w:p>
        </w:tc>
        <w:tc>
          <w:tcPr>
            <w:tcW w:w="1302" w:type="dxa"/>
            <w:vAlign w:val="top"/>
          </w:tcPr>
          <w:p w14:paraId="5ED89A47">
            <w:pPr>
              <w:pStyle w:val="6"/>
              <w:spacing w:before="96" w:line="268" w:lineRule="exact"/>
              <w:ind w:left="398"/>
            </w:pPr>
            <w:r>
              <w:rPr>
                <w:spacing w:val="2"/>
                <w:position w:val="1"/>
              </w:rPr>
              <w:t>75.00</w:t>
            </w:r>
          </w:p>
        </w:tc>
        <w:tc>
          <w:tcPr>
            <w:tcW w:w="2981" w:type="dxa"/>
            <w:gridSpan w:val="2"/>
            <w:vAlign w:val="top"/>
          </w:tcPr>
          <w:p w14:paraId="03F3ECDC">
            <w:pPr>
              <w:pStyle w:val="6"/>
              <w:spacing w:before="96" w:line="268" w:lineRule="exact"/>
              <w:ind w:left="1194"/>
            </w:pPr>
            <w:r>
              <w:rPr>
                <w:spacing w:val="1"/>
                <w:position w:val="1"/>
              </w:rPr>
              <w:t>100.00</w:t>
            </w:r>
          </w:p>
        </w:tc>
      </w:tr>
      <w:tr w14:paraId="2F29F7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8" w:hRule="atLeast"/>
        </w:trPr>
        <w:tc>
          <w:tcPr>
            <w:tcW w:w="1140" w:type="dxa"/>
            <w:vAlign w:val="top"/>
          </w:tcPr>
          <w:p w14:paraId="3730A0D3">
            <w:pPr>
              <w:spacing w:line="294" w:lineRule="auto"/>
              <w:rPr>
                <w:rFonts w:ascii="Arial"/>
                <w:sz w:val="21"/>
              </w:rPr>
            </w:pPr>
          </w:p>
          <w:p w14:paraId="43BEB184">
            <w:pPr>
              <w:pStyle w:val="6"/>
              <w:spacing w:before="65" w:line="228" w:lineRule="auto"/>
              <w:ind w:left="156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8276" w:type="dxa"/>
            <w:gridSpan w:val="6"/>
            <w:vAlign w:val="top"/>
          </w:tcPr>
          <w:p w14:paraId="210F8569">
            <w:pPr>
              <w:pStyle w:val="6"/>
              <w:spacing w:before="60" w:line="277" w:lineRule="auto"/>
              <w:ind w:left="111" w:right="105" w:firstLine="11"/>
            </w:pPr>
            <w:r>
              <w:rPr>
                <w:spacing w:val="9"/>
              </w:rPr>
              <w:t>1、全力推进矛盾纠纷经常性排查，及时解决群众反映的</w:t>
            </w:r>
            <w:r>
              <w:rPr>
                <w:spacing w:val="8"/>
              </w:rPr>
              <w:t>问题，切实把矛盾纠纷化解在萌</w:t>
            </w:r>
            <w:r>
              <w:rPr>
                <w:spacing w:val="4"/>
              </w:rPr>
              <w:t>芽状态。</w:t>
            </w:r>
          </w:p>
          <w:p w14:paraId="32795EEB">
            <w:pPr>
              <w:pStyle w:val="6"/>
              <w:spacing w:line="226" w:lineRule="auto"/>
              <w:ind w:right="13"/>
              <w:jc w:val="right"/>
            </w:pPr>
            <w:r>
              <w:rPr>
                <w:spacing w:val="6"/>
              </w:rPr>
              <w:t>2、坚决控制新增信访问题，减少群众上访事件，切实维护辖区稳定，努力构建和谐社会。</w:t>
            </w:r>
          </w:p>
        </w:tc>
      </w:tr>
      <w:tr w14:paraId="0EFD08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140" w:type="dxa"/>
            <w:vAlign w:val="top"/>
          </w:tcPr>
          <w:p w14:paraId="04BFCDAC">
            <w:pPr>
              <w:pStyle w:val="6"/>
              <w:spacing w:before="109" w:line="228" w:lineRule="auto"/>
              <w:ind w:left="156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1133" w:type="dxa"/>
            <w:vAlign w:val="top"/>
          </w:tcPr>
          <w:p w14:paraId="09C9276B">
            <w:pPr>
              <w:pStyle w:val="6"/>
              <w:spacing w:before="109" w:line="228" w:lineRule="auto"/>
              <w:ind w:left="148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1275" w:type="dxa"/>
            <w:vAlign w:val="top"/>
          </w:tcPr>
          <w:p w14:paraId="018316B6">
            <w:pPr>
              <w:pStyle w:val="6"/>
              <w:spacing w:before="109" w:line="228" w:lineRule="auto"/>
              <w:ind w:left="21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2887" w:type="dxa"/>
            <w:gridSpan w:val="2"/>
            <w:vAlign w:val="top"/>
          </w:tcPr>
          <w:p w14:paraId="692A7D56">
            <w:pPr>
              <w:pStyle w:val="6"/>
              <w:spacing w:before="109" w:line="228" w:lineRule="auto"/>
              <w:ind w:left="820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1275" w:type="dxa"/>
            <w:vAlign w:val="top"/>
          </w:tcPr>
          <w:p w14:paraId="03F603F2">
            <w:pPr>
              <w:pStyle w:val="6"/>
              <w:spacing w:before="108" w:line="228" w:lineRule="auto"/>
              <w:ind w:left="329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706" w:type="dxa"/>
            <w:vAlign w:val="top"/>
          </w:tcPr>
          <w:p w14:paraId="7642D479">
            <w:pPr>
              <w:pStyle w:val="6"/>
              <w:spacing w:before="109" w:line="227" w:lineRule="auto"/>
              <w:ind w:left="122"/>
            </w:pPr>
            <w:r>
              <w:rPr>
                <w:b/>
                <w:bCs/>
                <w:spacing w:val="6"/>
              </w:rPr>
              <w:t>指标值确定依据</w:t>
            </w:r>
          </w:p>
        </w:tc>
      </w:tr>
      <w:tr w14:paraId="322DFF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203EFDC2">
            <w:pPr>
              <w:spacing w:line="264" w:lineRule="auto"/>
              <w:rPr>
                <w:rFonts w:ascii="Arial"/>
                <w:sz w:val="21"/>
              </w:rPr>
            </w:pPr>
          </w:p>
          <w:p w14:paraId="1FC8F5B3">
            <w:pPr>
              <w:spacing w:line="264" w:lineRule="auto"/>
              <w:rPr>
                <w:rFonts w:ascii="Arial"/>
                <w:sz w:val="21"/>
              </w:rPr>
            </w:pPr>
          </w:p>
          <w:p w14:paraId="741A48D6">
            <w:pPr>
              <w:spacing w:line="264" w:lineRule="auto"/>
              <w:rPr>
                <w:rFonts w:ascii="Arial"/>
                <w:sz w:val="21"/>
              </w:rPr>
            </w:pPr>
          </w:p>
          <w:p w14:paraId="2575ACF9">
            <w:pPr>
              <w:spacing w:line="264" w:lineRule="auto"/>
              <w:rPr>
                <w:rFonts w:ascii="Arial"/>
                <w:sz w:val="21"/>
              </w:rPr>
            </w:pPr>
          </w:p>
          <w:p w14:paraId="2EA86F46">
            <w:pPr>
              <w:pStyle w:val="6"/>
              <w:spacing w:before="65" w:line="228" w:lineRule="auto"/>
              <w:ind w:left="152"/>
            </w:pPr>
            <w:r>
              <w:rPr>
                <w:spacing w:val="7"/>
              </w:rPr>
              <w:t>产出指标</w:t>
            </w:r>
          </w:p>
        </w:tc>
        <w:tc>
          <w:tcPr>
            <w:tcW w:w="1133" w:type="dxa"/>
            <w:vAlign w:val="top"/>
          </w:tcPr>
          <w:p w14:paraId="14BF67CC">
            <w:pPr>
              <w:pStyle w:val="6"/>
              <w:spacing w:before="213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7F2851CF">
            <w:pPr>
              <w:pStyle w:val="6"/>
              <w:spacing w:before="62" w:line="227" w:lineRule="auto"/>
              <w:ind w:left="111"/>
            </w:pPr>
            <w:r>
              <w:rPr>
                <w:spacing w:val="7"/>
              </w:rPr>
              <w:t>矛盾纠纷排</w:t>
            </w:r>
          </w:p>
          <w:p w14:paraId="59C6B114">
            <w:pPr>
              <w:pStyle w:val="6"/>
              <w:spacing w:before="54" w:line="213" w:lineRule="auto"/>
              <w:ind w:left="111"/>
            </w:pPr>
            <w:r>
              <w:rPr>
                <w:spacing w:val="5"/>
              </w:rPr>
              <w:t>查数（个）</w:t>
            </w:r>
          </w:p>
        </w:tc>
        <w:tc>
          <w:tcPr>
            <w:tcW w:w="2887" w:type="dxa"/>
            <w:gridSpan w:val="2"/>
            <w:vAlign w:val="top"/>
          </w:tcPr>
          <w:p w14:paraId="57BC3CA7">
            <w:pPr>
              <w:pStyle w:val="6"/>
              <w:spacing w:before="214" w:line="227" w:lineRule="auto"/>
              <w:ind w:left="108"/>
            </w:pPr>
            <w:r>
              <w:rPr>
                <w:spacing w:val="9"/>
              </w:rPr>
              <w:t>排查辖区矛盾纠纷的数量</w:t>
            </w:r>
          </w:p>
        </w:tc>
        <w:tc>
          <w:tcPr>
            <w:tcW w:w="1275" w:type="dxa"/>
            <w:vAlign w:val="top"/>
          </w:tcPr>
          <w:p w14:paraId="1306945A">
            <w:pPr>
              <w:pStyle w:val="6"/>
              <w:spacing w:before="213" w:line="228" w:lineRule="auto"/>
              <w:ind w:left="134"/>
            </w:pPr>
            <w:r>
              <w:rPr>
                <w:spacing w:val="-3"/>
              </w:rPr>
              <w:t>≥15</w:t>
            </w:r>
            <w:r>
              <w:rPr>
                <w:spacing w:val="-39"/>
              </w:rPr>
              <w:t xml:space="preserve"> </w:t>
            </w:r>
            <w:r>
              <w:rPr>
                <w:spacing w:val="-3"/>
              </w:rPr>
              <w:t>个</w:t>
            </w:r>
          </w:p>
        </w:tc>
        <w:tc>
          <w:tcPr>
            <w:tcW w:w="1706" w:type="dxa"/>
            <w:vAlign w:val="top"/>
          </w:tcPr>
          <w:p w14:paraId="242A292C">
            <w:pPr>
              <w:pStyle w:val="6"/>
              <w:spacing w:before="213" w:line="228" w:lineRule="auto"/>
              <w:ind w:left="113"/>
            </w:pPr>
            <w:r>
              <w:rPr>
                <w:spacing w:val="7"/>
              </w:rPr>
              <w:t>测算标准</w:t>
            </w:r>
          </w:p>
        </w:tc>
      </w:tr>
      <w:tr w14:paraId="2191B9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 w14:paraId="7D8B0C96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F7E9FB8">
            <w:pPr>
              <w:spacing w:line="297" w:lineRule="auto"/>
              <w:rPr>
                <w:rFonts w:ascii="Arial"/>
                <w:sz w:val="21"/>
              </w:rPr>
            </w:pPr>
          </w:p>
          <w:p w14:paraId="7910F030">
            <w:pPr>
              <w:pStyle w:val="6"/>
              <w:spacing w:before="65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1275" w:type="dxa"/>
            <w:vAlign w:val="top"/>
          </w:tcPr>
          <w:p w14:paraId="36221F30">
            <w:pPr>
              <w:pStyle w:val="6"/>
              <w:spacing w:before="63" w:line="277" w:lineRule="auto"/>
              <w:ind w:left="111" w:right="114" w:hanging="2"/>
            </w:pPr>
            <w:r>
              <w:rPr>
                <w:spacing w:val="8"/>
              </w:rPr>
              <w:t>信访事项按</w:t>
            </w:r>
            <w:r>
              <w:rPr>
                <w:spacing w:val="6"/>
              </w:rPr>
              <w:t>期结案率</w:t>
            </w:r>
          </w:p>
          <w:p w14:paraId="79355734">
            <w:pPr>
              <w:pStyle w:val="6"/>
              <w:spacing w:line="212" w:lineRule="auto"/>
              <w:ind w:left="119"/>
            </w:pPr>
            <w:r>
              <w:rPr>
                <w:spacing w:val="-2"/>
              </w:rPr>
              <w:t>（%）</w:t>
            </w:r>
          </w:p>
        </w:tc>
        <w:tc>
          <w:tcPr>
            <w:tcW w:w="2887" w:type="dxa"/>
            <w:gridSpan w:val="2"/>
            <w:vAlign w:val="top"/>
          </w:tcPr>
          <w:p w14:paraId="5F04AA52">
            <w:pPr>
              <w:pStyle w:val="6"/>
              <w:spacing w:before="215" w:line="278" w:lineRule="auto"/>
              <w:ind w:left="108" w:right="258"/>
            </w:pPr>
            <w:r>
              <w:rPr>
                <w:spacing w:val="9"/>
              </w:rPr>
              <w:t>年度内已按期办结的案件数</w:t>
            </w:r>
            <w:r>
              <w:rPr>
                <w:spacing w:val="8"/>
              </w:rPr>
              <w:t>量占案件总数的比例</w:t>
            </w:r>
          </w:p>
        </w:tc>
        <w:tc>
          <w:tcPr>
            <w:tcW w:w="1275" w:type="dxa"/>
            <w:vAlign w:val="top"/>
          </w:tcPr>
          <w:p w14:paraId="17C3FD89">
            <w:pPr>
              <w:spacing w:line="296" w:lineRule="auto"/>
              <w:rPr>
                <w:rFonts w:ascii="Arial"/>
                <w:sz w:val="21"/>
              </w:rPr>
            </w:pPr>
          </w:p>
          <w:p w14:paraId="39BA8994">
            <w:pPr>
              <w:pStyle w:val="6"/>
              <w:spacing w:before="65" w:line="266" w:lineRule="exact"/>
              <w:ind w:left="134"/>
            </w:pPr>
            <w:r>
              <w:rPr>
                <w:spacing w:val="-2"/>
                <w:position w:val="1"/>
              </w:rPr>
              <w:t>≥90%</w:t>
            </w:r>
          </w:p>
        </w:tc>
        <w:tc>
          <w:tcPr>
            <w:tcW w:w="1706" w:type="dxa"/>
            <w:vAlign w:val="top"/>
          </w:tcPr>
          <w:p w14:paraId="00F0F878">
            <w:pPr>
              <w:spacing w:line="296" w:lineRule="auto"/>
              <w:rPr>
                <w:rFonts w:ascii="Arial"/>
                <w:sz w:val="21"/>
              </w:rPr>
            </w:pPr>
          </w:p>
          <w:p w14:paraId="560ECA40">
            <w:pPr>
              <w:pStyle w:val="6"/>
              <w:spacing w:before="65" w:line="228" w:lineRule="auto"/>
              <w:ind w:left="113"/>
            </w:pPr>
            <w:r>
              <w:rPr>
                <w:spacing w:val="7"/>
              </w:rPr>
              <w:t>测算标准</w:t>
            </w:r>
          </w:p>
        </w:tc>
      </w:tr>
      <w:tr w14:paraId="472982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28FF1AE1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2521E2B">
            <w:pPr>
              <w:spacing w:line="299" w:lineRule="auto"/>
              <w:rPr>
                <w:rFonts w:ascii="Arial"/>
                <w:sz w:val="21"/>
              </w:rPr>
            </w:pPr>
          </w:p>
          <w:p w14:paraId="080E7C73">
            <w:pPr>
              <w:pStyle w:val="6"/>
              <w:spacing w:before="65" w:line="228" w:lineRule="auto"/>
              <w:ind w:left="116"/>
            </w:pPr>
            <w:r>
              <w:rPr>
                <w:spacing w:val="4"/>
              </w:rPr>
              <w:t>时效指标</w:t>
            </w:r>
          </w:p>
        </w:tc>
        <w:tc>
          <w:tcPr>
            <w:tcW w:w="1275" w:type="dxa"/>
            <w:vAlign w:val="top"/>
          </w:tcPr>
          <w:p w14:paraId="0B450FCC">
            <w:pPr>
              <w:pStyle w:val="6"/>
              <w:spacing w:before="66" w:line="277" w:lineRule="auto"/>
              <w:ind w:left="111" w:right="114" w:hanging="2"/>
            </w:pPr>
            <w:r>
              <w:rPr>
                <w:spacing w:val="8"/>
              </w:rPr>
              <w:t>信访事项受</w:t>
            </w:r>
            <w:r>
              <w:rPr>
                <w:spacing w:val="6"/>
              </w:rPr>
              <w:t>理及时率</w:t>
            </w:r>
          </w:p>
          <w:p w14:paraId="06C97807">
            <w:pPr>
              <w:pStyle w:val="6"/>
              <w:spacing w:line="210" w:lineRule="auto"/>
              <w:ind w:left="119"/>
            </w:pPr>
            <w:r>
              <w:rPr>
                <w:spacing w:val="-2"/>
              </w:rPr>
              <w:t>（%）</w:t>
            </w:r>
          </w:p>
        </w:tc>
        <w:tc>
          <w:tcPr>
            <w:tcW w:w="2887" w:type="dxa"/>
            <w:gridSpan w:val="2"/>
            <w:vAlign w:val="top"/>
          </w:tcPr>
          <w:p w14:paraId="7446F801">
            <w:pPr>
              <w:pStyle w:val="6"/>
              <w:spacing w:before="215" w:line="278" w:lineRule="auto"/>
              <w:ind w:left="107" w:right="258"/>
            </w:pPr>
            <w:r>
              <w:rPr>
                <w:spacing w:val="9"/>
              </w:rPr>
              <w:t>及时受理的信访事项数量占</w:t>
            </w:r>
            <w:r>
              <w:rPr>
                <w:spacing w:val="8"/>
              </w:rPr>
              <w:t>信访事项数量的比例</w:t>
            </w:r>
          </w:p>
        </w:tc>
        <w:tc>
          <w:tcPr>
            <w:tcW w:w="1275" w:type="dxa"/>
            <w:vAlign w:val="top"/>
          </w:tcPr>
          <w:p w14:paraId="677B1A17">
            <w:pPr>
              <w:spacing w:line="299" w:lineRule="auto"/>
              <w:rPr>
                <w:rFonts w:ascii="Arial"/>
                <w:sz w:val="21"/>
              </w:rPr>
            </w:pPr>
          </w:p>
          <w:p w14:paraId="7F9F5819">
            <w:pPr>
              <w:pStyle w:val="6"/>
              <w:spacing w:before="65" w:line="266" w:lineRule="exact"/>
              <w:ind w:left="134"/>
            </w:pPr>
            <w:r>
              <w:rPr>
                <w:spacing w:val="-2"/>
                <w:position w:val="1"/>
              </w:rPr>
              <w:t>≥90%</w:t>
            </w:r>
          </w:p>
        </w:tc>
        <w:tc>
          <w:tcPr>
            <w:tcW w:w="1706" w:type="dxa"/>
            <w:vAlign w:val="top"/>
          </w:tcPr>
          <w:p w14:paraId="679D5266">
            <w:pPr>
              <w:spacing w:line="299" w:lineRule="auto"/>
              <w:rPr>
                <w:rFonts w:ascii="Arial"/>
                <w:sz w:val="21"/>
              </w:rPr>
            </w:pPr>
          </w:p>
          <w:p w14:paraId="2247B762">
            <w:pPr>
              <w:pStyle w:val="6"/>
              <w:spacing w:before="65" w:line="228" w:lineRule="auto"/>
              <w:ind w:left="113"/>
            </w:pPr>
            <w:r>
              <w:rPr>
                <w:spacing w:val="7"/>
              </w:rPr>
              <w:t>测算标准</w:t>
            </w:r>
          </w:p>
        </w:tc>
      </w:tr>
      <w:tr w14:paraId="3B6590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Align w:val="top"/>
          </w:tcPr>
          <w:p w14:paraId="26D9FA04">
            <w:pPr>
              <w:spacing w:line="300" w:lineRule="auto"/>
              <w:rPr>
                <w:rFonts w:ascii="Arial"/>
                <w:sz w:val="21"/>
              </w:rPr>
            </w:pPr>
          </w:p>
          <w:p w14:paraId="6A1273C5">
            <w:pPr>
              <w:pStyle w:val="6"/>
              <w:spacing w:before="65" w:line="228" w:lineRule="auto"/>
              <w:ind w:left="157"/>
            </w:pPr>
            <w:r>
              <w:rPr>
                <w:spacing w:val="6"/>
              </w:rPr>
              <w:t>效果指标</w:t>
            </w:r>
          </w:p>
        </w:tc>
        <w:tc>
          <w:tcPr>
            <w:tcW w:w="1133" w:type="dxa"/>
            <w:vAlign w:val="top"/>
          </w:tcPr>
          <w:p w14:paraId="651F6C95">
            <w:pPr>
              <w:pStyle w:val="6"/>
              <w:spacing w:before="214" w:line="279" w:lineRule="auto"/>
              <w:ind w:left="108" w:right="186"/>
            </w:pPr>
            <w:r>
              <w:rPr>
                <w:spacing w:val="6"/>
              </w:rPr>
              <w:t>社会效益</w:t>
            </w:r>
            <w:r>
              <w:rPr>
                <w:spacing w:val="3"/>
              </w:rPr>
              <w:t>指标</w:t>
            </w:r>
          </w:p>
        </w:tc>
        <w:tc>
          <w:tcPr>
            <w:tcW w:w="1275" w:type="dxa"/>
            <w:vAlign w:val="top"/>
          </w:tcPr>
          <w:p w14:paraId="0BD1F0BD">
            <w:pPr>
              <w:pStyle w:val="6"/>
              <w:spacing w:before="66" w:line="277" w:lineRule="auto"/>
              <w:ind w:left="110" w:right="114"/>
            </w:pPr>
            <w:r>
              <w:rPr>
                <w:spacing w:val="7"/>
              </w:rPr>
              <w:t>提高信访群众罢访率</w:t>
            </w:r>
          </w:p>
          <w:p w14:paraId="53EAC5D1">
            <w:pPr>
              <w:pStyle w:val="6"/>
              <w:spacing w:line="209" w:lineRule="auto"/>
              <w:ind w:left="119"/>
            </w:pPr>
            <w:r>
              <w:rPr>
                <w:spacing w:val="-2"/>
              </w:rPr>
              <w:t>（%）</w:t>
            </w:r>
          </w:p>
        </w:tc>
        <w:tc>
          <w:tcPr>
            <w:tcW w:w="2887" w:type="dxa"/>
            <w:gridSpan w:val="2"/>
            <w:vAlign w:val="top"/>
          </w:tcPr>
          <w:p w14:paraId="70F9CBF1">
            <w:pPr>
              <w:pStyle w:val="6"/>
              <w:spacing w:before="216" w:line="278" w:lineRule="auto"/>
              <w:ind w:left="109" w:right="258"/>
            </w:pPr>
            <w:r>
              <w:rPr>
                <w:spacing w:val="9"/>
              </w:rPr>
              <w:t>使用解难资金减少信访群众</w:t>
            </w:r>
            <w:r>
              <w:rPr>
                <w:spacing w:val="7"/>
              </w:rPr>
              <w:t>上访的频率</w:t>
            </w:r>
          </w:p>
        </w:tc>
        <w:tc>
          <w:tcPr>
            <w:tcW w:w="1275" w:type="dxa"/>
            <w:vAlign w:val="top"/>
          </w:tcPr>
          <w:p w14:paraId="7608DDA5">
            <w:pPr>
              <w:spacing w:line="299" w:lineRule="auto"/>
              <w:rPr>
                <w:rFonts w:ascii="Arial"/>
                <w:sz w:val="21"/>
              </w:rPr>
            </w:pPr>
          </w:p>
          <w:p w14:paraId="74F71A45">
            <w:pPr>
              <w:pStyle w:val="6"/>
              <w:spacing w:before="65" w:line="266" w:lineRule="exact"/>
              <w:ind w:left="134"/>
            </w:pPr>
            <w:r>
              <w:rPr>
                <w:spacing w:val="-2"/>
                <w:position w:val="1"/>
              </w:rPr>
              <w:t>≥90%</w:t>
            </w:r>
          </w:p>
        </w:tc>
        <w:tc>
          <w:tcPr>
            <w:tcW w:w="1706" w:type="dxa"/>
            <w:vAlign w:val="top"/>
          </w:tcPr>
          <w:p w14:paraId="3DD11B95">
            <w:pPr>
              <w:spacing w:line="299" w:lineRule="auto"/>
              <w:rPr>
                <w:rFonts w:ascii="Arial"/>
                <w:sz w:val="21"/>
              </w:rPr>
            </w:pPr>
          </w:p>
          <w:p w14:paraId="7F258F35">
            <w:pPr>
              <w:pStyle w:val="6"/>
              <w:spacing w:before="65" w:line="228" w:lineRule="auto"/>
              <w:ind w:left="113"/>
            </w:pPr>
            <w:r>
              <w:rPr>
                <w:spacing w:val="7"/>
              </w:rPr>
              <w:t>测算标准</w:t>
            </w:r>
          </w:p>
        </w:tc>
      </w:tr>
      <w:tr w14:paraId="48AA4D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1" w:hRule="atLeast"/>
        </w:trPr>
        <w:tc>
          <w:tcPr>
            <w:tcW w:w="1140" w:type="dxa"/>
            <w:vAlign w:val="top"/>
          </w:tcPr>
          <w:p w14:paraId="5193DFAE">
            <w:pPr>
              <w:pStyle w:val="6"/>
              <w:spacing w:before="217" w:line="279" w:lineRule="auto"/>
              <w:ind w:left="467" w:right="147" w:hanging="315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133" w:type="dxa"/>
            <w:vAlign w:val="top"/>
          </w:tcPr>
          <w:p w14:paraId="6C67858F">
            <w:pPr>
              <w:pStyle w:val="6"/>
              <w:spacing w:before="66" w:line="228" w:lineRule="auto"/>
              <w:ind w:left="107"/>
            </w:pPr>
            <w:r>
              <w:rPr>
                <w:spacing w:val="7"/>
              </w:rPr>
              <w:t>服务对象</w:t>
            </w:r>
          </w:p>
          <w:p w14:paraId="787EDD2E">
            <w:pPr>
              <w:pStyle w:val="6"/>
              <w:spacing w:before="54" w:line="246" w:lineRule="auto"/>
              <w:ind w:left="107" w:right="186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275" w:type="dxa"/>
            <w:vAlign w:val="top"/>
          </w:tcPr>
          <w:p w14:paraId="6B4E6BFD">
            <w:pPr>
              <w:pStyle w:val="6"/>
              <w:spacing w:before="217" w:line="279" w:lineRule="auto"/>
              <w:ind w:left="114" w:right="114" w:hanging="5"/>
            </w:pPr>
            <w:r>
              <w:rPr>
                <w:spacing w:val="8"/>
              </w:rPr>
              <w:t>信访群众满</w:t>
            </w:r>
            <w:r>
              <w:rPr>
                <w:spacing w:val="2"/>
              </w:rPr>
              <w:t>意度</w:t>
            </w:r>
          </w:p>
        </w:tc>
        <w:tc>
          <w:tcPr>
            <w:tcW w:w="2887" w:type="dxa"/>
            <w:gridSpan w:val="2"/>
            <w:vAlign w:val="top"/>
          </w:tcPr>
          <w:p w14:paraId="04F847C4">
            <w:pPr>
              <w:spacing w:line="299" w:lineRule="auto"/>
              <w:rPr>
                <w:rFonts w:ascii="Arial"/>
                <w:sz w:val="21"/>
              </w:rPr>
            </w:pPr>
          </w:p>
          <w:p w14:paraId="5A7EF964">
            <w:pPr>
              <w:pStyle w:val="6"/>
              <w:spacing w:before="65" w:line="228" w:lineRule="auto"/>
              <w:ind w:left="109"/>
            </w:pPr>
            <w:r>
              <w:rPr>
                <w:spacing w:val="8"/>
              </w:rPr>
              <w:t>反映信访群众满意度</w:t>
            </w:r>
          </w:p>
        </w:tc>
        <w:tc>
          <w:tcPr>
            <w:tcW w:w="1275" w:type="dxa"/>
            <w:vAlign w:val="top"/>
          </w:tcPr>
          <w:p w14:paraId="33554C8B">
            <w:pPr>
              <w:spacing w:line="300" w:lineRule="auto"/>
              <w:rPr>
                <w:rFonts w:ascii="Arial"/>
                <w:sz w:val="21"/>
              </w:rPr>
            </w:pPr>
          </w:p>
          <w:p w14:paraId="425E6154">
            <w:pPr>
              <w:pStyle w:val="6"/>
              <w:spacing w:before="65" w:line="266" w:lineRule="exact"/>
              <w:ind w:left="134"/>
            </w:pPr>
            <w:r>
              <w:rPr>
                <w:spacing w:val="-2"/>
                <w:position w:val="1"/>
              </w:rPr>
              <w:t>≥90%</w:t>
            </w:r>
          </w:p>
        </w:tc>
        <w:tc>
          <w:tcPr>
            <w:tcW w:w="1706" w:type="dxa"/>
            <w:vAlign w:val="top"/>
          </w:tcPr>
          <w:p w14:paraId="1791F310">
            <w:pPr>
              <w:spacing w:line="300" w:lineRule="auto"/>
              <w:rPr>
                <w:rFonts w:ascii="Arial"/>
                <w:sz w:val="21"/>
              </w:rPr>
            </w:pPr>
          </w:p>
          <w:p w14:paraId="6A0C7141">
            <w:pPr>
              <w:pStyle w:val="6"/>
              <w:spacing w:before="65" w:line="228" w:lineRule="auto"/>
              <w:ind w:left="114"/>
            </w:pPr>
            <w:r>
              <w:rPr>
                <w:spacing w:val="6"/>
              </w:rPr>
              <w:t>调查标准</w:t>
            </w:r>
          </w:p>
        </w:tc>
      </w:tr>
    </w:tbl>
    <w:p w14:paraId="48271CE3">
      <w:pPr>
        <w:rPr>
          <w:rFonts w:ascii="Arial"/>
          <w:sz w:val="21"/>
        </w:rPr>
      </w:pPr>
    </w:p>
    <w:p w14:paraId="46A88726">
      <w:pPr>
        <w:rPr>
          <w:rFonts w:ascii="Arial" w:hAnsi="Arial" w:eastAsia="Arial" w:cs="Arial"/>
          <w:sz w:val="21"/>
          <w:szCs w:val="21"/>
        </w:rPr>
        <w:sectPr>
          <w:pgSz w:w="11907" w:h="16840"/>
          <w:pgMar w:top="1431" w:right="1240" w:bottom="0" w:left="1239" w:header="0" w:footer="0" w:gutter="0"/>
          <w:cols w:space="720" w:num="1"/>
        </w:sectPr>
      </w:pPr>
    </w:p>
    <w:p w14:paraId="08BAB3D0">
      <w:pPr>
        <w:spacing w:line="309" w:lineRule="auto"/>
        <w:rPr>
          <w:rFonts w:ascii="Arial"/>
          <w:sz w:val="21"/>
        </w:rPr>
      </w:pPr>
    </w:p>
    <w:p w14:paraId="0D80DBA0">
      <w:pPr>
        <w:spacing w:line="309" w:lineRule="auto"/>
        <w:rPr>
          <w:rFonts w:ascii="Arial"/>
          <w:sz w:val="21"/>
        </w:rPr>
      </w:pPr>
    </w:p>
    <w:p w14:paraId="1D7D1F2B">
      <w:pPr>
        <w:spacing w:line="309" w:lineRule="auto"/>
        <w:rPr>
          <w:rFonts w:ascii="Arial"/>
          <w:sz w:val="21"/>
        </w:rPr>
      </w:pPr>
    </w:p>
    <w:p w14:paraId="24183DB0">
      <w:pPr>
        <w:spacing w:before="91" w:line="219" w:lineRule="auto"/>
        <w:ind w:left="637"/>
        <w:outlineLvl w:val="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9、正常离任村干部生活补贴绩效目标表</w:t>
      </w:r>
    </w:p>
    <w:p w14:paraId="6FFBCE0A">
      <w:pPr>
        <w:spacing w:line="120" w:lineRule="exact"/>
      </w:pPr>
    </w:p>
    <w:tbl>
      <w:tblPr>
        <w:tblStyle w:val="5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 w14:paraId="0A8B80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7710" w:type="dxa"/>
            <w:gridSpan w:val="6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3A2D213">
            <w:pPr>
              <w:pStyle w:val="6"/>
              <w:spacing w:before="112" w:line="227" w:lineRule="auto"/>
              <w:ind w:left="117"/>
            </w:pPr>
            <w:r>
              <w:rPr>
                <w:b/>
                <w:bCs/>
                <w:spacing w:val="5"/>
              </w:rPr>
              <w:t>833002</w:t>
            </w:r>
            <w:r>
              <w:rPr>
                <w:spacing w:val="-30"/>
              </w:rPr>
              <w:t xml:space="preserve"> </w:t>
            </w:r>
            <w:r>
              <w:rPr>
                <w:b/>
                <w:bCs/>
                <w:spacing w:val="5"/>
              </w:rPr>
              <w:t>行唐县南桥镇人民政府</w:t>
            </w:r>
          </w:p>
        </w:tc>
        <w:tc>
          <w:tcPr>
            <w:tcW w:w="1706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6968465">
            <w:pPr>
              <w:pStyle w:val="6"/>
              <w:spacing w:before="112" w:line="228" w:lineRule="auto"/>
              <w:ind w:left="554"/>
            </w:pPr>
            <w:r>
              <w:rPr>
                <w:spacing w:val="7"/>
              </w:rPr>
              <w:t>单位：万元</w:t>
            </w:r>
          </w:p>
        </w:tc>
      </w:tr>
      <w:tr w14:paraId="0542E7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Align w:val="top"/>
          </w:tcPr>
          <w:p w14:paraId="07D79E2B">
            <w:pPr>
              <w:pStyle w:val="6"/>
              <w:spacing w:before="91" w:line="228" w:lineRule="auto"/>
              <w:ind w:left="156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2408" w:type="dxa"/>
            <w:gridSpan w:val="2"/>
            <w:vAlign w:val="top"/>
          </w:tcPr>
          <w:p w14:paraId="667C2985">
            <w:pPr>
              <w:pStyle w:val="6"/>
              <w:spacing w:before="91" w:line="269" w:lineRule="exact"/>
              <w:ind w:left="107"/>
            </w:pPr>
            <w:r>
              <w:rPr>
                <w:spacing w:val="6"/>
                <w:position w:val="1"/>
              </w:rPr>
              <w:t>833-0101-</w:t>
            </w:r>
            <w:r>
              <w:rPr>
                <w:position w:val="1"/>
              </w:rPr>
              <w:t>YBN</w:t>
            </w:r>
            <w:r>
              <w:rPr>
                <w:spacing w:val="6"/>
                <w:position w:val="1"/>
              </w:rPr>
              <w:t>-</w:t>
            </w:r>
            <w:r>
              <w:rPr>
                <w:position w:val="1"/>
              </w:rPr>
              <w:t>TB</w:t>
            </w:r>
            <w:r>
              <w:rPr>
                <w:spacing w:val="6"/>
                <w:position w:val="1"/>
              </w:rPr>
              <w:t>4S</w:t>
            </w:r>
          </w:p>
        </w:tc>
        <w:tc>
          <w:tcPr>
            <w:tcW w:w="1585" w:type="dxa"/>
            <w:vAlign w:val="top"/>
          </w:tcPr>
          <w:p w14:paraId="776F6A25">
            <w:pPr>
              <w:pStyle w:val="6"/>
              <w:spacing w:before="92" w:line="228" w:lineRule="auto"/>
              <w:ind w:left="378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4283" w:type="dxa"/>
            <w:gridSpan w:val="3"/>
            <w:vAlign w:val="top"/>
          </w:tcPr>
          <w:p w14:paraId="14B72629">
            <w:pPr>
              <w:pStyle w:val="6"/>
              <w:spacing w:before="91" w:line="227" w:lineRule="auto"/>
              <w:ind w:left="114"/>
            </w:pPr>
            <w:r>
              <w:rPr>
                <w:spacing w:val="8"/>
              </w:rPr>
              <w:t>正常离任村干部生活补贴</w:t>
            </w:r>
          </w:p>
        </w:tc>
      </w:tr>
      <w:tr w14:paraId="0E9D20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3AC693B1">
            <w:pPr>
              <w:pStyle w:val="6"/>
              <w:spacing w:before="250" w:line="228" w:lineRule="auto"/>
              <w:ind w:left="154"/>
            </w:pPr>
            <w:r>
              <w:rPr>
                <w:b/>
                <w:bCs/>
                <w:spacing w:val="6"/>
              </w:rPr>
              <w:t>预算规模</w:t>
            </w:r>
          </w:p>
          <w:p w14:paraId="153DED22">
            <w:pPr>
              <w:pStyle w:val="6"/>
              <w:spacing w:before="53" w:line="229" w:lineRule="auto"/>
              <w:ind w:left="151"/>
            </w:pPr>
            <w:r>
              <w:rPr>
                <w:b/>
                <w:bCs/>
                <w:spacing w:val="6"/>
              </w:rPr>
              <w:t>及资金用</w:t>
            </w:r>
          </w:p>
          <w:p w14:paraId="67EDBB1A">
            <w:pPr>
              <w:pStyle w:val="6"/>
              <w:spacing w:before="51" w:line="234" w:lineRule="auto"/>
              <w:ind w:left="467"/>
            </w:pPr>
            <w:r>
              <w:rPr>
                <w:b/>
                <w:bCs/>
                <w:spacing w:val="-2"/>
              </w:rPr>
              <w:t>途</w:t>
            </w:r>
          </w:p>
        </w:tc>
        <w:tc>
          <w:tcPr>
            <w:tcW w:w="1133" w:type="dxa"/>
            <w:vAlign w:val="top"/>
          </w:tcPr>
          <w:p w14:paraId="507D08F7">
            <w:pPr>
              <w:pStyle w:val="6"/>
              <w:spacing w:before="92" w:line="228" w:lineRule="auto"/>
              <w:ind w:left="252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1275" w:type="dxa"/>
            <w:vAlign w:val="top"/>
          </w:tcPr>
          <w:p w14:paraId="7F6C4CF8">
            <w:pPr>
              <w:pStyle w:val="6"/>
              <w:spacing w:before="92" w:line="268" w:lineRule="exact"/>
              <w:ind w:left="124"/>
            </w:pPr>
            <w:r>
              <w:rPr>
                <w:position w:val="1"/>
              </w:rPr>
              <w:t>13.47</w:t>
            </w:r>
          </w:p>
        </w:tc>
        <w:tc>
          <w:tcPr>
            <w:tcW w:w="1585" w:type="dxa"/>
            <w:vAlign w:val="top"/>
          </w:tcPr>
          <w:p w14:paraId="64F99B65">
            <w:pPr>
              <w:pStyle w:val="6"/>
              <w:spacing w:before="93" w:line="228" w:lineRule="auto"/>
              <w:ind w:left="111"/>
            </w:pPr>
            <w:r>
              <w:rPr>
                <w:b/>
                <w:bCs/>
                <w:spacing w:val="-8"/>
              </w:rPr>
              <w:t>其中：财政资金</w:t>
            </w:r>
          </w:p>
        </w:tc>
        <w:tc>
          <w:tcPr>
            <w:tcW w:w="1302" w:type="dxa"/>
            <w:vAlign w:val="top"/>
          </w:tcPr>
          <w:p w14:paraId="0E5361AF">
            <w:pPr>
              <w:pStyle w:val="6"/>
              <w:spacing w:before="92" w:line="268" w:lineRule="exact"/>
              <w:ind w:left="125"/>
            </w:pPr>
            <w:r>
              <w:rPr>
                <w:position w:val="1"/>
              </w:rPr>
              <w:t>13.47</w:t>
            </w:r>
          </w:p>
        </w:tc>
        <w:tc>
          <w:tcPr>
            <w:tcW w:w="1275" w:type="dxa"/>
            <w:vAlign w:val="top"/>
          </w:tcPr>
          <w:p w14:paraId="5144F26A">
            <w:pPr>
              <w:pStyle w:val="6"/>
              <w:spacing w:before="93" w:line="228" w:lineRule="auto"/>
              <w:ind w:left="224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706" w:type="dxa"/>
            <w:vAlign w:val="top"/>
          </w:tcPr>
          <w:p w14:paraId="027B020F">
            <w:pPr>
              <w:rPr>
                <w:rFonts w:ascii="Arial"/>
                <w:sz w:val="21"/>
              </w:rPr>
            </w:pPr>
          </w:p>
        </w:tc>
      </w:tr>
      <w:tr w14:paraId="4C58CE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553D5E5B"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vAlign w:val="top"/>
          </w:tcPr>
          <w:p w14:paraId="741715D1">
            <w:pPr>
              <w:pStyle w:val="6"/>
              <w:spacing w:before="58" w:line="257" w:lineRule="auto"/>
              <w:ind w:left="107" w:right="186"/>
              <w:jc w:val="both"/>
            </w:pPr>
            <w:r>
              <w:rPr>
                <w:spacing w:val="5"/>
              </w:rPr>
              <w:t>连续任职满</w:t>
            </w:r>
            <w:r>
              <w:rPr>
                <w:spacing w:val="-26"/>
              </w:rPr>
              <w:t xml:space="preserve"> </w:t>
            </w:r>
            <w:r>
              <w:rPr>
                <w:spacing w:val="5"/>
              </w:rPr>
              <w:t>2</w:t>
            </w:r>
            <w:r>
              <w:rPr>
                <w:spacing w:val="-35"/>
              </w:rPr>
              <w:t xml:space="preserve"> </w:t>
            </w:r>
            <w:r>
              <w:rPr>
                <w:spacing w:val="5"/>
              </w:rPr>
              <w:t>届或</w:t>
            </w:r>
            <w:r>
              <w:rPr>
                <w:spacing w:val="-35"/>
              </w:rPr>
              <w:t xml:space="preserve"> </w:t>
            </w:r>
            <w:r>
              <w:rPr>
                <w:spacing w:val="5"/>
              </w:rPr>
              <w:t>6</w:t>
            </w:r>
            <w:r>
              <w:rPr>
                <w:spacing w:val="-37"/>
              </w:rPr>
              <w:t xml:space="preserve"> </w:t>
            </w:r>
            <w:r>
              <w:rPr>
                <w:spacing w:val="5"/>
              </w:rPr>
              <w:t>年以上、累计任职满</w:t>
            </w:r>
            <w:r>
              <w:rPr>
                <w:spacing w:val="-35"/>
              </w:rPr>
              <w:t xml:space="preserve"> </w:t>
            </w:r>
            <w:r>
              <w:rPr>
                <w:spacing w:val="5"/>
              </w:rPr>
              <w:t>3</w:t>
            </w:r>
            <w:r>
              <w:rPr>
                <w:spacing w:val="-35"/>
              </w:rPr>
              <w:t xml:space="preserve"> </w:t>
            </w:r>
            <w:r>
              <w:rPr>
                <w:spacing w:val="5"/>
              </w:rPr>
              <w:t>届或</w:t>
            </w:r>
            <w:r>
              <w:rPr>
                <w:spacing w:val="-38"/>
              </w:rPr>
              <w:t xml:space="preserve"> </w:t>
            </w:r>
            <w:r>
              <w:rPr>
                <w:spacing w:val="5"/>
              </w:rPr>
              <w:t>9</w:t>
            </w:r>
            <w:r>
              <w:rPr>
                <w:spacing w:val="-38"/>
              </w:rPr>
              <w:t xml:space="preserve"> </w:t>
            </w:r>
            <w:r>
              <w:rPr>
                <w:spacing w:val="5"/>
              </w:rPr>
              <w:t>年以上，男年满</w:t>
            </w:r>
            <w:r>
              <w:rPr>
                <w:spacing w:val="-37"/>
              </w:rPr>
              <w:t xml:space="preserve"> </w:t>
            </w:r>
            <w:r>
              <w:rPr>
                <w:spacing w:val="5"/>
              </w:rPr>
              <w:t>60</w:t>
            </w:r>
            <w:r>
              <w:rPr>
                <w:spacing w:val="-37"/>
              </w:rPr>
              <w:t xml:space="preserve"> </w:t>
            </w:r>
            <w:r>
              <w:rPr>
                <w:spacing w:val="5"/>
              </w:rPr>
              <w:t>周岁、女满</w:t>
            </w:r>
            <w:r>
              <w:rPr>
                <w:spacing w:val="-35"/>
              </w:rPr>
              <w:t xml:space="preserve"> </w:t>
            </w:r>
            <w:r>
              <w:rPr>
                <w:spacing w:val="5"/>
              </w:rPr>
              <w:t>55</w:t>
            </w:r>
            <w:r>
              <w:rPr>
                <w:spacing w:val="-37"/>
              </w:rPr>
              <w:t xml:space="preserve"> </w:t>
            </w:r>
            <w:r>
              <w:rPr>
                <w:spacing w:val="5"/>
              </w:rPr>
              <w:t>周</w:t>
            </w:r>
            <w:r>
              <w:rPr>
                <w:spacing w:val="10"/>
              </w:rPr>
              <w:t>岁的，现已正常离任的农村党组织书记、村委会主任，享受正常离</w:t>
            </w:r>
            <w:r>
              <w:rPr>
                <w:spacing w:val="9"/>
              </w:rPr>
              <w:t>任村干部生活补贴，</w:t>
            </w:r>
            <w:r>
              <w:rPr>
                <w:spacing w:val="4"/>
              </w:rPr>
              <w:t>全镇共</w:t>
            </w:r>
            <w:r>
              <w:rPr>
                <w:spacing w:val="-24"/>
              </w:rPr>
              <w:t xml:space="preserve"> </w:t>
            </w:r>
            <w:r>
              <w:rPr>
                <w:spacing w:val="4"/>
              </w:rPr>
              <w:t>17</w:t>
            </w:r>
            <w:r>
              <w:rPr>
                <w:spacing w:val="-38"/>
              </w:rPr>
              <w:t xml:space="preserve"> </w:t>
            </w:r>
            <w:r>
              <w:rPr>
                <w:spacing w:val="4"/>
              </w:rPr>
              <w:t>个村涉及</w:t>
            </w:r>
            <w:r>
              <w:rPr>
                <w:spacing w:val="-36"/>
              </w:rPr>
              <w:t xml:space="preserve"> </w:t>
            </w:r>
            <w:r>
              <w:rPr>
                <w:spacing w:val="4"/>
              </w:rPr>
              <w:t>39</w:t>
            </w:r>
            <w:r>
              <w:rPr>
                <w:spacing w:val="-36"/>
              </w:rPr>
              <w:t xml:space="preserve"> </w:t>
            </w:r>
            <w:r>
              <w:rPr>
                <w:spacing w:val="4"/>
              </w:rPr>
              <w:t>人，需发放补贴约</w:t>
            </w:r>
            <w:r>
              <w:rPr>
                <w:spacing w:val="-22"/>
              </w:rPr>
              <w:t xml:space="preserve"> </w:t>
            </w:r>
            <w:r>
              <w:rPr>
                <w:spacing w:val="4"/>
              </w:rPr>
              <w:t>13.47</w:t>
            </w:r>
            <w:r>
              <w:rPr>
                <w:spacing w:val="-33"/>
              </w:rPr>
              <w:t xml:space="preserve"> </w:t>
            </w:r>
            <w:r>
              <w:rPr>
                <w:spacing w:val="4"/>
              </w:rPr>
              <w:t>万元。</w:t>
            </w:r>
          </w:p>
        </w:tc>
      </w:tr>
      <w:tr w14:paraId="46FF65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1341ABFC">
            <w:pPr>
              <w:pStyle w:val="6"/>
              <w:spacing w:before="137" w:line="279" w:lineRule="auto"/>
              <w:ind w:left="114" w:right="93" w:firstLine="47"/>
            </w:pPr>
            <w:r>
              <w:rPr>
                <w:b/>
                <w:bCs/>
                <w:spacing w:val="4"/>
              </w:rPr>
              <w:t>资金支出</w:t>
            </w:r>
            <w:r>
              <w:rPr>
                <w:b/>
                <w:bCs/>
                <w:spacing w:val="2"/>
              </w:rPr>
              <w:t>计划（%）</w:t>
            </w:r>
          </w:p>
        </w:tc>
        <w:tc>
          <w:tcPr>
            <w:tcW w:w="2408" w:type="dxa"/>
            <w:gridSpan w:val="2"/>
            <w:vAlign w:val="top"/>
          </w:tcPr>
          <w:p w14:paraId="746FEFBE">
            <w:pPr>
              <w:pStyle w:val="6"/>
              <w:spacing w:before="96" w:line="228" w:lineRule="auto"/>
              <w:ind w:left="920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1585" w:type="dxa"/>
            <w:vAlign w:val="top"/>
          </w:tcPr>
          <w:p w14:paraId="46B00260">
            <w:pPr>
              <w:pStyle w:val="6"/>
              <w:spacing w:before="96" w:line="228" w:lineRule="auto"/>
              <w:ind w:left="506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1302" w:type="dxa"/>
            <w:vAlign w:val="top"/>
          </w:tcPr>
          <w:p w14:paraId="5872699C">
            <w:pPr>
              <w:pStyle w:val="6"/>
              <w:spacing w:before="96" w:line="228" w:lineRule="auto"/>
              <w:ind w:left="329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2981" w:type="dxa"/>
            <w:gridSpan w:val="2"/>
            <w:vAlign w:val="top"/>
          </w:tcPr>
          <w:p w14:paraId="0E1DB0BD">
            <w:pPr>
              <w:pStyle w:val="6"/>
              <w:spacing w:before="96" w:line="228" w:lineRule="auto"/>
              <w:ind w:left="1168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65FABC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428336FB"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vAlign w:val="top"/>
          </w:tcPr>
          <w:p w14:paraId="1F3000E0">
            <w:pPr>
              <w:pStyle w:val="6"/>
              <w:spacing w:before="96" w:line="268" w:lineRule="exact"/>
              <w:ind w:left="944"/>
            </w:pPr>
            <w:r>
              <w:rPr>
                <w:spacing w:val="2"/>
                <w:position w:val="1"/>
              </w:rPr>
              <w:t>25.00</w:t>
            </w:r>
          </w:p>
        </w:tc>
        <w:tc>
          <w:tcPr>
            <w:tcW w:w="1585" w:type="dxa"/>
            <w:vAlign w:val="top"/>
          </w:tcPr>
          <w:p w14:paraId="1A27CD0F">
            <w:pPr>
              <w:pStyle w:val="6"/>
              <w:spacing w:before="96" w:line="268" w:lineRule="exact"/>
              <w:ind w:left="535"/>
            </w:pPr>
            <w:r>
              <w:rPr>
                <w:spacing w:val="2"/>
                <w:position w:val="1"/>
              </w:rPr>
              <w:t>50.00</w:t>
            </w:r>
          </w:p>
        </w:tc>
        <w:tc>
          <w:tcPr>
            <w:tcW w:w="1302" w:type="dxa"/>
            <w:vAlign w:val="top"/>
          </w:tcPr>
          <w:p w14:paraId="78AA6605">
            <w:pPr>
              <w:pStyle w:val="6"/>
              <w:spacing w:before="96" w:line="268" w:lineRule="exact"/>
              <w:ind w:left="398"/>
            </w:pPr>
            <w:r>
              <w:rPr>
                <w:spacing w:val="2"/>
                <w:position w:val="1"/>
              </w:rPr>
              <w:t>75.00</w:t>
            </w:r>
          </w:p>
        </w:tc>
        <w:tc>
          <w:tcPr>
            <w:tcW w:w="2981" w:type="dxa"/>
            <w:gridSpan w:val="2"/>
            <w:vAlign w:val="top"/>
          </w:tcPr>
          <w:p w14:paraId="76E62A8D">
            <w:pPr>
              <w:pStyle w:val="6"/>
              <w:spacing w:before="96" w:line="268" w:lineRule="exact"/>
              <w:ind w:left="1194"/>
            </w:pPr>
            <w:r>
              <w:rPr>
                <w:spacing w:val="1"/>
                <w:position w:val="1"/>
              </w:rPr>
              <w:t>100.00</w:t>
            </w:r>
          </w:p>
        </w:tc>
      </w:tr>
      <w:tr w14:paraId="531C8A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8" w:hRule="atLeast"/>
        </w:trPr>
        <w:tc>
          <w:tcPr>
            <w:tcW w:w="1140" w:type="dxa"/>
            <w:vAlign w:val="top"/>
          </w:tcPr>
          <w:p w14:paraId="3C05A0E3">
            <w:pPr>
              <w:pStyle w:val="6"/>
              <w:spacing w:before="212" w:line="228" w:lineRule="auto"/>
              <w:ind w:left="156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8276" w:type="dxa"/>
            <w:gridSpan w:val="6"/>
            <w:vAlign w:val="top"/>
          </w:tcPr>
          <w:p w14:paraId="08606512">
            <w:pPr>
              <w:pStyle w:val="6"/>
              <w:spacing w:before="60" w:line="227" w:lineRule="auto"/>
              <w:ind w:left="122"/>
            </w:pPr>
            <w:r>
              <w:rPr>
                <w:spacing w:val="8"/>
              </w:rPr>
              <w:t>1、保障离任班干部基本生活，接受党员群众监督，促进社会稳定。</w:t>
            </w:r>
          </w:p>
          <w:p w14:paraId="31C8331C">
            <w:pPr>
              <w:pStyle w:val="6"/>
              <w:spacing w:before="53" w:line="228" w:lineRule="auto"/>
              <w:ind w:left="109"/>
            </w:pPr>
            <w:r>
              <w:rPr>
                <w:spacing w:val="8"/>
              </w:rPr>
              <w:t>2、加强资金监督，确保资金及时足额发放到位。</w:t>
            </w:r>
          </w:p>
        </w:tc>
      </w:tr>
      <w:tr w14:paraId="47849A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140" w:type="dxa"/>
            <w:vAlign w:val="top"/>
          </w:tcPr>
          <w:p w14:paraId="76326B7F">
            <w:pPr>
              <w:pStyle w:val="6"/>
              <w:spacing w:before="109" w:line="228" w:lineRule="auto"/>
              <w:ind w:left="156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1133" w:type="dxa"/>
            <w:vAlign w:val="top"/>
          </w:tcPr>
          <w:p w14:paraId="326F91D8">
            <w:pPr>
              <w:pStyle w:val="6"/>
              <w:spacing w:before="109" w:line="228" w:lineRule="auto"/>
              <w:ind w:left="148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1275" w:type="dxa"/>
            <w:vAlign w:val="top"/>
          </w:tcPr>
          <w:p w14:paraId="537756DF">
            <w:pPr>
              <w:pStyle w:val="6"/>
              <w:spacing w:before="109" w:line="228" w:lineRule="auto"/>
              <w:ind w:left="21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2887" w:type="dxa"/>
            <w:gridSpan w:val="2"/>
            <w:vAlign w:val="top"/>
          </w:tcPr>
          <w:p w14:paraId="25594959">
            <w:pPr>
              <w:pStyle w:val="6"/>
              <w:spacing w:before="109" w:line="228" w:lineRule="auto"/>
              <w:ind w:left="820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1275" w:type="dxa"/>
            <w:vAlign w:val="top"/>
          </w:tcPr>
          <w:p w14:paraId="09FE0CAB">
            <w:pPr>
              <w:pStyle w:val="6"/>
              <w:spacing w:before="108" w:line="228" w:lineRule="auto"/>
              <w:ind w:left="329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706" w:type="dxa"/>
            <w:vAlign w:val="top"/>
          </w:tcPr>
          <w:p w14:paraId="011EDB34">
            <w:pPr>
              <w:pStyle w:val="6"/>
              <w:spacing w:before="109" w:line="227" w:lineRule="auto"/>
              <w:ind w:left="122"/>
            </w:pPr>
            <w:r>
              <w:rPr>
                <w:b/>
                <w:bCs/>
                <w:spacing w:val="6"/>
              </w:rPr>
              <w:t>指标值确定依据</w:t>
            </w:r>
          </w:p>
        </w:tc>
      </w:tr>
      <w:tr w14:paraId="71269C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5F84FC08">
            <w:pPr>
              <w:spacing w:line="252" w:lineRule="auto"/>
              <w:rPr>
                <w:rFonts w:ascii="Arial"/>
                <w:sz w:val="21"/>
              </w:rPr>
            </w:pPr>
          </w:p>
          <w:p w14:paraId="38F0516C">
            <w:pPr>
              <w:spacing w:line="253" w:lineRule="auto"/>
              <w:rPr>
                <w:rFonts w:ascii="Arial"/>
                <w:sz w:val="21"/>
              </w:rPr>
            </w:pPr>
          </w:p>
          <w:p w14:paraId="153CAEBC">
            <w:pPr>
              <w:spacing w:line="253" w:lineRule="auto"/>
              <w:rPr>
                <w:rFonts w:ascii="Arial"/>
                <w:sz w:val="21"/>
              </w:rPr>
            </w:pPr>
          </w:p>
          <w:p w14:paraId="4C04E9C0">
            <w:pPr>
              <w:pStyle w:val="6"/>
              <w:spacing w:before="65" w:line="228" w:lineRule="auto"/>
              <w:ind w:left="152"/>
            </w:pPr>
            <w:r>
              <w:rPr>
                <w:spacing w:val="7"/>
              </w:rPr>
              <w:t>产出指标</w:t>
            </w:r>
          </w:p>
        </w:tc>
        <w:tc>
          <w:tcPr>
            <w:tcW w:w="1133" w:type="dxa"/>
            <w:vAlign w:val="top"/>
          </w:tcPr>
          <w:p w14:paraId="0D29449C">
            <w:pPr>
              <w:pStyle w:val="6"/>
              <w:spacing w:before="213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3E9A0437">
            <w:pPr>
              <w:pStyle w:val="6"/>
              <w:spacing w:before="63" w:line="245" w:lineRule="auto"/>
              <w:ind w:left="110" w:right="114" w:hanging="1"/>
            </w:pPr>
            <w:r>
              <w:rPr>
                <w:spacing w:val="8"/>
              </w:rPr>
              <w:t>补贴涉及村</w:t>
            </w:r>
            <w:r>
              <w:rPr>
                <w:spacing w:val="4"/>
              </w:rPr>
              <w:t>数（个）</w:t>
            </w:r>
          </w:p>
        </w:tc>
        <w:tc>
          <w:tcPr>
            <w:tcW w:w="2887" w:type="dxa"/>
            <w:gridSpan w:val="2"/>
            <w:vAlign w:val="top"/>
          </w:tcPr>
          <w:p w14:paraId="4B5D0334">
            <w:pPr>
              <w:pStyle w:val="6"/>
              <w:spacing w:before="214" w:line="227" w:lineRule="auto"/>
              <w:ind w:left="108"/>
            </w:pPr>
            <w:r>
              <w:rPr>
                <w:spacing w:val="4"/>
              </w:rPr>
              <w:t>全镇共涉及</w:t>
            </w:r>
            <w:r>
              <w:rPr>
                <w:spacing w:val="-24"/>
              </w:rPr>
              <w:t xml:space="preserve"> </w:t>
            </w:r>
            <w:r>
              <w:rPr>
                <w:spacing w:val="4"/>
              </w:rPr>
              <w:t>17</w:t>
            </w:r>
            <w:r>
              <w:rPr>
                <w:spacing w:val="-38"/>
              </w:rPr>
              <w:t xml:space="preserve"> </w:t>
            </w:r>
            <w:r>
              <w:rPr>
                <w:spacing w:val="4"/>
              </w:rPr>
              <w:t>个村</w:t>
            </w:r>
          </w:p>
        </w:tc>
        <w:tc>
          <w:tcPr>
            <w:tcW w:w="1275" w:type="dxa"/>
            <w:vAlign w:val="top"/>
          </w:tcPr>
          <w:p w14:paraId="36483697">
            <w:pPr>
              <w:pStyle w:val="6"/>
              <w:spacing w:before="213" w:line="228" w:lineRule="auto"/>
              <w:ind w:left="129"/>
            </w:pPr>
            <w:r>
              <w:rPr>
                <w:spacing w:val="-5"/>
              </w:rPr>
              <w:t>17</w:t>
            </w:r>
            <w:r>
              <w:rPr>
                <w:spacing w:val="-40"/>
              </w:rPr>
              <w:t xml:space="preserve"> </w:t>
            </w:r>
            <w:r>
              <w:rPr>
                <w:spacing w:val="-5"/>
              </w:rPr>
              <w:t>个</w:t>
            </w:r>
          </w:p>
        </w:tc>
        <w:tc>
          <w:tcPr>
            <w:tcW w:w="1706" w:type="dxa"/>
            <w:vAlign w:val="top"/>
          </w:tcPr>
          <w:p w14:paraId="657B9760">
            <w:pPr>
              <w:pStyle w:val="6"/>
              <w:spacing w:before="214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3914B1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 w14:paraId="6BD70872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A095CF6">
            <w:pPr>
              <w:pStyle w:val="6"/>
              <w:spacing w:before="214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6D5D94B9">
            <w:pPr>
              <w:pStyle w:val="6"/>
              <w:spacing w:before="63" w:line="245" w:lineRule="auto"/>
              <w:ind w:left="110" w:right="114" w:hanging="1"/>
            </w:pPr>
            <w:r>
              <w:rPr>
                <w:spacing w:val="8"/>
              </w:rPr>
              <w:t>补贴涉及人</w:t>
            </w:r>
            <w:r>
              <w:rPr>
                <w:spacing w:val="4"/>
              </w:rPr>
              <w:t>数（人）</w:t>
            </w:r>
          </w:p>
        </w:tc>
        <w:tc>
          <w:tcPr>
            <w:tcW w:w="2887" w:type="dxa"/>
            <w:gridSpan w:val="2"/>
            <w:vAlign w:val="top"/>
          </w:tcPr>
          <w:p w14:paraId="443B8171">
            <w:pPr>
              <w:pStyle w:val="6"/>
              <w:spacing w:before="214" w:line="228" w:lineRule="auto"/>
              <w:ind w:left="110"/>
            </w:pPr>
            <w:r>
              <w:rPr>
                <w:spacing w:val="5"/>
              </w:rPr>
              <w:t>涉及补助人数</w:t>
            </w:r>
            <w:r>
              <w:rPr>
                <w:spacing w:val="-33"/>
              </w:rPr>
              <w:t xml:space="preserve"> </w:t>
            </w:r>
            <w:r>
              <w:rPr>
                <w:spacing w:val="5"/>
              </w:rPr>
              <w:t>39</w:t>
            </w:r>
            <w:r>
              <w:rPr>
                <w:spacing w:val="-39"/>
              </w:rPr>
              <w:t xml:space="preserve"> </w:t>
            </w:r>
            <w:r>
              <w:rPr>
                <w:spacing w:val="5"/>
              </w:rPr>
              <w:t>人</w:t>
            </w:r>
          </w:p>
        </w:tc>
        <w:tc>
          <w:tcPr>
            <w:tcW w:w="1275" w:type="dxa"/>
            <w:vAlign w:val="top"/>
          </w:tcPr>
          <w:p w14:paraId="5758096F">
            <w:pPr>
              <w:pStyle w:val="6"/>
              <w:spacing w:before="214" w:line="231" w:lineRule="auto"/>
              <w:ind w:left="117"/>
            </w:pPr>
            <w:r>
              <w:rPr>
                <w:spacing w:val="-1"/>
              </w:rPr>
              <w:t>39</w:t>
            </w:r>
            <w:r>
              <w:rPr>
                <w:spacing w:val="-39"/>
              </w:rPr>
              <w:t xml:space="preserve"> </w:t>
            </w:r>
            <w:r>
              <w:rPr>
                <w:spacing w:val="-1"/>
              </w:rPr>
              <w:t>人</w:t>
            </w:r>
          </w:p>
        </w:tc>
        <w:tc>
          <w:tcPr>
            <w:tcW w:w="1706" w:type="dxa"/>
            <w:vAlign w:val="top"/>
          </w:tcPr>
          <w:p w14:paraId="0214CFDD">
            <w:pPr>
              <w:pStyle w:val="6"/>
              <w:spacing w:before="215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02D419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3988408F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720A504">
            <w:pPr>
              <w:pStyle w:val="6"/>
              <w:spacing w:before="215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1275" w:type="dxa"/>
            <w:vAlign w:val="top"/>
          </w:tcPr>
          <w:p w14:paraId="491EE080">
            <w:pPr>
              <w:pStyle w:val="6"/>
              <w:spacing w:before="66" w:line="228" w:lineRule="auto"/>
              <w:ind w:left="109"/>
            </w:pPr>
            <w:r>
              <w:rPr>
                <w:spacing w:val="8"/>
              </w:rPr>
              <w:t>补助发放覆</w:t>
            </w:r>
          </w:p>
          <w:p w14:paraId="38D26D18">
            <w:pPr>
              <w:pStyle w:val="6"/>
              <w:spacing w:before="52" w:line="210" w:lineRule="auto"/>
              <w:ind w:left="110"/>
            </w:pPr>
            <w:r>
              <w:rPr>
                <w:spacing w:val="4"/>
              </w:rPr>
              <w:t>盖率（%）</w:t>
            </w:r>
          </w:p>
        </w:tc>
        <w:tc>
          <w:tcPr>
            <w:tcW w:w="2887" w:type="dxa"/>
            <w:gridSpan w:val="2"/>
            <w:vAlign w:val="top"/>
          </w:tcPr>
          <w:p w14:paraId="31D8811C">
            <w:pPr>
              <w:pStyle w:val="6"/>
              <w:spacing w:before="65" w:line="244" w:lineRule="auto"/>
              <w:ind w:left="131" w:right="258"/>
            </w:pPr>
            <w:r>
              <w:rPr>
                <w:spacing w:val="7"/>
              </w:rPr>
              <w:t>已补助人数占应补助人数的</w:t>
            </w:r>
            <w:r>
              <w:rPr>
                <w:spacing w:val="-7"/>
              </w:rPr>
              <w:t>比率</w:t>
            </w:r>
          </w:p>
        </w:tc>
        <w:tc>
          <w:tcPr>
            <w:tcW w:w="1275" w:type="dxa"/>
            <w:vAlign w:val="top"/>
          </w:tcPr>
          <w:p w14:paraId="0AA7D176">
            <w:pPr>
              <w:pStyle w:val="6"/>
              <w:spacing w:before="215" w:line="266" w:lineRule="exact"/>
              <w:ind w:left="134"/>
            </w:pPr>
            <w:r>
              <w:rPr>
                <w:spacing w:val="-2"/>
                <w:position w:val="1"/>
              </w:rPr>
              <w:t>≥90%</w:t>
            </w:r>
          </w:p>
        </w:tc>
        <w:tc>
          <w:tcPr>
            <w:tcW w:w="1706" w:type="dxa"/>
            <w:vAlign w:val="top"/>
          </w:tcPr>
          <w:p w14:paraId="79DEEF61">
            <w:pPr>
              <w:pStyle w:val="6"/>
              <w:spacing w:before="215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63A6AD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Align w:val="top"/>
          </w:tcPr>
          <w:p w14:paraId="238EE6C5">
            <w:pPr>
              <w:pStyle w:val="6"/>
              <w:spacing w:before="215" w:line="228" w:lineRule="auto"/>
              <w:ind w:left="157"/>
            </w:pPr>
            <w:r>
              <w:rPr>
                <w:spacing w:val="6"/>
              </w:rPr>
              <w:t>效果指标</w:t>
            </w:r>
          </w:p>
        </w:tc>
        <w:tc>
          <w:tcPr>
            <w:tcW w:w="1133" w:type="dxa"/>
            <w:vAlign w:val="top"/>
          </w:tcPr>
          <w:p w14:paraId="3B221FAE">
            <w:pPr>
              <w:pStyle w:val="6"/>
              <w:spacing w:before="67" w:line="243" w:lineRule="auto"/>
              <w:ind w:left="108" w:right="186"/>
            </w:pPr>
            <w:r>
              <w:rPr>
                <w:spacing w:val="6"/>
              </w:rPr>
              <w:t>社会效益</w:t>
            </w:r>
            <w:r>
              <w:rPr>
                <w:spacing w:val="3"/>
              </w:rPr>
              <w:t>指标</w:t>
            </w:r>
          </w:p>
        </w:tc>
        <w:tc>
          <w:tcPr>
            <w:tcW w:w="1275" w:type="dxa"/>
            <w:vAlign w:val="top"/>
          </w:tcPr>
          <w:p w14:paraId="00657C48">
            <w:pPr>
              <w:pStyle w:val="6"/>
              <w:spacing w:before="67" w:line="243" w:lineRule="auto"/>
              <w:ind w:left="108" w:right="114" w:firstLine="2"/>
            </w:pPr>
            <w:r>
              <w:rPr>
                <w:spacing w:val="7"/>
              </w:rPr>
              <w:t>社会稳定水</w:t>
            </w:r>
            <w:r>
              <w:rPr>
                <w:spacing w:val="1"/>
              </w:rPr>
              <w:t>平</w:t>
            </w:r>
          </w:p>
        </w:tc>
        <w:tc>
          <w:tcPr>
            <w:tcW w:w="2887" w:type="dxa"/>
            <w:gridSpan w:val="2"/>
            <w:vAlign w:val="top"/>
          </w:tcPr>
          <w:p w14:paraId="24B99939">
            <w:pPr>
              <w:pStyle w:val="6"/>
              <w:spacing w:before="67" w:line="243" w:lineRule="auto"/>
              <w:ind w:left="108" w:right="82"/>
            </w:pPr>
            <w:r>
              <w:rPr>
                <w:spacing w:val="9"/>
              </w:rPr>
              <w:t>通过实施离任补贴扶助政策</w:t>
            </w:r>
            <w:r>
              <w:rPr>
                <w:spacing w:val="6"/>
              </w:rPr>
              <w:t>促进社会稳定水平逐步提高。</w:t>
            </w:r>
          </w:p>
        </w:tc>
        <w:tc>
          <w:tcPr>
            <w:tcW w:w="1275" w:type="dxa"/>
            <w:vAlign w:val="top"/>
          </w:tcPr>
          <w:p w14:paraId="21D0E6EE">
            <w:pPr>
              <w:pStyle w:val="6"/>
              <w:spacing w:before="215" w:line="228" w:lineRule="auto"/>
              <w:ind w:left="113"/>
            </w:pPr>
            <w:r>
              <w:rPr>
                <w:spacing w:val="7"/>
              </w:rPr>
              <w:t>所有提高</w:t>
            </w:r>
          </w:p>
        </w:tc>
        <w:tc>
          <w:tcPr>
            <w:tcW w:w="1706" w:type="dxa"/>
            <w:vAlign w:val="top"/>
          </w:tcPr>
          <w:p w14:paraId="184A1036">
            <w:pPr>
              <w:pStyle w:val="6"/>
              <w:spacing w:before="215" w:line="228" w:lineRule="auto"/>
              <w:ind w:left="114"/>
            </w:pPr>
            <w:r>
              <w:rPr>
                <w:spacing w:val="6"/>
              </w:rPr>
              <w:t>经验标准</w:t>
            </w:r>
          </w:p>
        </w:tc>
      </w:tr>
      <w:tr w14:paraId="4A1FE8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1" w:hRule="atLeast"/>
        </w:trPr>
        <w:tc>
          <w:tcPr>
            <w:tcW w:w="1140" w:type="dxa"/>
            <w:vAlign w:val="top"/>
          </w:tcPr>
          <w:p w14:paraId="280D731A">
            <w:pPr>
              <w:pStyle w:val="6"/>
              <w:spacing w:before="217" w:line="279" w:lineRule="auto"/>
              <w:ind w:left="467" w:right="147" w:hanging="315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133" w:type="dxa"/>
            <w:vAlign w:val="top"/>
          </w:tcPr>
          <w:p w14:paraId="79F1EEC2">
            <w:pPr>
              <w:pStyle w:val="6"/>
              <w:spacing w:before="66" w:line="228" w:lineRule="auto"/>
              <w:ind w:left="107"/>
            </w:pPr>
            <w:r>
              <w:rPr>
                <w:spacing w:val="7"/>
              </w:rPr>
              <w:t>服务对象</w:t>
            </w:r>
          </w:p>
          <w:p w14:paraId="41B1F8AF">
            <w:pPr>
              <w:pStyle w:val="6"/>
              <w:spacing w:before="54" w:line="246" w:lineRule="auto"/>
              <w:ind w:left="107" w:right="186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275" w:type="dxa"/>
            <w:vAlign w:val="top"/>
          </w:tcPr>
          <w:p w14:paraId="10BDBC79">
            <w:pPr>
              <w:pStyle w:val="6"/>
              <w:spacing w:before="218" w:line="278" w:lineRule="auto"/>
              <w:ind w:left="109" w:right="114" w:firstLine="4"/>
            </w:pPr>
            <w:r>
              <w:rPr>
                <w:spacing w:val="7"/>
              </w:rPr>
              <w:t>受补助人群</w:t>
            </w:r>
            <w:r>
              <w:rPr>
                <w:spacing w:val="6"/>
              </w:rPr>
              <w:t>满意度</w:t>
            </w:r>
          </w:p>
        </w:tc>
        <w:tc>
          <w:tcPr>
            <w:tcW w:w="2887" w:type="dxa"/>
            <w:gridSpan w:val="2"/>
            <w:vAlign w:val="top"/>
          </w:tcPr>
          <w:p w14:paraId="1AC4AF15">
            <w:pPr>
              <w:pStyle w:val="6"/>
              <w:spacing w:before="65" w:line="257" w:lineRule="auto"/>
              <w:ind w:left="125" w:right="102" w:hanging="17"/>
            </w:pPr>
            <w:r>
              <w:rPr>
                <w:spacing w:val="5"/>
              </w:rPr>
              <w:t>通过调查，满意度和较满意度</w:t>
            </w:r>
            <w:r>
              <w:rPr>
                <w:spacing w:val="7"/>
              </w:rPr>
              <w:t>的补助对象占全部补助对象</w:t>
            </w:r>
            <w:r>
              <w:rPr>
                <w:spacing w:val="1"/>
              </w:rPr>
              <w:t>的比例</w:t>
            </w:r>
          </w:p>
        </w:tc>
        <w:tc>
          <w:tcPr>
            <w:tcW w:w="1275" w:type="dxa"/>
            <w:vAlign w:val="top"/>
          </w:tcPr>
          <w:p w14:paraId="20543136">
            <w:pPr>
              <w:spacing w:line="300" w:lineRule="auto"/>
              <w:rPr>
                <w:rFonts w:ascii="Arial"/>
                <w:sz w:val="21"/>
              </w:rPr>
            </w:pPr>
          </w:p>
          <w:p w14:paraId="487097F4">
            <w:pPr>
              <w:pStyle w:val="6"/>
              <w:spacing w:before="65" w:line="266" w:lineRule="exact"/>
              <w:ind w:left="134"/>
            </w:pPr>
            <w:r>
              <w:rPr>
                <w:spacing w:val="-2"/>
                <w:position w:val="1"/>
              </w:rPr>
              <w:t>≥80%</w:t>
            </w:r>
          </w:p>
        </w:tc>
        <w:tc>
          <w:tcPr>
            <w:tcW w:w="1706" w:type="dxa"/>
            <w:vAlign w:val="top"/>
          </w:tcPr>
          <w:p w14:paraId="75A98306">
            <w:pPr>
              <w:spacing w:line="300" w:lineRule="auto"/>
              <w:rPr>
                <w:rFonts w:ascii="Arial"/>
                <w:sz w:val="21"/>
              </w:rPr>
            </w:pPr>
          </w:p>
          <w:p w14:paraId="52CC4D63">
            <w:pPr>
              <w:pStyle w:val="6"/>
              <w:spacing w:before="65" w:line="228" w:lineRule="auto"/>
              <w:ind w:left="114"/>
            </w:pPr>
            <w:r>
              <w:rPr>
                <w:spacing w:val="6"/>
              </w:rPr>
              <w:t>调查标准</w:t>
            </w:r>
          </w:p>
        </w:tc>
      </w:tr>
    </w:tbl>
    <w:p w14:paraId="7688DEEF">
      <w:pPr>
        <w:rPr>
          <w:rFonts w:ascii="Arial"/>
          <w:sz w:val="21"/>
        </w:rPr>
      </w:pPr>
    </w:p>
    <w:p w14:paraId="5D44A6AC">
      <w:pPr>
        <w:rPr>
          <w:rFonts w:ascii="Arial" w:hAnsi="Arial" w:eastAsia="Arial" w:cs="Arial"/>
          <w:sz w:val="21"/>
          <w:szCs w:val="21"/>
        </w:rPr>
        <w:sectPr>
          <w:pgSz w:w="11907" w:h="16840"/>
          <w:pgMar w:top="1431" w:right="1240" w:bottom="0" w:left="1239" w:header="0" w:footer="0" w:gutter="0"/>
          <w:cols w:space="720" w:num="1"/>
        </w:sectPr>
      </w:pPr>
    </w:p>
    <w:p w14:paraId="40FD5B87">
      <w:pPr>
        <w:spacing w:line="388" w:lineRule="auto"/>
        <w:rPr>
          <w:rFonts w:ascii="Arial"/>
          <w:sz w:val="21"/>
        </w:rPr>
      </w:pPr>
    </w:p>
    <w:p w14:paraId="756D4D68">
      <w:pPr>
        <w:spacing w:before="91" w:line="219" w:lineRule="auto"/>
        <w:ind w:left="1167"/>
        <w:outlineLvl w:val="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10、郜河整治二期工程征地及地上附着物补偿绩效目</w:t>
      </w:r>
      <w:r>
        <w:rPr>
          <w:rFonts w:ascii="宋体" w:hAnsi="宋体" w:eastAsia="宋体" w:cs="宋体"/>
          <w:b/>
          <w:bCs/>
          <w:spacing w:val="-4"/>
          <w:sz w:val="28"/>
          <w:szCs w:val="28"/>
        </w:rPr>
        <w:t>标表</w:t>
      </w:r>
    </w:p>
    <w:p w14:paraId="1CCB2729">
      <w:pPr>
        <w:spacing w:line="119" w:lineRule="exact"/>
      </w:pPr>
    </w:p>
    <w:tbl>
      <w:tblPr>
        <w:tblStyle w:val="5"/>
        <w:tblW w:w="9416" w:type="dxa"/>
        <w:tblInd w:w="2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 w14:paraId="5A5ECF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7710" w:type="dxa"/>
            <w:gridSpan w:val="6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F63E826">
            <w:pPr>
              <w:pStyle w:val="6"/>
              <w:spacing w:before="113" w:line="227" w:lineRule="auto"/>
              <w:ind w:left="117"/>
            </w:pPr>
            <w:r>
              <w:rPr>
                <w:b/>
                <w:bCs/>
                <w:spacing w:val="5"/>
              </w:rPr>
              <w:t>833002</w:t>
            </w:r>
            <w:r>
              <w:rPr>
                <w:spacing w:val="-30"/>
              </w:rPr>
              <w:t xml:space="preserve"> </w:t>
            </w:r>
            <w:r>
              <w:rPr>
                <w:b/>
                <w:bCs/>
                <w:spacing w:val="5"/>
              </w:rPr>
              <w:t>行唐县南桥镇人民政府</w:t>
            </w:r>
          </w:p>
        </w:tc>
        <w:tc>
          <w:tcPr>
            <w:tcW w:w="1706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EA90AD3">
            <w:pPr>
              <w:pStyle w:val="6"/>
              <w:spacing w:before="114" w:line="228" w:lineRule="auto"/>
              <w:ind w:left="554"/>
            </w:pPr>
            <w:r>
              <w:rPr>
                <w:spacing w:val="7"/>
              </w:rPr>
              <w:t>单位：万元</w:t>
            </w:r>
          </w:p>
        </w:tc>
      </w:tr>
      <w:tr w14:paraId="5DAB09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Align w:val="top"/>
          </w:tcPr>
          <w:p w14:paraId="11F8B88F">
            <w:pPr>
              <w:pStyle w:val="6"/>
              <w:spacing w:before="92" w:line="228" w:lineRule="auto"/>
              <w:ind w:left="156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2408" w:type="dxa"/>
            <w:gridSpan w:val="2"/>
            <w:vAlign w:val="top"/>
          </w:tcPr>
          <w:p w14:paraId="5336C03C">
            <w:pPr>
              <w:pStyle w:val="6"/>
              <w:spacing w:before="93" w:line="268" w:lineRule="exact"/>
              <w:ind w:left="107"/>
            </w:pPr>
            <w:r>
              <w:rPr>
                <w:spacing w:val="6"/>
                <w:position w:val="1"/>
              </w:rPr>
              <w:t>833-0101-</w:t>
            </w:r>
            <w:r>
              <w:rPr>
                <w:position w:val="1"/>
              </w:rPr>
              <w:t>YBN</w:t>
            </w:r>
            <w:r>
              <w:rPr>
                <w:spacing w:val="6"/>
                <w:position w:val="1"/>
              </w:rPr>
              <w:t>-</w:t>
            </w:r>
            <w:r>
              <w:rPr>
                <w:position w:val="1"/>
              </w:rPr>
              <w:t>MT</w:t>
            </w:r>
            <w:r>
              <w:rPr>
                <w:spacing w:val="6"/>
                <w:position w:val="1"/>
              </w:rPr>
              <w:t>2L</w:t>
            </w:r>
          </w:p>
        </w:tc>
        <w:tc>
          <w:tcPr>
            <w:tcW w:w="1585" w:type="dxa"/>
            <w:vAlign w:val="top"/>
          </w:tcPr>
          <w:p w14:paraId="3A62C91D">
            <w:pPr>
              <w:pStyle w:val="6"/>
              <w:spacing w:before="93" w:line="228" w:lineRule="auto"/>
              <w:ind w:left="378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4283" w:type="dxa"/>
            <w:gridSpan w:val="3"/>
            <w:vAlign w:val="top"/>
          </w:tcPr>
          <w:p w14:paraId="4EF3EFE3">
            <w:pPr>
              <w:pStyle w:val="6"/>
              <w:spacing w:before="93" w:line="227" w:lineRule="auto"/>
              <w:ind w:left="110"/>
            </w:pPr>
            <w:r>
              <w:rPr>
                <w:spacing w:val="9"/>
              </w:rPr>
              <w:t>郜河整治二期工程征地及地上附着物补偿</w:t>
            </w:r>
          </w:p>
        </w:tc>
      </w:tr>
      <w:tr w14:paraId="600747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606BB38B">
            <w:pPr>
              <w:pStyle w:val="6"/>
              <w:spacing w:before="249" w:line="228" w:lineRule="auto"/>
              <w:ind w:left="154"/>
            </w:pPr>
            <w:r>
              <w:rPr>
                <w:b/>
                <w:bCs/>
                <w:spacing w:val="6"/>
              </w:rPr>
              <w:t>预算规模</w:t>
            </w:r>
          </w:p>
          <w:p w14:paraId="43398E5F">
            <w:pPr>
              <w:pStyle w:val="6"/>
              <w:spacing w:before="53" w:line="229" w:lineRule="auto"/>
              <w:ind w:left="151"/>
            </w:pPr>
            <w:r>
              <w:rPr>
                <w:b/>
                <w:bCs/>
                <w:spacing w:val="6"/>
              </w:rPr>
              <w:t>及资金用</w:t>
            </w:r>
          </w:p>
          <w:p w14:paraId="4DA9ACD0">
            <w:pPr>
              <w:pStyle w:val="6"/>
              <w:spacing w:before="51" w:line="234" w:lineRule="auto"/>
              <w:ind w:left="467"/>
            </w:pPr>
            <w:r>
              <w:rPr>
                <w:b/>
                <w:bCs/>
                <w:spacing w:val="-2"/>
              </w:rPr>
              <w:t>途</w:t>
            </w:r>
          </w:p>
        </w:tc>
        <w:tc>
          <w:tcPr>
            <w:tcW w:w="1133" w:type="dxa"/>
            <w:vAlign w:val="top"/>
          </w:tcPr>
          <w:p w14:paraId="39C2E993">
            <w:pPr>
              <w:pStyle w:val="6"/>
              <w:spacing w:before="93" w:line="228" w:lineRule="auto"/>
              <w:ind w:left="252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1275" w:type="dxa"/>
            <w:vAlign w:val="top"/>
          </w:tcPr>
          <w:p w14:paraId="1392E235">
            <w:pPr>
              <w:pStyle w:val="6"/>
              <w:spacing w:before="94" w:line="267" w:lineRule="exact"/>
              <w:ind w:left="113"/>
            </w:pPr>
            <w:r>
              <w:rPr>
                <w:spacing w:val="1"/>
                <w:position w:val="1"/>
              </w:rPr>
              <w:t>5.47</w:t>
            </w:r>
          </w:p>
        </w:tc>
        <w:tc>
          <w:tcPr>
            <w:tcW w:w="1585" w:type="dxa"/>
            <w:vAlign w:val="top"/>
          </w:tcPr>
          <w:p w14:paraId="0E65BAC7">
            <w:pPr>
              <w:pStyle w:val="6"/>
              <w:spacing w:before="94" w:line="228" w:lineRule="auto"/>
              <w:ind w:left="111"/>
            </w:pPr>
            <w:r>
              <w:rPr>
                <w:b/>
                <w:bCs/>
                <w:spacing w:val="-8"/>
              </w:rPr>
              <w:t>其中：财政资金</w:t>
            </w:r>
          </w:p>
        </w:tc>
        <w:tc>
          <w:tcPr>
            <w:tcW w:w="1302" w:type="dxa"/>
            <w:vAlign w:val="top"/>
          </w:tcPr>
          <w:p w14:paraId="67C40700">
            <w:pPr>
              <w:pStyle w:val="6"/>
              <w:spacing w:before="94" w:line="267" w:lineRule="exact"/>
              <w:ind w:left="114"/>
            </w:pPr>
            <w:r>
              <w:rPr>
                <w:spacing w:val="2"/>
                <w:position w:val="1"/>
              </w:rPr>
              <w:t>5.47</w:t>
            </w:r>
          </w:p>
        </w:tc>
        <w:tc>
          <w:tcPr>
            <w:tcW w:w="1275" w:type="dxa"/>
            <w:vAlign w:val="top"/>
          </w:tcPr>
          <w:p w14:paraId="319F010C">
            <w:pPr>
              <w:pStyle w:val="6"/>
              <w:spacing w:before="94" w:line="228" w:lineRule="auto"/>
              <w:ind w:left="224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706" w:type="dxa"/>
            <w:vAlign w:val="top"/>
          </w:tcPr>
          <w:p w14:paraId="1C44D1E9">
            <w:pPr>
              <w:rPr>
                <w:rFonts w:ascii="Arial"/>
                <w:sz w:val="21"/>
              </w:rPr>
            </w:pPr>
          </w:p>
        </w:tc>
      </w:tr>
      <w:tr w14:paraId="7585CA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08825614"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vAlign w:val="top"/>
          </w:tcPr>
          <w:p w14:paraId="6A718EB2">
            <w:pPr>
              <w:pStyle w:val="6"/>
              <w:spacing w:before="58" w:line="257" w:lineRule="auto"/>
              <w:ind w:left="108" w:right="189"/>
              <w:jc w:val="both"/>
            </w:pPr>
            <w:r>
              <w:rPr>
                <w:spacing w:val="8"/>
              </w:rPr>
              <w:t>预算数</w:t>
            </w:r>
            <w:r>
              <w:rPr>
                <w:spacing w:val="-25"/>
              </w:rPr>
              <w:t xml:space="preserve"> </w:t>
            </w:r>
            <w:r>
              <w:rPr>
                <w:spacing w:val="8"/>
              </w:rPr>
              <w:t>5.47</w:t>
            </w:r>
            <w:r>
              <w:rPr>
                <w:spacing w:val="-36"/>
              </w:rPr>
              <w:t xml:space="preserve"> </w:t>
            </w:r>
            <w:r>
              <w:rPr>
                <w:spacing w:val="8"/>
              </w:rPr>
              <w:t>万元，其中：财政资金</w:t>
            </w:r>
            <w:r>
              <w:rPr>
                <w:spacing w:val="-32"/>
              </w:rPr>
              <w:t xml:space="preserve"> </w:t>
            </w:r>
            <w:r>
              <w:rPr>
                <w:spacing w:val="8"/>
              </w:rPr>
              <w:t>5.47</w:t>
            </w:r>
            <w:r>
              <w:rPr>
                <w:spacing w:val="-36"/>
              </w:rPr>
              <w:t xml:space="preserve"> </w:t>
            </w:r>
            <w:r>
              <w:rPr>
                <w:spacing w:val="8"/>
              </w:rPr>
              <w:t>万元，其他资金0</w:t>
            </w:r>
            <w:r>
              <w:rPr>
                <w:spacing w:val="-33"/>
              </w:rPr>
              <w:t xml:space="preserve"> </w:t>
            </w:r>
            <w:r>
              <w:rPr>
                <w:spacing w:val="8"/>
              </w:rPr>
              <w:t>万元，主要用于郜河整治二</w:t>
            </w:r>
            <w:r>
              <w:rPr>
                <w:spacing w:val="5"/>
              </w:rPr>
              <w:t>期工程征地补偿款，</w:t>
            </w:r>
            <w:r>
              <w:rPr>
                <w:spacing w:val="-51"/>
              </w:rPr>
              <w:t xml:space="preserve"> </w:t>
            </w:r>
            <w:r>
              <w:rPr>
                <w:spacing w:val="5"/>
              </w:rPr>
              <w:t>占地</w:t>
            </w:r>
            <w:r>
              <w:rPr>
                <w:spacing w:val="-35"/>
              </w:rPr>
              <w:t xml:space="preserve"> </w:t>
            </w:r>
            <w:r>
              <w:rPr>
                <w:spacing w:val="5"/>
              </w:rPr>
              <w:t>54.684</w:t>
            </w:r>
            <w:r>
              <w:rPr>
                <w:spacing w:val="-38"/>
              </w:rPr>
              <w:t xml:space="preserve"> </w:t>
            </w:r>
            <w:r>
              <w:rPr>
                <w:spacing w:val="5"/>
              </w:rPr>
              <w:t>亩，涉及补偿农户</w:t>
            </w:r>
            <w:r>
              <w:rPr>
                <w:spacing w:val="-24"/>
              </w:rPr>
              <w:t xml:space="preserve"> </w:t>
            </w:r>
            <w:r>
              <w:rPr>
                <w:spacing w:val="5"/>
              </w:rPr>
              <w:t>191</w:t>
            </w:r>
            <w:r>
              <w:rPr>
                <w:spacing w:val="-37"/>
              </w:rPr>
              <w:t xml:space="preserve"> </w:t>
            </w:r>
            <w:r>
              <w:rPr>
                <w:spacing w:val="5"/>
              </w:rPr>
              <w:t>户，按每亩土地</w:t>
            </w:r>
            <w:r>
              <w:rPr>
                <w:spacing w:val="-24"/>
              </w:rPr>
              <w:t xml:space="preserve"> </w:t>
            </w:r>
            <w:r>
              <w:rPr>
                <w:spacing w:val="5"/>
              </w:rPr>
              <w:t>1000</w:t>
            </w:r>
            <w:r>
              <w:rPr>
                <w:spacing w:val="-38"/>
              </w:rPr>
              <w:t xml:space="preserve"> </w:t>
            </w:r>
            <w:r>
              <w:rPr>
                <w:spacing w:val="5"/>
              </w:rPr>
              <w:t>元标</w:t>
            </w:r>
            <w:r>
              <w:rPr>
                <w:spacing w:val="4"/>
              </w:rPr>
              <w:t>准给</w:t>
            </w:r>
            <w:r>
              <w:rPr>
                <w:spacing w:val="7"/>
              </w:rPr>
              <w:t>予补偿，一年一补。</w:t>
            </w:r>
          </w:p>
        </w:tc>
      </w:tr>
      <w:tr w14:paraId="2AC640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21415690">
            <w:pPr>
              <w:pStyle w:val="6"/>
              <w:spacing w:before="136" w:line="279" w:lineRule="auto"/>
              <w:ind w:left="114" w:right="93" w:firstLine="47"/>
            </w:pPr>
            <w:r>
              <w:rPr>
                <w:b/>
                <w:bCs/>
                <w:spacing w:val="4"/>
              </w:rPr>
              <w:t>资金支出</w:t>
            </w:r>
            <w:r>
              <w:rPr>
                <w:b/>
                <w:bCs/>
                <w:spacing w:val="2"/>
              </w:rPr>
              <w:t>计划（%）</w:t>
            </w:r>
          </w:p>
        </w:tc>
        <w:tc>
          <w:tcPr>
            <w:tcW w:w="2408" w:type="dxa"/>
            <w:gridSpan w:val="2"/>
            <w:vAlign w:val="top"/>
          </w:tcPr>
          <w:p w14:paraId="06D1196C">
            <w:pPr>
              <w:pStyle w:val="6"/>
              <w:spacing w:before="95" w:line="228" w:lineRule="auto"/>
              <w:ind w:left="920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1585" w:type="dxa"/>
            <w:vAlign w:val="top"/>
          </w:tcPr>
          <w:p w14:paraId="6FA03AD3">
            <w:pPr>
              <w:pStyle w:val="6"/>
              <w:spacing w:before="95" w:line="228" w:lineRule="auto"/>
              <w:ind w:left="506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1302" w:type="dxa"/>
            <w:vAlign w:val="top"/>
          </w:tcPr>
          <w:p w14:paraId="3C7FEF19">
            <w:pPr>
              <w:pStyle w:val="6"/>
              <w:spacing w:before="95" w:line="228" w:lineRule="auto"/>
              <w:ind w:left="329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2981" w:type="dxa"/>
            <w:gridSpan w:val="2"/>
            <w:vAlign w:val="top"/>
          </w:tcPr>
          <w:p w14:paraId="7A7B05AC">
            <w:pPr>
              <w:pStyle w:val="6"/>
              <w:spacing w:before="95" w:line="228" w:lineRule="auto"/>
              <w:ind w:left="1168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6F7278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2028EB0E"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vAlign w:val="top"/>
          </w:tcPr>
          <w:p w14:paraId="5F2B9217">
            <w:pPr>
              <w:pStyle w:val="6"/>
              <w:spacing w:before="95" w:line="268" w:lineRule="exact"/>
              <w:ind w:left="944"/>
            </w:pPr>
            <w:r>
              <w:rPr>
                <w:spacing w:val="2"/>
                <w:position w:val="1"/>
              </w:rPr>
              <w:t>25.00</w:t>
            </w:r>
          </w:p>
        </w:tc>
        <w:tc>
          <w:tcPr>
            <w:tcW w:w="1585" w:type="dxa"/>
            <w:vAlign w:val="top"/>
          </w:tcPr>
          <w:p w14:paraId="744A71A7">
            <w:pPr>
              <w:pStyle w:val="6"/>
              <w:spacing w:before="95" w:line="268" w:lineRule="exact"/>
              <w:ind w:left="535"/>
            </w:pPr>
            <w:r>
              <w:rPr>
                <w:spacing w:val="2"/>
                <w:position w:val="1"/>
              </w:rPr>
              <w:t>50.00</w:t>
            </w:r>
          </w:p>
        </w:tc>
        <w:tc>
          <w:tcPr>
            <w:tcW w:w="1302" w:type="dxa"/>
            <w:vAlign w:val="top"/>
          </w:tcPr>
          <w:p w14:paraId="7DE2E615">
            <w:pPr>
              <w:pStyle w:val="6"/>
              <w:spacing w:before="95" w:line="268" w:lineRule="exact"/>
              <w:ind w:left="398"/>
            </w:pPr>
            <w:r>
              <w:rPr>
                <w:spacing w:val="2"/>
                <w:position w:val="1"/>
              </w:rPr>
              <w:t>75.00</w:t>
            </w:r>
          </w:p>
        </w:tc>
        <w:tc>
          <w:tcPr>
            <w:tcW w:w="2981" w:type="dxa"/>
            <w:gridSpan w:val="2"/>
            <w:vAlign w:val="top"/>
          </w:tcPr>
          <w:p w14:paraId="352F2B29">
            <w:pPr>
              <w:pStyle w:val="6"/>
              <w:spacing w:before="95" w:line="268" w:lineRule="exact"/>
              <w:ind w:left="1194"/>
            </w:pPr>
            <w:r>
              <w:rPr>
                <w:spacing w:val="1"/>
                <w:position w:val="1"/>
              </w:rPr>
              <w:t>100.00</w:t>
            </w:r>
          </w:p>
        </w:tc>
      </w:tr>
      <w:tr w14:paraId="69B37E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8" w:hRule="atLeast"/>
        </w:trPr>
        <w:tc>
          <w:tcPr>
            <w:tcW w:w="1140" w:type="dxa"/>
            <w:vAlign w:val="top"/>
          </w:tcPr>
          <w:p w14:paraId="621770DA">
            <w:pPr>
              <w:spacing w:line="295" w:lineRule="auto"/>
              <w:rPr>
                <w:rFonts w:ascii="Arial"/>
                <w:sz w:val="21"/>
              </w:rPr>
            </w:pPr>
          </w:p>
          <w:p w14:paraId="3326CBA5">
            <w:pPr>
              <w:pStyle w:val="6"/>
              <w:spacing w:before="65" w:line="228" w:lineRule="auto"/>
              <w:ind w:left="156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8276" w:type="dxa"/>
            <w:gridSpan w:val="6"/>
            <w:vAlign w:val="top"/>
          </w:tcPr>
          <w:p w14:paraId="0365D200">
            <w:pPr>
              <w:pStyle w:val="6"/>
              <w:spacing w:before="61" w:line="227" w:lineRule="auto"/>
              <w:ind w:left="122"/>
            </w:pPr>
            <w:r>
              <w:rPr>
                <w:spacing w:val="9"/>
              </w:rPr>
              <w:t>1、落实上级精政策，确保占地补偿及时足额发放到农户手中，确保农户利益不受损</w:t>
            </w:r>
            <w:r>
              <w:rPr>
                <w:spacing w:val="8"/>
              </w:rPr>
              <w:t>失。</w:t>
            </w:r>
          </w:p>
          <w:p w14:paraId="7394A491">
            <w:pPr>
              <w:pStyle w:val="6"/>
              <w:spacing w:before="54" w:line="252" w:lineRule="auto"/>
              <w:ind w:left="115" w:right="107" w:hanging="6"/>
            </w:pPr>
            <w:r>
              <w:rPr>
                <w:spacing w:val="9"/>
              </w:rPr>
              <w:t>2、改善交通状况，美化生活环境，提升群众幸福感和满意度，为建设美丽新行</w:t>
            </w:r>
            <w:r>
              <w:rPr>
                <w:spacing w:val="8"/>
              </w:rPr>
              <w:t>唐、实现乡村振兴和全面建成小康社会提供有利保障。</w:t>
            </w:r>
          </w:p>
        </w:tc>
      </w:tr>
      <w:tr w14:paraId="7EBDCA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140" w:type="dxa"/>
            <w:vAlign w:val="top"/>
          </w:tcPr>
          <w:p w14:paraId="52C12871">
            <w:pPr>
              <w:pStyle w:val="6"/>
              <w:spacing w:before="111" w:line="228" w:lineRule="auto"/>
              <w:ind w:left="156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1133" w:type="dxa"/>
            <w:vAlign w:val="top"/>
          </w:tcPr>
          <w:p w14:paraId="107E9292">
            <w:pPr>
              <w:pStyle w:val="6"/>
              <w:spacing w:before="111" w:line="228" w:lineRule="auto"/>
              <w:ind w:left="148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1275" w:type="dxa"/>
            <w:vAlign w:val="top"/>
          </w:tcPr>
          <w:p w14:paraId="00923FB6">
            <w:pPr>
              <w:pStyle w:val="6"/>
              <w:spacing w:before="111" w:line="228" w:lineRule="auto"/>
              <w:ind w:left="21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2887" w:type="dxa"/>
            <w:gridSpan w:val="2"/>
            <w:vAlign w:val="top"/>
          </w:tcPr>
          <w:p w14:paraId="1EB3C60B">
            <w:pPr>
              <w:pStyle w:val="6"/>
              <w:spacing w:before="111" w:line="228" w:lineRule="auto"/>
              <w:ind w:left="820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1275" w:type="dxa"/>
            <w:vAlign w:val="top"/>
          </w:tcPr>
          <w:p w14:paraId="5DA70200">
            <w:pPr>
              <w:pStyle w:val="6"/>
              <w:spacing w:before="110" w:line="228" w:lineRule="auto"/>
              <w:ind w:left="329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706" w:type="dxa"/>
            <w:vAlign w:val="top"/>
          </w:tcPr>
          <w:p w14:paraId="1ADCA461">
            <w:pPr>
              <w:pStyle w:val="6"/>
              <w:spacing w:before="110" w:line="227" w:lineRule="auto"/>
              <w:ind w:left="122"/>
            </w:pPr>
            <w:r>
              <w:rPr>
                <w:b/>
                <w:bCs/>
                <w:spacing w:val="6"/>
              </w:rPr>
              <w:t>指标值确定依据</w:t>
            </w:r>
          </w:p>
        </w:tc>
      </w:tr>
      <w:tr w14:paraId="2A352B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restart"/>
            <w:tcBorders>
              <w:bottom w:val="nil"/>
            </w:tcBorders>
            <w:vAlign w:val="top"/>
          </w:tcPr>
          <w:p w14:paraId="5758CA50">
            <w:pPr>
              <w:spacing w:line="302" w:lineRule="auto"/>
              <w:rPr>
                <w:rFonts w:ascii="Arial"/>
                <w:sz w:val="21"/>
              </w:rPr>
            </w:pPr>
          </w:p>
          <w:p w14:paraId="2F3C0A5A">
            <w:pPr>
              <w:spacing w:line="303" w:lineRule="auto"/>
              <w:rPr>
                <w:rFonts w:ascii="Arial"/>
                <w:sz w:val="21"/>
              </w:rPr>
            </w:pPr>
          </w:p>
          <w:p w14:paraId="5B1AB512">
            <w:pPr>
              <w:spacing w:line="303" w:lineRule="auto"/>
              <w:rPr>
                <w:rFonts w:ascii="Arial"/>
                <w:sz w:val="21"/>
              </w:rPr>
            </w:pPr>
          </w:p>
          <w:p w14:paraId="5D6BA2ED">
            <w:pPr>
              <w:pStyle w:val="6"/>
              <w:spacing w:before="65" w:line="228" w:lineRule="auto"/>
              <w:ind w:left="152"/>
            </w:pPr>
            <w:r>
              <w:rPr>
                <w:spacing w:val="7"/>
              </w:rPr>
              <w:t>产出指标</w:t>
            </w:r>
          </w:p>
        </w:tc>
        <w:tc>
          <w:tcPr>
            <w:tcW w:w="1133" w:type="dxa"/>
            <w:vAlign w:val="top"/>
          </w:tcPr>
          <w:p w14:paraId="4093DEEA">
            <w:pPr>
              <w:pStyle w:val="6"/>
              <w:spacing w:before="213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6522B339">
            <w:pPr>
              <w:pStyle w:val="6"/>
              <w:spacing w:before="62" w:line="228" w:lineRule="auto"/>
              <w:ind w:left="109"/>
            </w:pPr>
            <w:r>
              <w:rPr>
                <w:spacing w:val="7"/>
              </w:rPr>
              <w:t>补偿面积</w:t>
            </w:r>
          </w:p>
          <w:p w14:paraId="06E2D3C6">
            <w:pPr>
              <w:pStyle w:val="6"/>
              <w:spacing w:before="52" w:line="214" w:lineRule="auto"/>
              <w:ind w:left="119"/>
            </w:pPr>
            <w:r>
              <w:rPr>
                <w:spacing w:val="-1"/>
              </w:rPr>
              <w:t>（亩）</w:t>
            </w:r>
          </w:p>
        </w:tc>
        <w:tc>
          <w:tcPr>
            <w:tcW w:w="2887" w:type="dxa"/>
            <w:gridSpan w:val="2"/>
            <w:vAlign w:val="top"/>
          </w:tcPr>
          <w:p w14:paraId="486C4FD6">
            <w:pPr>
              <w:pStyle w:val="6"/>
              <w:spacing w:before="63" w:line="245" w:lineRule="auto"/>
              <w:ind w:left="108" w:right="258"/>
            </w:pPr>
            <w:r>
              <w:rPr>
                <w:spacing w:val="9"/>
              </w:rPr>
              <w:t>郜河整治二期工程涉及占地</w:t>
            </w:r>
            <w:r>
              <w:rPr>
                <w:spacing w:val="4"/>
              </w:rPr>
              <w:t>面积</w:t>
            </w:r>
          </w:p>
        </w:tc>
        <w:tc>
          <w:tcPr>
            <w:tcW w:w="1275" w:type="dxa"/>
            <w:vAlign w:val="top"/>
          </w:tcPr>
          <w:p w14:paraId="23FDB665">
            <w:pPr>
              <w:pStyle w:val="6"/>
              <w:spacing w:before="213" w:line="228" w:lineRule="auto"/>
              <w:ind w:left="117"/>
            </w:pPr>
            <w:r>
              <w:rPr>
                <w:spacing w:val="2"/>
              </w:rPr>
              <w:t>54.68</w:t>
            </w:r>
            <w:r>
              <w:rPr>
                <w:spacing w:val="-41"/>
              </w:rPr>
              <w:t xml:space="preserve"> </w:t>
            </w:r>
            <w:r>
              <w:rPr>
                <w:spacing w:val="2"/>
              </w:rPr>
              <w:t>亩</w:t>
            </w:r>
          </w:p>
        </w:tc>
        <w:tc>
          <w:tcPr>
            <w:tcW w:w="1706" w:type="dxa"/>
            <w:vAlign w:val="top"/>
          </w:tcPr>
          <w:p w14:paraId="68A94B4A">
            <w:pPr>
              <w:pStyle w:val="6"/>
              <w:spacing w:before="213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781237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 w14:paraId="0B612F20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D1CD5FF">
            <w:pPr>
              <w:spacing w:line="297" w:lineRule="auto"/>
              <w:rPr>
                <w:rFonts w:ascii="Arial"/>
                <w:sz w:val="21"/>
              </w:rPr>
            </w:pPr>
          </w:p>
          <w:p w14:paraId="47C49FA8">
            <w:pPr>
              <w:pStyle w:val="6"/>
              <w:spacing w:before="65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1275" w:type="dxa"/>
            <w:vAlign w:val="top"/>
          </w:tcPr>
          <w:p w14:paraId="69487E91">
            <w:pPr>
              <w:pStyle w:val="6"/>
              <w:spacing w:before="64" w:line="228" w:lineRule="auto"/>
              <w:ind w:left="109"/>
            </w:pPr>
            <w:r>
              <w:rPr>
                <w:spacing w:val="7"/>
              </w:rPr>
              <w:t>补助个人</w:t>
            </w:r>
          </w:p>
          <w:p w14:paraId="10C73075">
            <w:pPr>
              <w:pStyle w:val="6"/>
              <w:spacing w:before="53" w:line="244" w:lineRule="auto"/>
              <w:ind w:left="109" w:right="114" w:firstLine="10"/>
            </w:pPr>
            <w:r>
              <w:rPr>
                <w:spacing w:val="6"/>
              </w:rPr>
              <w:t>（家庭）数</w:t>
            </w:r>
            <w:r>
              <w:rPr>
                <w:spacing w:val="5"/>
              </w:rPr>
              <w:t>量（户）</w:t>
            </w:r>
          </w:p>
        </w:tc>
        <w:tc>
          <w:tcPr>
            <w:tcW w:w="2887" w:type="dxa"/>
            <w:gridSpan w:val="2"/>
            <w:vAlign w:val="top"/>
          </w:tcPr>
          <w:p w14:paraId="47C723C3">
            <w:pPr>
              <w:spacing w:line="297" w:lineRule="auto"/>
              <w:rPr>
                <w:rFonts w:ascii="Arial"/>
                <w:sz w:val="21"/>
              </w:rPr>
            </w:pPr>
          </w:p>
          <w:p w14:paraId="296DBC4F">
            <w:pPr>
              <w:pStyle w:val="6"/>
              <w:spacing w:before="65" w:line="228" w:lineRule="auto"/>
              <w:ind w:left="110"/>
            </w:pPr>
            <w:r>
              <w:rPr>
                <w:spacing w:val="4"/>
              </w:rPr>
              <w:t>涉及补偿的户数</w:t>
            </w:r>
            <w:r>
              <w:rPr>
                <w:spacing w:val="-18"/>
              </w:rPr>
              <w:t xml:space="preserve"> </w:t>
            </w:r>
            <w:r>
              <w:rPr>
                <w:spacing w:val="4"/>
              </w:rPr>
              <w:t>191</w:t>
            </w:r>
            <w:r>
              <w:rPr>
                <w:spacing w:val="-37"/>
              </w:rPr>
              <w:t xml:space="preserve"> </w:t>
            </w:r>
            <w:r>
              <w:rPr>
                <w:spacing w:val="4"/>
              </w:rPr>
              <w:t>户</w:t>
            </w:r>
          </w:p>
        </w:tc>
        <w:tc>
          <w:tcPr>
            <w:tcW w:w="1275" w:type="dxa"/>
            <w:vAlign w:val="top"/>
          </w:tcPr>
          <w:p w14:paraId="1B15AD89">
            <w:pPr>
              <w:spacing w:line="298" w:lineRule="auto"/>
              <w:rPr>
                <w:rFonts w:ascii="Arial"/>
                <w:sz w:val="21"/>
              </w:rPr>
            </w:pPr>
          </w:p>
          <w:p w14:paraId="49ED422A">
            <w:pPr>
              <w:pStyle w:val="6"/>
              <w:spacing w:before="65" w:line="228" w:lineRule="auto"/>
              <w:ind w:left="129"/>
            </w:pPr>
            <w:r>
              <w:rPr>
                <w:spacing w:val="-2"/>
              </w:rPr>
              <w:t>191</w:t>
            </w:r>
            <w:r>
              <w:rPr>
                <w:spacing w:val="-40"/>
              </w:rPr>
              <w:t xml:space="preserve"> </w:t>
            </w:r>
            <w:r>
              <w:rPr>
                <w:spacing w:val="-2"/>
              </w:rPr>
              <w:t>户</w:t>
            </w:r>
          </w:p>
        </w:tc>
        <w:tc>
          <w:tcPr>
            <w:tcW w:w="1706" w:type="dxa"/>
            <w:vAlign w:val="top"/>
          </w:tcPr>
          <w:p w14:paraId="7BD2DB43">
            <w:pPr>
              <w:spacing w:line="298" w:lineRule="auto"/>
              <w:rPr>
                <w:rFonts w:ascii="Arial"/>
                <w:sz w:val="21"/>
              </w:rPr>
            </w:pPr>
          </w:p>
          <w:p w14:paraId="458E3D4E">
            <w:pPr>
              <w:pStyle w:val="6"/>
              <w:spacing w:before="65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2FCFD8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40" w:type="dxa"/>
            <w:vMerge w:val="continue"/>
            <w:tcBorders>
              <w:top w:val="nil"/>
            </w:tcBorders>
            <w:vAlign w:val="top"/>
          </w:tcPr>
          <w:p w14:paraId="5BDFE645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0D2C1CA">
            <w:pPr>
              <w:pStyle w:val="6"/>
              <w:spacing w:before="214" w:line="227" w:lineRule="auto"/>
              <w:ind w:left="108"/>
            </w:pPr>
            <w:r>
              <w:rPr>
                <w:spacing w:val="6"/>
              </w:rPr>
              <w:t>成本指标</w:t>
            </w:r>
          </w:p>
        </w:tc>
        <w:tc>
          <w:tcPr>
            <w:tcW w:w="1275" w:type="dxa"/>
            <w:vAlign w:val="top"/>
          </w:tcPr>
          <w:p w14:paraId="0E9D3653">
            <w:pPr>
              <w:pStyle w:val="6"/>
              <w:spacing w:before="65" w:line="244" w:lineRule="auto"/>
              <w:ind w:left="119" w:right="241" w:hanging="10"/>
            </w:pPr>
            <w:r>
              <w:rPr>
                <w:spacing w:val="7"/>
              </w:rPr>
              <w:t>补偿标准</w:t>
            </w:r>
            <w:r>
              <w:t>（元/亩）</w:t>
            </w:r>
          </w:p>
        </w:tc>
        <w:tc>
          <w:tcPr>
            <w:tcW w:w="2887" w:type="dxa"/>
            <w:gridSpan w:val="2"/>
            <w:vAlign w:val="top"/>
          </w:tcPr>
          <w:p w14:paraId="5A1EE714">
            <w:pPr>
              <w:pStyle w:val="6"/>
              <w:spacing w:before="213" w:line="228" w:lineRule="auto"/>
              <w:ind w:left="108"/>
            </w:pPr>
            <w:r>
              <w:rPr>
                <w:spacing w:val="4"/>
              </w:rPr>
              <w:t>每亩土地按</w:t>
            </w:r>
            <w:r>
              <w:rPr>
                <w:spacing w:val="-16"/>
              </w:rPr>
              <w:t xml:space="preserve"> </w:t>
            </w:r>
            <w:r>
              <w:rPr>
                <w:spacing w:val="4"/>
              </w:rPr>
              <w:t>1000</w:t>
            </w:r>
            <w:r>
              <w:rPr>
                <w:spacing w:val="-38"/>
              </w:rPr>
              <w:t xml:space="preserve"> </w:t>
            </w:r>
            <w:r>
              <w:rPr>
                <w:spacing w:val="4"/>
              </w:rPr>
              <w:t>元补偿</w:t>
            </w:r>
          </w:p>
        </w:tc>
        <w:tc>
          <w:tcPr>
            <w:tcW w:w="1275" w:type="dxa"/>
            <w:vAlign w:val="top"/>
          </w:tcPr>
          <w:p w14:paraId="10CAB68B">
            <w:pPr>
              <w:pStyle w:val="6"/>
              <w:spacing w:before="214" w:line="228" w:lineRule="auto"/>
              <w:ind w:left="129"/>
            </w:pPr>
            <w:r>
              <w:rPr>
                <w:spacing w:val="1"/>
              </w:rPr>
              <w:t>1000</w:t>
            </w:r>
            <w:r>
              <w:rPr>
                <w:spacing w:val="-36"/>
              </w:rPr>
              <w:t xml:space="preserve"> </w:t>
            </w:r>
            <w:r>
              <w:rPr>
                <w:spacing w:val="1"/>
              </w:rPr>
              <w:t>元/亩</w:t>
            </w:r>
          </w:p>
        </w:tc>
        <w:tc>
          <w:tcPr>
            <w:tcW w:w="1706" w:type="dxa"/>
            <w:vAlign w:val="top"/>
          </w:tcPr>
          <w:p w14:paraId="32CA6AE0">
            <w:pPr>
              <w:pStyle w:val="6"/>
              <w:spacing w:before="214" w:line="228" w:lineRule="auto"/>
              <w:ind w:left="113"/>
            </w:pPr>
            <w:r>
              <w:rPr>
                <w:spacing w:val="7"/>
              </w:rPr>
              <w:t>计划标准</w:t>
            </w:r>
          </w:p>
        </w:tc>
      </w:tr>
      <w:tr w14:paraId="05E0FA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140" w:type="dxa"/>
            <w:vAlign w:val="top"/>
          </w:tcPr>
          <w:p w14:paraId="79FDEA49">
            <w:pPr>
              <w:spacing w:line="299" w:lineRule="auto"/>
              <w:rPr>
                <w:rFonts w:ascii="Arial"/>
                <w:sz w:val="21"/>
              </w:rPr>
            </w:pPr>
          </w:p>
          <w:p w14:paraId="232774AC">
            <w:pPr>
              <w:pStyle w:val="6"/>
              <w:spacing w:before="65" w:line="228" w:lineRule="auto"/>
              <w:ind w:left="157"/>
            </w:pPr>
            <w:r>
              <w:rPr>
                <w:spacing w:val="6"/>
              </w:rPr>
              <w:t>效果指标</w:t>
            </w:r>
          </w:p>
        </w:tc>
        <w:tc>
          <w:tcPr>
            <w:tcW w:w="1133" w:type="dxa"/>
            <w:vAlign w:val="top"/>
          </w:tcPr>
          <w:p w14:paraId="4FB9BA52">
            <w:pPr>
              <w:pStyle w:val="6"/>
              <w:spacing w:before="216" w:line="279" w:lineRule="auto"/>
              <w:ind w:left="108" w:right="186"/>
            </w:pPr>
            <w:r>
              <w:rPr>
                <w:spacing w:val="6"/>
              </w:rPr>
              <w:t>社会效益</w:t>
            </w:r>
            <w:r>
              <w:rPr>
                <w:spacing w:val="3"/>
              </w:rPr>
              <w:t>指标</w:t>
            </w:r>
          </w:p>
        </w:tc>
        <w:tc>
          <w:tcPr>
            <w:tcW w:w="1275" w:type="dxa"/>
            <w:vAlign w:val="top"/>
          </w:tcPr>
          <w:p w14:paraId="1430AEFC">
            <w:pPr>
              <w:pStyle w:val="6"/>
              <w:spacing w:before="65" w:line="227" w:lineRule="auto"/>
              <w:ind w:left="111"/>
            </w:pPr>
            <w:r>
              <w:rPr>
                <w:spacing w:val="6"/>
              </w:rPr>
              <w:t>社会问题</w:t>
            </w:r>
          </w:p>
          <w:p w14:paraId="3B4834FC">
            <w:pPr>
              <w:pStyle w:val="6"/>
              <w:spacing w:before="54" w:line="232" w:lineRule="auto"/>
              <w:ind w:left="111" w:right="306" w:firstLine="4"/>
            </w:pPr>
            <w:r>
              <w:rPr>
                <w:rFonts w:ascii="黑体" w:hAnsi="黑体" w:eastAsia="黑体" w:cs="黑体"/>
                <w:sz w:val="22"/>
                <w:szCs w:val="22"/>
              </w:rPr>
              <w:t>“</w:t>
            </w:r>
            <w:r>
              <w:t>零</w:t>
            </w:r>
            <w:r>
              <w:rPr>
                <w:rFonts w:ascii="黑体" w:hAnsi="黑体" w:eastAsia="黑体" w:cs="黑体"/>
                <w:sz w:val="22"/>
                <w:szCs w:val="22"/>
              </w:rPr>
              <w:t>”</w:t>
            </w:r>
            <w:r>
              <w:t>发生</w:t>
            </w:r>
          </w:p>
        </w:tc>
        <w:tc>
          <w:tcPr>
            <w:tcW w:w="2887" w:type="dxa"/>
            <w:gridSpan w:val="2"/>
            <w:vAlign w:val="top"/>
          </w:tcPr>
          <w:p w14:paraId="4CCFBC2A">
            <w:pPr>
              <w:pStyle w:val="6"/>
              <w:spacing w:before="216" w:line="278" w:lineRule="auto"/>
              <w:ind w:left="107" w:right="258" w:firstLine="4"/>
            </w:pPr>
            <w:r>
              <w:rPr>
                <w:spacing w:val="8"/>
              </w:rPr>
              <w:t>是否因补偿发放问题引发社</w:t>
            </w:r>
            <w:r>
              <w:rPr>
                <w:spacing w:val="7"/>
              </w:rPr>
              <w:t>会问题</w:t>
            </w:r>
          </w:p>
        </w:tc>
        <w:tc>
          <w:tcPr>
            <w:tcW w:w="1275" w:type="dxa"/>
            <w:vAlign w:val="top"/>
          </w:tcPr>
          <w:p w14:paraId="3B0AC001">
            <w:pPr>
              <w:spacing w:line="299" w:lineRule="auto"/>
              <w:rPr>
                <w:rFonts w:ascii="Arial"/>
                <w:sz w:val="21"/>
              </w:rPr>
            </w:pPr>
          </w:p>
          <w:p w14:paraId="078B7459">
            <w:pPr>
              <w:pStyle w:val="6"/>
              <w:spacing w:before="65" w:line="228" w:lineRule="auto"/>
              <w:ind w:left="120"/>
            </w:pPr>
            <w:r>
              <w:t>否</w:t>
            </w:r>
          </w:p>
        </w:tc>
        <w:tc>
          <w:tcPr>
            <w:tcW w:w="1706" w:type="dxa"/>
            <w:vAlign w:val="top"/>
          </w:tcPr>
          <w:p w14:paraId="150356CF">
            <w:pPr>
              <w:spacing w:line="299" w:lineRule="auto"/>
              <w:rPr>
                <w:rFonts w:ascii="Arial"/>
                <w:sz w:val="21"/>
              </w:rPr>
            </w:pPr>
          </w:p>
          <w:p w14:paraId="06291845">
            <w:pPr>
              <w:pStyle w:val="6"/>
              <w:spacing w:before="65" w:line="228" w:lineRule="auto"/>
              <w:ind w:left="114"/>
            </w:pPr>
            <w:r>
              <w:rPr>
                <w:spacing w:val="6"/>
              </w:rPr>
              <w:t>经验标准</w:t>
            </w:r>
          </w:p>
        </w:tc>
      </w:tr>
      <w:tr w14:paraId="62F8D5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1" w:hRule="atLeast"/>
        </w:trPr>
        <w:tc>
          <w:tcPr>
            <w:tcW w:w="1140" w:type="dxa"/>
            <w:vAlign w:val="top"/>
          </w:tcPr>
          <w:p w14:paraId="4E69FEA3">
            <w:pPr>
              <w:pStyle w:val="6"/>
              <w:spacing w:before="216" w:line="279" w:lineRule="auto"/>
              <w:ind w:left="467" w:right="147" w:hanging="315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133" w:type="dxa"/>
            <w:vAlign w:val="top"/>
          </w:tcPr>
          <w:p w14:paraId="0C55E4B9">
            <w:pPr>
              <w:pStyle w:val="6"/>
              <w:spacing w:before="65" w:line="228" w:lineRule="auto"/>
              <w:ind w:left="107"/>
            </w:pPr>
            <w:r>
              <w:rPr>
                <w:spacing w:val="7"/>
              </w:rPr>
              <w:t>服务对象</w:t>
            </w:r>
          </w:p>
          <w:p w14:paraId="5669E233">
            <w:pPr>
              <w:pStyle w:val="6"/>
              <w:spacing w:before="52" w:line="247" w:lineRule="auto"/>
              <w:ind w:left="107" w:right="186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275" w:type="dxa"/>
            <w:vAlign w:val="top"/>
          </w:tcPr>
          <w:p w14:paraId="2BF5227A">
            <w:pPr>
              <w:pStyle w:val="6"/>
              <w:spacing w:before="218" w:line="278" w:lineRule="auto"/>
              <w:ind w:left="109" w:right="114" w:firstLine="4"/>
            </w:pPr>
            <w:r>
              <w:rPr>
                <w:spacing w:val="7"/>
              </w:rPr>
              <w:t>受补助人群</w:t>
            </w:r>
            <w:r>
              <w:rPr>
                <w:spacing w:val="6"/>
              </w:rPr>
              <w:t>满意度</w:t>
            </w:r>
          </w:p>
        </w:tc>
        <w:tc>
          <w:tcPr>
            <w:tcW w:w="2887" w:type="dxa"/>
            <w:gridSpan w:val="2"/>
            <w:vAlign w:val="top"/>
          </w:tcPr>
          <w:p w14:paraId="000F770A">
            <w:pPr>
              <w:pStyle w:val="6"/>
              <w:spacing w:before="65" w:line="257" w:lineRule="auto"/>
              <w:ind w:left="113" w:right="102" w:hanging="5"/>
            </w:pPr>
            <w:r>
              <w:rPr>
                <w:spacing w:val="5"/>
              </w:rPr>
              <w:t>通过问卷调查，满意度和较满</w:t>
            </w:r>
            <w:r>
              <w:rPr>
                <w:spacing w:val="8"/>
              </w:rPr>
              <w:t>意的收益对象占全部调研对</w:t>
            </w:r>
            <w:r>
              <w:rPr>
                <w:spacing w:val="5"/>
              </w:rPr>
              <w:t>象的比率</w:t>
            </w:r>
          </w:p>
        </w:tc>
        <w:tc>
          <w:tcPr>
            <w:tcW w:w="1275" w:type="dxa"/>
            <w:vAlign w:val="top"/>
          </w:tcPr>
          <w:p w14:paraId="2E980414">
            <w:pPr>
              <w:spacing w:line="299" w:lineRule="auto"/>
              <w:rPr>
                <w:rFonts w:ascii="Arial"/>
                <w:sz w:val="21"/>
              </w:rPr>
            </w:pPr>
          </w:p>
          <w:p w14:paraId="500D0155">
            <w:pPr>
              <w:pStyle w:val="6"/>
              <w:spacing w:before="65" w:line="266" w:lineRule="exact"/>
              <w:ind w:left="134"/>
            </w:pPr>
            <w:r>
              <w:rPr>
                <w:position w:val="1"/>
              </w:rPr>
              <w:t>≥080%</w:t>
            </w:r>
          </w:p>
        </w:tc>
        <w:tc>
          <w:tcPr>
            <w:tcW w:w="1706" w:type="dxa"/>
            <w:vAlign w:val="top"/>
          </w:tcPr>
          <w:p w14:paraId="06B52E29">
            <w:pPr>
              <w:spacing w:line="299" w:lineRule="auto"/>
              <w:rPr>
                <w:rFonts w:ascii="Arial"/>
                <w:sz w:val="21"/>
              </w:rPr>
            </w:pPr>
          </w:p>
          <w:p w14:paraId="4730C64C">
            <w:pPr>
              <w:pStyle w:val="6"/>
              <w:spacing w:before="65" w:line="228" w:lineRule="auto"/>
              <w:ind w:left="114"/>
            </w:pPr>
            <w:r>
              <w:rPr>
                <w:spacing w:val="6"/>
              </w:rPr>
              <w:t>调查标准</w:t>
            </w:r>
          </w:p>
        </w:tc>
      </w:tr>
    </w:tbl>
    <w:p w14:paraId="072F4AEF">
      <w:pPr>
        <w:spacing w:line="62" w:lineRule="exact"/>
      </w:pPr>
    </w:p>
    <w:tbl>
      <w:tblPr>
        <w:tblStyle w:val="5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4"/>
        <w:gridCol w:w="2888"/>
        <w:gridCol w:w="1275"/>
        <w:gridCol w:w="1706"/>
      </w:tblGrid>
      <w:tr w14:paraId="438315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Align w:val="top"/>
          </w:tcPr>
          <w:p w14:paraId="11A6D245">
            <w:pPr>
              <w:pStyle w:val="6"/>
              <w:spacing w:before="213" w:line="279" w:lineRule="auto"/>
              <w:ind w:left="466" w:right="148" w:hanging="315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133" w:type="dxa"/>
            <w:vAlign w:val="top"/>
          </w:tcPr>
          <w:p w14:paraId="4BB7BF47">
            <w:pPr>
              <w:pStyle w:val="6"/>
              <w:spacing w:before="65" w:line="228" w:lineRule="auto"/>
              <w:ind w:left="106"/>
            </w:pPr>
            <w:r>
              <w:rPr>
                <w:spacing w:val="7"/>
              </w:rPr>
              <w:t>服务对象</w:t>
            </w:r>
          </w:p>
          <w:p w14:paraId="08D3392A">
            <w:pPr>
              <w:pStyle w:val="6"/>
              <w:spacing w:before="53" w:line="246" w:lineRule="auto"/>
              <w:ind w:left="106" w:right="187"/>
            </w:pPr>
            <w:r>
              <w:rPr>
                <w:spacing w:val="7"/>
              </w:rPr>
              <w:t>满意度指</w:t>
            </w:r>
            <w:r>
              <w:t>标</w:t>
            </w:r>
          </w:p>
        </w:tc>
        <w:tc>
          <w:tcPr>
            <w:tcW w:w="1274" w:type="dxa"/>
            <w:vAlign w:val="top"/>
          </w:tcPr>
          <w:p w14:paraId="45578CD8">
            <w:pPr>
              <w:pStyle w:val="6"/>
              <w:spacing w:before="215" w:line="278" w:lineRule="auto"/>
              <w:ind w:left="108" w:right="114" w:firstLine="4"/>
            </w:pPr>
            <w:r>
              <w:rPr>
                <w:spacing w:val="7"/>
              </w:rPr>
              <w:t>受补助人群</w:t>
            </w:r>
            <w:r>
              <w:rPr>
                <w:spacing w:val="6"/>
              </w:rPr>
              <w:t>满意度</w:t>
            </w:r>
          </w:p>
        </w:tc>
        <w:tc>
          <w:tcPr>
            <w:tcW w:w="2888" w:type="dxa"/>
            <w:vAlign w:val="top"/>
          </w:tcPr>
          <w:p w14:paraId="624091B5">
            <w:pPr>
              <w:pStyle w:val="6"/>
              <w:spacing w:before="67" w:line="256" w:lineRule="auto"/>
              <w:ind w:left="128" w:right="103" w:hanging="17"/>
            </w:pPr>
            <w:r>
              <w:rPr>
                <w:spacing w:val="4"/>
              </w:rPr>
              <w:t>通过调查，满意度和较满意度</w:t>
            </w:r>
            <w:r>
              <w:rPr>
                <w:spacing w:val="7"/>
              </w:rPr>
              <w:t>的补助对象占全部补助对象</w:t>
            </w:r>
            <w:r>
              <w:rPr>
                <w:spacing w:val="1"/>
              </w:rPr>
              <w:t>的比例</w:t>
            </w:r>
          </w:p>
        </w:tc>
        <w:tc>
          <w:tcPr>
            <w:tcW w:w="1275" w:type="dxa"/>
            <w:vAlign w:val="top"/>
          </w:tcPr>
          <w:p w14:paraId="3B01198B">
            <w:pPr>
              <w:spacing w:line="299" w:lineRule="auto"/>
              <w:rPr>
                <w:rFonts w:ascii="Arial"/>
                <w:sz w:val="21"/>
              </w:rPr>
            </w:pPr>
          </w:p>
          <w:p w14:paraId="2A2FEDC5">
            <w:pPr>
              <w:pStyle w:val="6"/>
              <w:spacing w:before="65" w:line="266" w:lineRule="exact"/>
              <w:ind w:left="133"/>
            </w:pPr>
            <w:r>
              <w:rPr>
                <w:spacing w:val="-1"/>
                <w:position w:val="1"/>
              </w:rPr>
              <w:t>≥80%</w:t>
            </w:r>
          </w:p>
        </w:tc>
        <w:tc>
          <w:tcPr>
            <w:tcW w:w="1706" w:type="dxa"/>
            <w:vAlign w:val="top"/>
          </w:tcPr>
          <w:p w14:paraId="5CB7111B">
            <w:pPr>
              <w:spacing w:line="299" w:lineRule="auto"/>
              <w:rPr>
                <w:rFonts w:ascii="Arial"/>
                <w:sz w:val="21"/>
              </w:rPr>
            </w:pPr>
          </w:p>
          <w:p w14:paraId="669DDBFC">
            <w:pPr>
              <w:pStyle w:val="6"/>
              <w:spacing w:before="65" w:line="228" w:lineRule="auto"/>
              <w:ind w:left="116"/>
            </w:pPr>
            <w:r>
              <w:rPr>
                <w:spacing w:val="6"/>
              </w:rPr>
              <w:t>调查标准</w:t>
            </w:r>
          </w:p>
        </w:tc>
      </w:tr>
    </w:tbl>
    <w:p w14:paraId="2F6D4FD4">
      <w:pPr>
        <w:spacing w:before="155" w:line="227" w:lineRule="auto"/>
        <w:ind w:left="59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六、政府采购预算情况</w:t>
      </w:r>
    </w:p>
    <w:p w14:paraId="4FE00B2B">
      <w:pPr>
        <w:pStyle w:val="2"/>
        <w:spacing w:before="243" w:line="366" w:lineRule="auto"/>
        <w:ind w:left="603" w:right="966" w:firstLine="620"/>
        <w:outlineLvl w:val="0"/>
      </w:pPr>
      <w:r>
        <w:rPr>
          <w:rFonts w:ascii="Times New Roman" w:hAnsi="Times New Roman" w:eastAsia="Times New Roman" w:cs="Times New Roman"/>
          <w:spacing w:val="2"/>
        </w:rPr>
        <w:t>2020</w:t>
      </w:r>
      <w:r>
        <w:rPr>
          <w:rFonts w:ascii="Times New Roman" w:hAnsi="Times New Roman" w:eastAsia="Times New Roman" w:cs="Times New Roman"/>
          <w:spacing w:val="43"/>
        </w:rPr>
        <w:t xml:space="preserve"> </w:t>
      </w:r>
      <w:r>
        <w:rPr>
          <w:spacing w:val="2"/>
        </w:rPr>
        <w:t>年，我部门安排政府采购预算</w:t>
      </w:r>
      <w:r>
        <w:rPr>
          <w:spacing w:val="-62"/>
        </w:rPr>
        <w:t xml:space="preserve"> </w:t>
      </w:r>
      <w:r>
        <w:rPr>
          <w:rFonts w:ascii="Times New Roman" w:hAnsi="Times New Roman" w:eastAsia="Times New Roman" w:cs="Times New Roman"/>
          <w:spacing w:val="2"/>
        </w:rPr>
        <w:t>0</w:t>
      </w:r>
      <w:r>
        <w:rPr>
          <w:rFonts w:ascii="Times New Roman" w:hAnsi="Times New Roman" w:eastAsia="Times New Roman" w:cs="Times New Roman"/>
          <w:spacing w:val="27"/>
        </w:rPr>
        <w:t xml:space="preserve"> </w:t>
      </w:r>
      <w:r>
        <w:rPr>
          <w:spacing w:val="2"/>
        </w:rPr>
        <w:t>万元。具体内容见</w:t>
      </w:r>
      <w:r>
        <w:rPr>
          <w:spacing w:val="-4"/>
        </w:rPr>
        <w:t>下表。</w:t>
      </w:r>
    </w:p>
    <w:p w14:paraId="3290FBEB">
      <w:pPr>
        <w:spacing w:before="1" w:line="209" w:lineRule="auto"/>
        <w:ind w:left="3775"/>
        <w:outlineLvl w:val="0"/>
        <w:rPr>
          <w:rFonts w:ascii="方正小标宋_GBK" w:hAnsi="方正小标宋_GBK" w:eastAsia="方正小标宋_GBK" w:cs="方正小标宋_GBK"/>
          <w:sz w:val="31"/>
          <w:szCs w:val="31"/>
        </w:rPr>
      </w:pPr>
      <w:r>
        <w:rPr>
          <w:rFonts w:ascii="方正小标宋_GBK" w:hAnsi="方正小标宋_GBK" w:eastAsia="方正小标宋_GBK" w:cs="方正小标宋_GBK"/>
          <w:spacing w:val="8"/>
          <w:sz w:val="31"/>
          <w:szCs w:val="31"/>
        </w:rPr>
        <w:t>部门政府采购预算</w:t>
      </w:r>
    </w:p>
    <w:p w14:paraId="5ED6139E">
      <w:pPr>
        <w:spacing w:line="69" w:lineRule="exact"/>
      </w:pPr>
    </w:p>
    <w:tbl>
      <w:tblPr>
        <w:tblStyle w:val="5"/>
        <w:tblW w:w="9375" w:type="dxa"/>
        <w:tblInd w:w="46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44"/>
        <w:gridCol w:w="933"/>
        <w:gridCol w:w="848"/>
        <w:gridCol w:w="425"/>
        <w:gridCol w:w="509"/>
        <w:gridCol w:w="597"/>
        <w:gridCol w:w="3519"/>
      </w:tblGrid>
      <w:tr w14:paraId="041A65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" w:hRule="atLeast"/>
        </w:trPr>
        <w:tc>
          <w:tcPr>
            <w:tcW w:w="5856" w:type="dxa"/>
            <w:gridSpan w:val="6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57644FD">
            <w:pPr>
              <w:spacing w:before="29" w:line="174" w:lineRule="auto"/>
              <w:ind w:left="113"/>
              <w:rPr>
                <w:rFonts w:ascii="方正小标宋_GBK" w:hAnsi="方正小标宋_GBK" w:eastAsia="方正小标宋_GBK" w:cs="方正小标宋_GBK"/>
                <w:sz w:val="24"/>
                <w:szCs w:val="24"/>
              </w:rPr>
            </w:pPr>
            <w:r>
              <w:rPr>
                <w:rFonts w:ascii="方正小标宋_GBK" w:hAnsi="方正小标宋_GBK" w:eastAsia="方正小标宋_GBK" w:cs="方正小标宋_GBK"/>
                <w:spacing w:val="-1"/>
                <w:sz w:val="24"/>
                <w:szCs w:val="24"/>
              </w:rPr>
              <w:t>834 行唐县南桥镇人民政府</w:t>
            </w:r>
          </w:p>
        </w:tc>
        <w:tc>
          <w:tcPr>
            <w:tcW w:w="3519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81867D4">
            <w:pPr>
              <w:pStyle w:val="6"/>
              <w:spacing w:before="38" w:line="200" w:lineRule="auto"/>
              <w:ind w:left="2218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76CC27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2544" w:type="dxa"/>
            <w:vAlign w:val="top"/>
          </w:tcPr>
          <w:p w14:paraId="582D7398">
            <w:pPr>
              <w:pStyle w:val="6"/>
              <w:spacing w:before="210" w:line="227" w:lineRule="auto"/>
              <w:ind w:left="434"/>
            </w:pPr>
            <w:r>
              <w:rPr>
                <w:b/>
                <w:bCs/>
                <w:spacing w:val="7"/>
              </w:rPr>
              <w:t>政府采购项目来源</w:t>
            </w:r>
          </w:p>
        </w:tc>
        <w:tc>
          <w:tcPr>
            <w:tcW w:w="933" w:type="dxa"/>
            <w:vAlign w:val="top"/>
          </w:tcPr>
          <w:p w14:paraId="74EB3795">
            <w:pPr>
              <w:pStyle w:val="6"/>
              <w:spacing w:before="61" w:line="227" w:lineRule="auto"/>
              <w:ind w:left="150"/>
            </w:pPr>
            <w:r>
              <w:rPr>
                <w:b/>
                <w:bCs/>
                <w:spacing w:val="5"/>
              </w:rPr>
              <w:t>采购物</w:t>
            </w:r>
          </w:p>
          <w:p w14:paraId="064B89E2">
            <w:pPr>
              <w:pStyle w:val="6"/>
              <w:spacing w:before="53" w:line="214" w:lineRule="auto"/>
              <w:ind w:left="168"/>
            </w:pPr>
            <w:r>
              <w:rPr>
                <w:b/>
                <w:bCs/>
                <w:spacing w:val="-1"/>
              </w:rPr>
              <w:t>品名称</w:t>
            </w:r>
          </w:p>
        </w:tc>
        <w:tc>
          <w:tcPr>
            <w:tcW w:w="848" w:type="dxa"/>
            <w:vAlign w:val="top"/>
          </w:tcPr>
          <w:p w14:paraId="0BFC0178">
            <w:pPr>
              <w:pStyle w:val="6"/>
              <w:spacing w:before="61" w:line="227" w:lineRule="auto"/>
              <w:ind w:left="108"/>
            </w:pPr>
            <w:r>
              <w:rPr>
                <w:b/>
                <w:bCs/>
                <w:spacing w:val="5"/>
              </w:rPr>
              <w:t>政府采</w:t>
            </w:r>
          </w:p>
          <w:p w14:paraId="0FC829ED">
            <w:pPr>
              <w:pStyle w:val="6"/>
              <w:spacing w:before="53" w:line="214" w:lineRule="auto"/>
              <w:ind w:left="107"/>
            </w:pPr>
            <w:r>
              <w:rPr>
                <w:b/>
                <w:bCs/>
                <w:spacing w:val="6"/>
              </w:rPr>
              <w:t>购目录</w:t>
            </w:r>
          </w:p>
        </w:tc>
        <w:tc>
          <w:tcPr>
            <w:tcW w:w="425" w:type="dxa"/>
            <w:textDirection w:val="tbRlV"/>
            <w:vAlign w:val="top"/>
          </w:tcPr>
          <w:p w14:paraId="2C4AE6A0">
            <w:pPr>
              <w:pStyle w:val="6"/>
              <w:spacing w:before="103" w:line="217" w:lineRule="auto"/>
              <w:ind w:left="61"/>
            </w:pPr>
            <w:r>
              <w:rPr>
                <w:b/>
                <w:bCs/>
                <w:spacing w:val="6"/>
              </w:rPr>
              <w:t>计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6"/>
              </w:rPr>
              <w:t>量</w:t>
            </w:r>
          </w:p>
        </w:tc>
        <w:tc>
          <w:tcPr>
            <w:tcW w:w="509" w:type="dxa"/>
            <w:textDirection w:val="tbRlV"/>
            <w:vAlign w:val="top"/>
          </w:tcPr>
          <w:p w14:paraId="3267C0D2">
            <w:pPr>
              <w:pStyle w:val="6"/>
              <w:spacing w:before="146" w:line="216" w:lineRule="auto"/>
              <w:ind w:left="61"/>
            </w:pPr>
            <w:r>
              <w:rPr>
                <w:b/>
                <w:bCs/>
                <w:spacing w:val="6"/>
              </w:rPr>
              <w:t>数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6"/>
              </w:rPr>
              <w:t>量</w:t>
            </w:r>
          </w:p>
        </w:tc>
        <w:tc>
          <w:tcPr>
            <w:tcW w:w="597" w:type="dxa"/>
            <w:textDirection w:val="tbRlV"/>
            <w:vAlign w:val="top"/>
          </w:tcPr>
          <w:p w14:paraId="00D5B569">
            <w:pPr>
              <w:pStyle w:val="6"/>
              <w:spacing w:before="189" w:line="213" w:lineRule="auto"/>
              <w:ind w:left="61"/>
            </w:pPr>
            <w:r>
              <w:rPr>
                <w:b/>
                <w:bCs/>
                <w:spacing w:val="6"/>
              </w:rPr>
              <w:t>单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6"/>
              </w:rPr>
              <w:t>价</w:t>
            </w:r>
          </w:p>
        </w:tc>
        <w:tc>
          <w:tcPr>
            <w:tcW w:w="3519" w:type="dxa"/>
            <w:vAlign w:val="top"/>
          </w:tcPr>
          <w:p w14:paraId="7B9A9FF6">
            <w:pPr>
              <w:pStyle w:val="6"/>
              <w:spacing w:before="61" w:line="227" w:lineRule="auto"/>
              <w:ind w:left="117"/>
            </w:pPr>
            <w:r>
              <w:rPr>
                <w:b/>
                <w:bCs/>
                <w:spacing w:val="3"/>
              </w:rPr>
              <w:t>政府采购金额（当年部门预算安排资</w:t>
            </w:r>
          </w:p>
          <w:p w14:paraId="0D68C6CC">
            <w:pPr>
              <w:pStyle w:val="6"/>
              <w:spacing w:before="53" w:line="214" w:lineRule="auto"/>
              <w:ind w:left="1555"/>
            </w:pPr>
            <w:r>
              <w:rPr>
                <w:b/>
                <w:bCs/>
                <w:spacing w:val="-3"/>
              </w:rPr>
              <w:t>金）</w:t>
            </w:r>
          </w:p>
        </w:tc>
      </w:tr>
    </w:tbl>
    <w:p w14:paraId="5DE0C424">
      <w:pPr>
        <w:rPr>
          <w:rFonts w:ascii="Arial"/>
          <w:sz w:val="21"/>
        </w:rPr>
      </w:pPr>
    </w:p>
    <w:p w14:paraId="2A49768C">
      <w:pPr>
        <w:rPr>
          <w:rFonts w:ascii="Arial" w:hAnsi="Arial" w:eastAsia="Arial" w:cs="Arial"/>
          <w:sz w:val="21"/>
          <w:szCs w:val="21"/>
        </w:rPr>
        <w:sectPr>
          <w:footerReference r:id="rId5" w:type="default"/>
          <w:pgSz w:w="11906" w:h="16839"/>
          <w:pgMar w:top="1431" w:right="835" w:bottom="1156" w:left="1223" w:header="0" w:footer="994" w:gutter="0"/>
          <w:cols w:space="720" w:num="1"/>
        </w:sectPr>
      </w:pPr>
    </w:p>
    <w:p w14:paraId="1DA3589C">
      <w:pPr>
        <w:spacing w:line="91" w:lineRule="auto"/>
        <w:rPr>
          <w:rFonts w:ascii="Arial"/>
          <w:sz w:val="2"/>
        </w:rPr>
      </w:pPr>
    </w:p>
    <w:tbl>
      <w:tblPr>
        <w:tblStyle w:val="5"/>
        <w:tblW w:w="936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64"/>
        <w:gridCol w:w="679"/>
        <w:gridCol w:w="933"/>
        <w:gridCol w:w="848"/>
        <w:gridCol w:w="425"/>
        <w:gridCol w:w="510"/>
        <w:gridCol w:w="597"/>
        <w:gridCol w:w="593"/>
        <w:gridCol w:w="593"/>
        <w:gridCol w:w="594"/>
        <w:gridCol w:w="679"/>
        <w:gridCol w:w="509"/>
        <w:gridCol w:w="542"/>
      </w:tblGrid>
      <w:tr w14:paraId="701152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6" w:hRule="atLeast"/>
        </w:trPr>
        <w:tc>
          <w:tcPr>
            <w:tcW w:w="1864" w:type="dxa"/>
            <w:vAlign w:val="top"/>
          </w:tcPr>
          <w:p w14:paraId="34ACA168">
            <w:pPr>
              <w:spacing w:line="260" w:lineRule="auto"/>
              <w:rPr>
                <w:rFonts w:ascii="Arial"/>
                <w:sz w:val="21"/>
              </w:rPr>
            </w:pPr>
          </w:p>
          <w:p w14:paraId="6414E422">
            <w:pPr>
              <w:spacing w:line="261" w:lineRule="auto"/>
              <w:rPr>
                <w:rFonts w:ascii="Arial"/>
                <w:sz w:val="21"/>
              </w:rPr>
            </w:pPr>
          </w:p>
          <w:p w14:paraId="57818C06">
            <w:pPr>
              <w:spacing w:line="261" w:lineRule="auto"/>
              <w:rPr>
                <w:rFonts w:ascii="Arial"/>
                <w:sz w:val="21"/>
              </w:rPr>
            </w:pPr>
          </w:p>
          <w:p w14:paraId="6FC22961">
            <w:pPr>
              <w:spacing w:line="261" w:lineRule="auto"/>
              <w:rPr>
                <w:rFonts w:ascii="Arial"/>
                <w:sz w:val="21"/>
              </w:rPr>
            </w:pPr>
          </w:p>
          <w:p w14:paraId="5A9E7023">
            <w:pPr>
              <w:pStyle w:val="6"/>
              <w:spacing w:before="65" w:line="228" w:lineRule="auto"/>
              <w:ind w:left="517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679" w:type="dxa"/>
            <w:vAlign w:val="top"/>
          </w:tcPr>
          <w:p w14:paraId="38637418">
            <w:pPr>
              <w:spacing w:line="298" w:lineRule="auto"/>
              <w:rPr>
                <w:rFonts w:ascii="Arial"/>
                <w:sz w:val="21"/>
              </w:rPr>
            </w:pPr>
          </w:p>
          <w:p w14:paraId="2AE05A1F">
            <w:pPr>
              <w:spacing w:line="298" w:lineRule="auto"/>
              <w:rPr>
                <w:rFonts w:ascii="Arial"/>
                <w:sz w:val="21"/>
              </w:rPr>
            </w:pPr>
          </w:p>
          <w:p w14:paraId="3AE88DA6">
            <w:pPr>
              <w:spacing w:line="299" w:lineRule="auto"/>
              <w:rPr>
                <w:rFonts w:ascii="Arial"/>
                <w:sz w:val="21"/>
              </w:rPr>
            </w:pPr>
          </w:p>
          <w:p w14:paraId="7B845C5D">
            <w:pPr>
              <w:pStyle w:val="6"/>
              <w:spacing w:before="65" w:line="279" w:lineRule="auto"/>
              <w:ind w:left="139" w:right="126" w:hanging="7"/>
            </w:pPr>
            <w:r>
              <w:rPr>
                <w:b/>
                <w:bCs/>
                <w:spacing w:val="3"/>
              </w:rPr>
              <w:t>预算</w:t>
            </w:r>
            <w:r>
              <w:rPr>
                <w:b/>
                <w:bCs/>
                <w:spacing w:val="-1"/>
              </w:rPr>
              <w:t>资金</w:t>
            </w:r>
          </w:p>
        </w:tc>
        <w:tc>
          <w:tcPr>
            <w:tcW w:w="933" w:type="dxa"/>
            <w:vAlign w:val="top"/>
          </w:tcPr>
          <w:p w14:paraId="35882B1E">
            <w:pPr>
              <w:rPr>
                <w:rFonts w:ascii="Arial"/>
                <w:sz w:val="21"/>
              </w:rPr>
            </w:pPr>
          </w:p>
        </w:tc>
        <w:tc>
          <w:tcPr>
            <w:tcW w:w="848" w:type="dxa"/>
            <w:vAlign w:val="top"/>
          </w:tcPr>
          <w:p w14:paraId="4F52F0E8"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 w14:paraId="4C425481">
            <w:pPr>
              <w:rPr>
                <w:rFonts w:ascii="Arial"/>
                <w:sz w:val="21"/>
              </w:rPr>
            </w:pPr>
          </w:p>
        </w:tc>
        <w:tc>
          <w:tcPr>
            <w:tcW w:w="510" w:type="dxa"/>
            <w:vAlign w:val="top"/>
          </w:tcPr>
          <w:p w14:paraId="38E11DC6">
            <w:pPr>
              <w:rPr>
                <w:rFonts w:ascii="Arial"/>
                <w:sz w:val="21"/>
              </w:rPr>
            </w:pPr>
          </w:p>
        </w:tc>
        <w:tc>
          <w:tcPr>
            <w:tcW w:w="597" w:type="dxa"/>
            <w:vAlign w:val="top"/>
          </w:tcPr>
          <w:p w14:paraId="600B626F">
            <w:pPr>
              <w:rPr>
                <w:rFonts w:ascii="Arial"/>
                <w:sz w:val="21"/>
              </w:rPr>
            </w:pPr>
          </w:p>
        </w:tc>
        <w:tc>
          <w:tcPr>
            <w:tcW w:w="593" w:type="dxa"/>
            <w:textDirection w:val="tbRlV"/>
            <w:vAlign w:val="top"/>
          </w:tcPr>
          <w:p w14:paraId="62155691">
            <w:pPr>
              <w:pStyle w:val="6"/>
              <w:spacing w:before="184" w:line="217" w:lineRule="auto"/>
              <w:ind w:left="965"/>
            </w:pPr>
            <w:r>
              <w:rPr>
                <w:b/>
                <w:bCs/>
                <w:spacing w:val="6"/>
              </w:rPr>
              <w:t>合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6"/>
              </w:rPr>
              <w:t>计</w:t>
            </w:r>
          </w:p>
        </w:tc>
        <w:tc>
          <w:tcPr>
            <w:tcW w:w="593" w:type="dxa"/>
            <w:textDirection w:val="tbRlV"/>
            <w:vAlign w:val="top"/>
          </w:tcPr>
          <w:p w14:paraId="45B2DA0E">
            <w:pPr>
              <w:pStyle w:val="6"/>
              <w:spacing w:before="185" w:line="216" w:lineRule="auto"/>
              <w:ind w:left="144"/>
            </w:pPr>
            <w:r>
              <w:rPr>
                <w:b/>
                <w:bCs/>
                <w:spacing w:val="-64"/>
                <w:w w:val="41"/>
              </w:rPr>
              <w:t>一</w:t>
            </w:r>
            <w:r>
              <w:rPr>
                <w:spacing w:val="106"/>
              </w:rPr>
              <w:t xml:space="preserve"> </w:t>
            </w:r>
            <w:r>
              <w:rPr>
                <w:b/>
                <w:bCs/>
                <w:spacing w:val="4"/>
              </w:rPr>
              <w:t>般</w:t>
            </w:r>
            <w:r>
              <w:rPr>
                <w:spacing w:val="4"/>
              </w:rPr>
              <w:t xml:space="preserve"> </w:t>
            </w:r>
            <w:r>
              <w:rPr>
                <w:b/>
                <w:bCs/>
                <w:spacing w:val="4"/>
              </w:rPr>
              <w:t>公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4"/>
              </w:rPr>
              <w:t>共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4"/>
              </w:rPr>
              <w:t>预</w:t>
            </w:r>
            <w:r>
              <w:rPr>
                <w:spacing w:val="-8"/>
              </w:rPr>
              <w:t xml:space="preserve"> </w:t>
            </w:r>
            <w:r>
              <w:rPr>
                <w:b/>
                <w:bCs/>
                <w:spacing w:val="4"/>
              </w:rPr>
              <w:t>算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4"/>
              </w:rPr>
              <w:t>拨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4"/>
              </w:rPr>
              <w:t>款</w:t>
            </w:r>
          </w:p>
        </w:tc>
        <w:tc>
          <w:tcPr>
            <w:tcW w:w="594" w:type="dxa"/>
            <w:textDirection w:val="tbRlV"/>
            <w:vAlign w:val="top"/>
          </w:tcPr>
          <w:p w14:paraId="44B93141">
            <w:pPr>
              <w:pStyle w:val="6"/>
              <w:spacing w:before="183" w:line="216" w:lineRule="auto"/>
              <w:ind w:left="365"/>
            </w:pPr>
            <w:r>
              <w:rPr>
                <w:b/>
                <w:bCs/>
                <w:spacing w:val="6"/>
              </w:rPr>
              <w:t>基</w:t>
            </w:r>
            <w:r>
              <w:rPr>
                <w:spacing w:val="-6"/>
              </w:rPr>
              <w:t xml:space="preserve"> </w:t>
            </w:r>
            <w:r>
              <w:rPr>
                <w:b/>
                <w:bCs/>
                <w:spacing w:val="6"/>
              </w:rPr>
              <w:t>金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6"/>
              </w:rPr>
              <w:t>预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6"/>
              </w:rPr>
              <w:t>算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6"/>
              </w:rPr>
              <w:t>拨</w:t>
            </w:r>
            <w:r>
              <w:rPr>
                <w:spacing w:val="-8"/>
              </w:rPr>
              <w:t xml:space="preserve"> </w:t>
            </w:r>
            <w:r>
              <w:rPr>
                <w:b/>
                <w:bCs/>
                <w:spacing w:val="6"/>
              </w:rPr>
              <w:t>款</w:t>
            </w:r>
          </w:p>
        </w:tc>
        <w:tc>
          <w:tcPr>
            <w:tcW w:w="679" w:type="dxa"/>
            <w:vAlign w:val="top"/>
          </w:tcPr>
          <w:p w14:paraId="13386D6C">
            <w:pPr>
              <w:spacing w:line="449" w:lineRule="auto"/>
              <w:rPr>
                <w:rFonts w:ascii="Arial"/>
                <w:sz w:val="21"/>
              </w:rPr>
            </w:pPr>
          </w:p>
          <w:p w14:paraId="0F86FB72">
            <w:pPr>
              <w:pStyle w:val="6"/>
              <w:spacing w:before="65" w:line="277" w:lineRule="auto"/>
              <w:ind w:left="139" w:right="118" w:firstLine="18"/>
              <w:jc w:val="both"/>
            </w:pPr>
            <w:r>
              <w:rPr>
                <w:b/>
                <w:bCs/>
                <w:spacing w:val="-7"/>
              </w:rPr>
              <w:t>国有</w:t>
            </w:r>
            <w:r>
              <w:rPr>
                <w:b/>
                <w:bCs/>
                <w:spacing w:val="3"/>
              </w:rPr>
              <w:t>资本经营预算拨款</w:t>
            </w:r>
          </w:p>
        </w:tc>
        <w:tc>
          <w:tcPr>
            <w:tcW w:w="509" w:type="dxa"/>
            <w:textDirection w:val="tbRlV"/>
            <w:vAlign w:val="top"/>
          </w:tcPr>
          <w:p w14:paraId="23AAC1A2">
            <w:pPr>
              <w:pStyle w:val="6"/>
              <w:spacing w:before="140" w:line="216" w:lineRule="auto"/>
              <w:ind w:left="365"/>
            </w:pPr>
            <w:r>
              <w:rPr>
                <w:b/>
                <w:bCs/>
                <w:spacing w:val="6"/>
              </w:rPr>
              <w:t>财</w:t>
            </w:r>
            <w:r>
              <w:rPr>
                <w:spacing w:val="-6"/>
              </w:rPr>
              <w:t xml:space="preserve"> </w:t>
            </w:r>
            <w:r>
              <w:rPr>
                <w:b/>
                <w:bCs/>
                <w:spacing w:val="6"/>
              </w:rPr>
              <w:t>政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6"/>
              </w:rPr>
              <w:t>专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6"/>
              </w:rPr>
              <w:t>户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6"/>
              </w:rPr>
              <w:t>核</w:t>
            </w:r>
            <w:r>
              <w:rPr>
                <w:spacing w:val="-8"/>
              </w:rPr>
              <w:t xml:space="preserve"> </w:t>
            </w:r>
            <w:r>
              <w:rPr>
                <w:b/>
                <w:bCs/>
                <w:spacing w:val="6"/>
              </w:rPr>
              <w:t>拨</w:t>
            </w:r>
          </w:p>
        </w:tc>
        <w:tc>
          <w:tcPr>
            <w:tcW w:w="542" w:type="dxa"/>
            <w:textDirection w:val="tbRlV"/>
            <w:vAlign w:val="top"/>
          </w:tcPr>
          <w:p w14:paraId="249DF81F">
            <w:pPr>
              <w:pStyle w:val="6"/>
              <w:spacing w:before="162" w:line="216" w:lineRule="auto"/>
              <w:ind w:left="365"/>
            </w:pPr>
            <w:r>
              <w:rPr>
                <w:b/>
                <w:bCs/>
                <w:spacing w:val="6"/>
              </w:rPr>
              <w:t>其</w:t>
            </w:r>
            <w:r>
              <w:rPr>
                <w:spacing w:val="-6"/>
              </w:rPr>
              <w:t xml:space="preserve"> </w:t>
            </w:r>
            <w:r>
              <w:rPr>
                <w:b/>
                <w:bCs/>
                <w:spacing w:val="6"/>
              </w:rPr>
              <w:t>他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6"/>
              </w:rPr>
              <w:t>来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6"/>
              </w:rPr>
              <w:t>源</w:t>
            </w:r>
            <w:r>
              <w:rPr>
                <w:spacing w:val="-9"/>
              </w:rPr>
              <w:t xml:space="preserve"> </w:t>
            </w:r>
            <w:r>
              <w:rPr>
                <w:b/>
                <w:bCs/>
                <w:spacing w:val="6"/>
              </w:rPr>
              <w:t>收</w:t>
            </w:r>
            <w:r>
              <w:rPr>
                <w:spacing w:val="-8"/>
              </w:rPr>
              <w:t xml:space="preserve"> </w:t>
            </w:r>
            <w:r>
              <w:rPr>
                <w:b/>
                <w:bCs/>
                <w:spacing w:val="6"/>
              </w:rPr>
              <w:t>入</w:t>
            </w:r>
          </w:p>
        </w:tc>
      </w:tr>
      <w:tr w14:paraId="5BCAF4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864" w:type="dxa"/>
            <w:vAlign w:val="top"/>
          </w:tcPr>
          <w:p w14:paraId="635C72D7">
            <w:pPr>
              <w:pStyle w:val="6"/>
              <w:spacing w:before="138" w:line="229" w:lineRule="auto"/>
              <w:ind w:left="620"/>
            </w:pPr>
            <w:r>
              <w:rPr>
                <w:b/>
                <w:bCs/>
                <w:spacing w:val="-2"/>
              </w:rPr>
              <w:t>合</w:t>
            </w:r>
            <w:r>
              <w:rPr>
                <w:spacing w:val="9"/>
              </w:rPr>
              <w:t xml:space="preserve">  </w:t>
            </w:r>
            <w:r>
              <w:rPr>
                <w:b/>
                <w:bCs/>
                <w:spacing w:val="-2"/>
              </w:rPr>
              <w:t>计</w:t>
            </w:r>
          </w:p>
        </w:tc>
        <w:tc>
          <w:tcPr>
            <w:tcW w:w="679" w:type="dxa"/>
            <w:vAlign w:val="top"/>
          </w:tcPr>
          <w:p w14:paraId="108DF290">
            <w:pPr>
              <w:rPr>
                <w:rFonts w:ascii="Arial"/>
                <w:sz w:val="21"/>
              </w:rPr>
            </w:pPr>
          </w:p>
        </w:tc>
        <w:tc>
          <w:tcPr>
            <w:tcW w:w="933" w:type="dxa"/>
            <w:vAlign w:val="top"/>
          </w:tcPr>
          <w:p w14:paraId="1DAC726A">
            <w:pPr>
              <w:rPr>
                <w:rFonts w:ascii="Arial"/>
                <w:sz w:val="21"/>
              </w:rPr>
            </w:pPr>
          </w:p>
        </w:tc>
        <w:tc>
          <w:tcPr>
            <w:tcW w:w="848" w:type="dxa"/>
            <w:vAlign w:val="top"/>
          </w:tcPr>
          <w:p w14:paraId="7A81C52E"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 w14:paraId="5E400671">
            <w:pPr>
              <w:rPr>
                <w:rFonts w:ascii="Arial"/>
                <w:sz w:val="21"/>
              </w:rPr>
            </w:pPr>
          </w:p>
        </w:tc>
        <w:tc>
          <w:tcPr>
            <w:tcW w:w="510" w:type="dxa"/>
            <w:vAlign w:val="top"/>
          </w:tcPr>
          <w:p w14:paraId="766847AE">
            <w:pPr>
              <w:rPr>
                <w:rFonts w:ascii="Arial"/>
                <w:sz w:val="21"/>
              </w:rPr>
            </w:pPr>
          </w:p>
        </w:tc>
        <w:tc>
          <w:tcPr>
            <w:tcW w:w="597" w:type="dxa"/>
            <w:vAlign w:val="top"/>
          </w:tcPr>
          <w:p w14:paraId="6F06071F">
            <w:pPr>
              <w:rPr>
                <w:rFonts w:ascii="Arial"/>
                <w:sz w:val="21"/>
              </w:rPr>
            </w:pPr>
          </w:p>
        </w:tc>
        <w:tc>
          <w:tcPr>
            <w:tcW w:w="593" w:type="dxa"/>
            <w:vAlign w:val="top"/>
          </w:tcPr>
          <w:p w14:paraId="10EC0A52">
            <w:pPr>
              <w:pStyle w:val="6"/>
              <w:spacing w:before="124" w:line="268" w:lineRule="exact"/>
              <w:ind w:left="386"/>
            </w:pPr>
            <w:r>
              <w:rPr>
                <w:b/>
                <w:bCs/>
                <w:spacing w:val="-3"/>
                <w:position w:val="1"/>
              </w:rPr>
              <w:t>0</w:t>
            </w:r>
          </w:p>
        </w:tc>
        <w:tc>
          <w:tcPr>
            <w:tcW w:w="593" w:type="dxa"/>
            <w:vAlign w:val="top"/>
          </w:tcPr>
          <w:p w14:paraId="58AFFFE5">
            <w:pPr>
              <w:pStyle w:val="6"/>
              <w:spacing w:before="124" w:line="268" w:lineRule="exact"/>
              <w:ind w:left="388"/>
            </w:pPr>
            <w:r>
              <w:rPr>
                <w:b/>
                <w:bCs/>
                <w:spacing w:val="-3"/>
                <w:position w:val="1"/>
              </w:rPr>
              <w:t>0</w:t>
            </w:r>
          </w:p>
        </w:tc>
        <w:tc>
          <w:tcPr>
            <w:tcW w:w="594" w:type="dxa"/>
            <w:vAlign w:val="top"/>
          </w:tcPr>
          <w:p w14:paraId="7F7F104D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6E37819B">
            <w:pPr>
              <w:rPr>
                <w:rFonts w:ascii="Arial"/>
                <w:sz w:val="21"/>
              </w:rPr>
            </w:pPr>
          </w:p>
        </w:tc>
        <w:tc>
          <w:tcPr>
            <w:tcW w:w="509" w:type="dxa"/>
            <w:vAlign w:val="top"/>
          </w:tcPr>
          <w:p w14:paraId="51911CED">
            <w:pPr>
              <w:rPr>
                <w:rFonts w:ascii="Arial"/>
                <w:sz w:val="21"/>
              </w:rPr>
            </w:pPr>
          </w:p>
        </w:tc>
        <w:tc>
          <w:tcPr>
            <w:tcW w:w="542" w:type="dxa"/>
            <w:vAlign w:val="top"/>
          </w:tcPr>
          <w:p w14:paraId="46E4A51E">
            <w:pPr>
              <w:rPr>
                <w:rFonts w:ascii="Arial"/>
                <w:sz w:val="21"/>
              </w:rPr>
            </w:pPr>
          </w:p>
        </w:tc>
      </w:tr>
      <w:tr w14:paraId="685A49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864" w:type="dxa"/>
            <w:vAlign w:val="top"/>
          </w:tcPr>
          <w:p w14:paraId="522B0908">
            <w:pPr>
              <w:pStyle w:val="6"/>
              <w:spacing w:before="66" w:line="243" w:lineRule="auto"/>
              <w:ind w:left="428" w:right="188" w:hanging="225"/>
            </w:pPr>
            <w:r>
              <w:rPr>
                <w:b/>
                <w:bCs/>
                <w:spacing w:val="6"/>
              </w:rPr>
              <w:t>行唐县南桥镇人</w:t>
            </w:r>
            <w:r>
              <w:rPr>
                <w:b/>
                <w:bCs/>
                <w:spacing w:val="2"/>
              </w:rPr>
              <w:t>民政府小计</w:t>
            </w:r>
          </w:p>
        </w:tc>
        <w:tc>
          <w:tcPr>
            <w:tcW w:w="679" w:type="dxa"/>
            <w:vAlign w:val="top"/>
          </w:tcPr>
          <w:p w14:paraId="03612729">
            <w:pPr>
              <w:rPr>
                <w:rFonts w:ascii="Arial"/>
                <w:sz w:val="21"/>
              </w:rPr>
            </w:pPr>
          </w:p>
        </w:tc>
        <w:tc>
          <w:tcPr>
            <w:tcW w:w="933" w:type="dxa"/>
            <w:vAlign w:val="top"/>
          </w:tcPr>
          <w:p w14:paraId="4A58039D">
            <w:pPr>
              <w:rPr>
                <w:rFonts w:ascii="Arial"/>
                <w:sz w:val="21"/>
              </w:rPr>
            </w:pPr>
          </w:p>
        </w:tc>
        <w:tc>
          <w:tcPr>
            <w:tcW w:w="848" w:type="dxa"/>
            <w:vAlign w:val="top"/>
          </w:tcPr>
          <w:p w14:paraId="3BD73679"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 w14:paraId="4623268B">
            <w:pPr>
              <w:rPr>
                <w:rFonts w:ascii="Arial"/>
                <w:sz w:val="21"/>
              </w:rPr>
            </w:pPr>
          </w:p>
        </w:tc>
        <w:tc>
          <w:tcPr>
            <w:tcW w:w="510" w:type="dxa"/>
            <w:vAlign w:val="top"/>
          </w:tcPr>
          <w:p w14:paraId="109417FE">
            <w:pPr>
              <w:rPr>
                <w:rFonts w:ascii="Arial"/>
                <w:sz w:val="21"/>
              </w:rPr>
            </w:pPr>
          </w:p>
        </w:tc>
        <w:tc>
          <w:tcPr>
            <w:tcW w:w="597" w:type="dxa"/>
            <w:vAlign w:val="top"/>
          </w:tcPr>
          <w:p w14:paraId="6704C56B">
            <w:pPr>
              <w:rPr>
                <w:rFonts w:ascii="Arial"/>
                <w:sz w:val="21"/>
              </w:rPr>
            </w:pPr>
          </w:p>
        </w:tc>
        <w:tc>
          <w:tcPr>
            <w:tcW w:w="593" w:type="dxa"/>
            <w:vAlign w:val="top"/>
          </w:tcPr>
          <w:p w14:paraId="023931DD">
            <w:pPr>
              <w:pStyle w:val="6"/>
              <w:spacing w:before="200" w:line="268" w:lineRule="exact"/>
              <w:ind w:left="386"/>
            </w:pPr>
            <w:r>
              <w:rPr>
                <w:b/>
                <w:bCs/>
                <w:spacing w:val="-3"/>
                <w:position w:val="1"/>
              </w:rPr>
              <w:t>0</w:t>
            </w:r>
          </w:p>
        </w:tc>
        <w:tc>
          <w:tcPr>
            <w:tcW w:w="593" w:type="dxa"/>
            <w:vAlign w:val="top"/>
          </w:tcPr>
          <w:p w14:paraId="37FDFFA6">
            <w:pPr>
              <w:pStyle w:val="6"/>
              <w:spacing w:before="200" w:line="268" w:lineRule="exact"/>
              <w:ind w:left="388"/>
            </w:pPr>
            <w:r>
              <w:rPr>
                <w:b/>
                <w:bCs/>
                <w:spacing w:val="-3"/>
                <w:position w:val="1"/>
              </w:rPr>
              <w:t>0</w:t>
            </w:r>
          </w:p>
        </w:tc>
        <w:tc>
          <w:tcPr>
            <w:tcW w:w="594" w:type="dxa"/>
            <w:vAlign w:val="top"/>
          </w:tcPr>
          <w:p w14:paraId="5084AA95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61F118E3">
            <w:pPr>
              <w:rPr>
                <w:rFonts w:ascii="Arial"/>
                <w:sz w:val="21"/>
              </w:rPr>
            </w:pPr>
          </w:p>
        </w:tc>
        <w:tc>
          <w:tcPr>
            <w:tcW w:w="509" w:type="dxa"/>
            <w:vAlign w:val="top"/>
          </w:tcPr>
          <w:p w14:paraId="6C3C45E3">
            <w:pPr>
              <w:rPr>
                <w:rFonts w:ascii="Arial"/>
                <w:sz w:val="21"/>
              </w:rPr>
            </w:pPr>
          </w:p>
        </w:tc>
        <w:tc>
          <w:tcPr>
            <w:tcW w:w="542" w:type="dxa"/>
            <w:vAlign w:val="top"/>
          </w:tcPr>
          <w:p w14:paraId="14C743C3">
            <w:pPr>
              <w:rPr>
                <w:rFonts w:ascii="Arial"/>
                <w:sz w:val="21"/>
              </w:rPr>
            </w:pPr>
          </w:p>
        </w:tc>
      </w:tr>
      <w:tr w14:paraId="07C9C1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1864" w:type="dxa"/>
            <w:vAlign w:val="top"/>
          </w:tcPr>
          <w:p w14:paraId="33B41E86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50268D56">
            <w:pPr>
              <w:rPr>
                <w:rFonts w:ascii="Arial"/>
                <w:sz w:val="21"/>
              </w:rPr>
            </w:pPr>
          </w:p>
        </w:tc>
        <w:tc>
          <w:tcPr>
            <w:tcW w:w="933" w:type="dxa"/>
            <w:vAlign w:val="top"/>
          </w:tcPr>
          <w:p w14:paraId="2DD065F9">
            <w:pPr>
              <w:rPr>
                <w:rFonts w:ascii="Arial"/>
                <w:sz w:val="21"/>
              </w:rPr>
            </w:pPr>
          </w:p>
        </w:tc>
        <w:tc>
          <w:tcPr>
            <w:tcW w:w="848" w:type="dxa"/>
            <w:vAlign w:val="top"/>
          </w:tcPr>
          <w:p w14:paraId="0F28D065"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 w14:paraId="736C8F28">
            <w:pPr>
              <w:rPr>
                <w:rFonts w:ascii="Arial"/>
                <w:sz w:val="21"/>
              </w:rPr>
            </w:pPr>
          </w:p>
        </w:tc>
        <w:tc>
          <w:tcPr>
            <w:tcW w:w="510" w:type="dxa"/>
            <w:vAlign w:val="top"/>
          </w:tcPr>
          <w:p w14:paraId="3DF86BD2">
            <w:pPr>
              <w:rPr>
                <w:rFonts w:ascii="Arial"/>
                <w:sz w:val="21"/>
              </w:rPr>
            </w:pPr>
          </w:p>
        </w:tc>
        <w:tc>
          <w:tcPr>
            <w:tcW w:w="597" w:type="dxa"/>
            <w:vAlign w:val="top"/>
          </w:tcPr>
          <w:p w14:paraId="5426FF46">
            <w:pPr>
              <w:rPr>
                <w:rFonts w:ascii="Arial"/>
                <w:sz w:val="21"/>
              </w:rPr>
            </w:pPr>
          </w:p>
        </w:tc>
        <w:tc>
          <w:tcPr>
            <w:tcW w:w="593" w:type="dxa"/>
            <w:vAlign w:val="top"/>
          </w:tcPr>
          <w:p w14:paraId="62154E97">
            <w:pPr>
              <w:rPr>
                <w:rFonts w:ascii="Arial"/>
                <w:sz w:val="21"/>
              </w:rPr>
            </w:pPr>
          </w:p>
        </w:tc>
        <w:tc>
          <w:tcPr>
            <w:tcW w:w="593" w:type="dxa"/>
            <w:vAlign w:val="top"/>
          </w:tcPr>
          <w:p w14:paraId="5188BBC0">
            <w:pPr>
              <w:rPr>
                <w:rFonts w:ascii="Arial"/>
                <w:sz w:val="21"/>
              </w:rPr>
            </w:pPr>
          </w:p>
        </w:tc>
        <w:tc>
          <w:tcPr>
            <w:tcW w:w="594" w:type="dxa"/>
            <w:vAlign w:val="top"/>
          </w:tcPr>
          <w:p w14:paraId="7B53A4E5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4B2D68F3">
            <w:pPr>
              <w:rPr>
                <w:rFonts w:ascii="Arial"/>
                <w:sz w:val="21"/>
              </w:rPr>
            </w:pPr>
          </w:p>
        </w:tc>
        <w:tc>
          <w:tcPr>
            <w:tcW w:w="509" w:type="dxa"/>
            <w:vAlign w:val="top"/>
          </w:tcPr>
          <w:p w14:paraId="28D853F5">
            <w:pPr>
              <w:rPr>
                <w:rFonts w:ascii="Arial"/>
                <w:sz w:val="21"/>
              </w:rPr>
            </w:pPr>
          </w:p>
        </w:tc>
        <w:tc>
          <w:tcPr>
            <w:tcW w:w="542" w:type="dxa"/>
            <w:vAlign w:val="top"/>
          </w:tcPr>
          <w:p w14:paraId="2F1C2D00">
            <w:pPr>
              <w:rPr>
                <w:rFonts w:ascii="Arial"/>
                <w:sz w:val="21"/>
              </w:rPr>
            </w:pPr>
          </w:p>
        </w:tc>
      </w:tr>
    </w:tbl>
    <w:p w14:paraId="208A2BD5">
      <w:pPr>
        <w:spacing w:before="155" w:line="218" w:lineRule="auto"/>
        <w:ind w:left="77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注：无政府采购预算，空表列示。</w:t>
      </w:r>
    </w:p>
    <w:p w14:paraId="2CABDF2E">
      <w:pPr>
        <w:spacing w:before="257" w:line="227" w:lineRule="auto"/>
        <w:ind w:left="76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七、国有资产信息</w:t>
      </w:r>
    </w:p>
    <w:p w14:paraId="05AB81CD">
      <w:pPr>
        <w:pStyle w:val="2"/>
        <w:spacing w:before="243" w:line="226" w:lineRule="auto"/>
        <w:ind w:left="138"/>
      </w:pPr>
      <w:r>
        <w:rPr>
          <w:spacing w:val="7"/>
        </w:rPr>
        <w:t>行唐县南桥镇人民政府</w:t>
      </w:r>
      <w:r>
        <w:rPr>
          <w:spacing w:val="-52"/>
        </w:rPr>
        <w:t xml:space="preserve"> </w:t>
      </w:r>
      <w:r>
        <w:rPr>
          <w:rFonts w:ascii="Times New Roman" w:hAnsi="Times New Roman" w:eastAsia="Times New Roman" w:cs="Times New Roman"/>
          <w:spacing w:val="7"/>
        </w:rPr>
        <w:t>2019</w:t>
      </w:r>
      <w:r>
        <w:rPr>
          <w:rFonts w:ascii="Times New Roman" w:hAnsi="Times New Roman" w:eastAsia="Times New Roman" w:cs="Times New Roman"/>
          <w:spacing w:val="33"/>
        </w:rPr>
        <w:t xml:space="preserve"> </w:t>
      </w:r>
      <w:r>
        <w:rPr>
          <w:spacing w:val="7"/>
        </w:rPr>
        <w:t>年末固定资产金额为</w:t>
      </w:r>
      <w:r>
        <w:rPr>
          <w:spacing w:val="-64"/>
        </w:rPr>
        <w:t xml:space="preserve"> </w:t>
      </w:r>
      <w:r>
        <w:rPr>
          <w:rFonts w:ascii="Times New Roman" w:hAnsi="Times New Roman" w:eastAsia="Times New Roman" w:cs="Times New Roman"/>
          <w:spacing w:val="7"/>
        </w:rPr>
        <w:t>208.99</w:t>
      </w:r>
      <w:r>
        <w:rPr>
          <w:rFonts w:ascii="Times New Roman" w:hAnsi="Times New Roman" w:eastAsia="Times New Roman" w:cs="Times New Roman"/>
          <w:spacing w:val="29"/>
        </w:rPr>
        <w:t xml:space="preserve"> </w:t>
      </w:r>
      <w:r>
        <w:rPr>
          <w:spacing w:val="7"/>
        </w:rPr>
        <w:t>万</w:t>
      </w:r>
    </w:p>
    <w:p w14:paraId="612BCFA3">
      <w:pPr>
        <w:spacing w:line="352" w:lineRule="auto"/>
        <w:rPr>
          <w:rFonts w:ascii="Arial"/>
          <w:sz w:val="21"/>
        </w:rPr>
      </w:pPr>
    </w:p>
    <w:p w14:paraId="67F56DD5">
      <w:pPr>
        <w:spacing w:line="352" w:lineRule="auto"/>
        <w:rPr>
          <w:rFonts w:ascii="Arial"/>
          <w:sz w:val="21"/>
        </w:rPr>
      </w:pPr>
    </w:p>
    <w:p w14:paraId="2E8CF962">
      <w:pPr>
        <w:spacing w:before="101" w:line="225" w:lineRule="auto"/>
        <w:ind w:left="3078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3"/>
          <w:sz w:val="31"/>
          <w:szCs w:val="31"/>
        </w:rPr>
        <w:t>固定资产占用情况表</w:t>
      </w:r>
    </w:p>
    <w:p w14:paraId="2CE60D5C">
      <w:pPr>
        <w:pStyle w:val="2"/>
        <w:spacing w:before="170" w:line="222" w:lineRule="auto"/>
        <w:ind w:left="131"/>
        <w:rPr>
          <w:sz w:val="22"/>
          <w:szCs w:val="22"/>
        </w:rPr>
      </w:pPr>
      <w:r>
        <w:rPr>
          <w:spacing w:val="-2"/>
          <w:sz w:val="22"/>
          <w:szCs w:val="22"/>
        </w:rPr>
        <w:t xml:space="preserve">编制部门：行唐县南桥镇人民政府            </w:t>
      </w:r>
      <w:r>
        <w:rPr>
          <w:spacing w:val="-3"/>
          <w:sz w:val="22"/>
          <w:szCs w:val="22"/>
        </w:rPr>
        <w:t xml:space="preserve">         截止时间：</w:t>
      </w:r>
      <w:r>
        <w:rPr>
          <w:rFonts w:ascii="Times New Roman" w:hAnsi="Times New Roman" w:eastAsia="Times New Roman" w:cs="Times New Roman"/>
          <w:spacing w:val="-3"/>
          <w:sz w:val="22"/>
          <w:szCs w:val="22"/>
        </w:rPr>
        <w:t>2019</w:t>
      </w:r>
      <w:r>
        <w:rPr>
          <w:rFonts w:ascii="Times New Roman" w:hAnsi="Times New Roman" w:eastAsia="Times New Roman" w:cs="Times New Roman"/>
          <w:spacing w:val="17"/>
          <w:sz w:val="22"/>
          <w:szCs w:val="22"/>
        </w:rPr>
        <w:t xml:space="preserve"> </w:t>
      </w:r>
      <w:r>
        <w:rPr>
          <w:spacing w:val="-3"/>
          <w:sz w:val="22"/>
          <w:szCs w:val="22"/>
        </w:rPr>
        <w:t>年</w:t>
      </w:r>
      <w:r>
        <w:rPr>
          <w:spacing w:val="-29"/>
          <w:sz w:val="22"/>
          <w:szCs w:val="2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2"/>
          <w:szCs w:val="22"/>
        </w:rPr>
        <w:t>12</w:t>
      </w:r>
      <w:r>
        <w:rPr>
          <w:rFonts w:ascii="Times New Roman" w:hAnsi="Times New Roman" w:eastAsia="Times New Roman" w:cs="Times New Roman"/>
          <w:spacing w:val="22"/>
          <w:w w:val="101"/>
          <w:sz w:val="22"/>
          <w:szCs w:val="22"/>
        </w:rPr>
        <w:t xml:space="preserve"> </w:t>
      </w:r>
      <w:r>
        <w:rPr>
          <w:spacing w:val="-3"/>
          <w:sz w:val="22"/>
          <w:szCs w:val="22"/>
        </w:rPr>
        <w:t>月</w:t>
      </w:r>
      <w:r>
        <w:rPr>
          <w:spacing w:val="-46"/>
          <w:sz w:val="22"/>
          <w:szCs w:val="2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2"/>
          <w:szCs w:val="22"/>
        </w:rPr>
        <w:t xml:space="preserve">31  </w:t>
      </w:r>
      <w:r>
        <w:rPr>
          <w:spacing w:val="-3"/>
          <w:sz w:val="22"/>
          <w:szCs w:val="22"/>
        </w:rPr>
        <w:t>日</w:t>
      </w:r>
    </w:p>
    <w:p w14:paraId="0216DBEB">
      <w:pPr>
        <w:spacing w:line="34" w:lineRule="exact"/>
      </w:pPr>
    </w:p>
    <w:tbl>
      <w:tblPr>
        <w:tblStyle w:val="5"/>
        <w:tblW w:w="8955" w:type="dxa"/>
        <w:tblInd w:w="4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471"/>
        <w:gridCol w:w="2092"/>
        <w:gridCol w:w="3392"/>
      </w:tblGrid>
      <w:tr w14:paraId="19659F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3471" w:type="dxa"/>
            <w:vAlign w:val="top"/>
          </w:tcPr>
          <w:p w14:paraId="34A51A25">
            <w:pPr>
              <w:pStyle w:val="6"/>
              <w:spacing w:before="92" w:line="221" w:lineRule="auto"/>
              <w:ind w:left="1526"/>
              <w:rPr>
                <w:sz w:val="22"/>
                <w:szCs w:val="22"/>
              </w:rPr>
            </w:pPr>
            <w:r>
              <w:rPr>
                <w:b/>
                <w:bCs/>
                <w:spacing w:val="-8"/>
                <w:sz w:val="22"/>
                <w:szCs w:val="22"/>
              </w:rPr>
              <w:t>项目</w:t>
            </w:r>
          </w:p>
        </w:tc>
        <w:tc>
          <w:tcPr>
            <w:tcW w:w="2092" w:type="dxa"/>
            <w:vAlign w:val="top"/>
          </w:tcPr>
          <w:p w14:paraId="01B1C6C9">
            <w:pPr>
              <w:pStyle w:val="6"/>
              <w:spacing w:before="92" w:line="220" w:lineRule="auto"/>
              <w:ind w:left="835"/>
              <w:rPr>
                <w:sz w:val="22"/>
                <w:szCs w:val="22"/>
              </w:rPr>
            </w:pPr>
            <w:r>
              <w:rPr>
                <w:b/>
                <w:bCs/>
                <w:spacing w:val="-7"/>
                <w:sz w:val="22"/>
                <w:szCs w:val="22"/>
              </w:rPr>
              <w:t>数量</w:t>
            </w:r>
          </w:p>
        </w:tc>
        <w:tc>
          <w:tcPr>
            <w:tcW w:w="3392" w:type="dxa"/>
            <w:vAlign w:val="top"/>
          </w:tcPr>
          <w:p w14:paraId="3C3CFEEC">
            <w:pPr>
              <w:pStyle w:val="6"/>
              <w:spacing w:before="92" w:line="219" w:lineRule="auto"/>
              <w:ind w:left="491"/>
              <w:rPr>
                <w:sz w:val="22"/>
                <w:szCs w:val="22"/>
              </w:rPr>
            </w:pPr>
            <w:r>
              <w:rPr>
                <w:b/>
                <w:bCs/>
                <w:spacing w:val="-3"/>
                <w:sz w:val="22"/>
                <w:szCs w:val="22"/>
              </w:rPr>
              <w:t>价值（金额单位：万元）</w:t>
            </w:r>
          </w:p>
        </w:tc>
      </w:tr>
      <w:tr w14:paraId="5C5193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3471" w:type="dxa"/>
            <w:vAlign w:val="top"/>
          </w:tcPr>
          <w:p w14:paraId="4E60F51E">
            <w:pPr>
              <w:spacing w:before="127" w:line="224" w:lineRule="auto"/>
              <w:ind w:left="1319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仿宋" w:hAnsi="仿宋" w:eastAsia="仿宋" w:cs="仿宋"/>
                <w:spacing w:val="-7"/>
                <w:sz w:val="22"/>
                <w:szCs w:val="22"/>
              </w:rPr>
              <w:t>资产总额</w:t>
            </w:r>
          </w:p>
        </w:tc>
        <w:tc>
          <w:tcPr>
            <w:tcW w:w="2092" w:type="dxa"/>
            <w:vAlign w:val="top"/>
          </w:tcPr>
          <w:p w14:paraId="3696D945">
            <w:pPr>
              <w:spacing w:before="257" w:line="105" w:lineRule="exact"/>
              <w:ind w:left="823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2"/>
                <w:position w:val="-2"/>
                <w:sz w:val="22"/>
                <w:szCs w:val="22"/>
              </w:rPr>
              <w:t>——</w:t>
            </w:r>
          </w:p>
        </w:tc>
        <w:tc>
          <w:tcPr>
            <w:tcW w:w="3392" w:type="dxa"/>
            <w:vAlign w:val="top"/>
          </w:tcPr>
          <w:p w14:paraId="60BDCF37">
            <w:pPr>
              <w:spacing w:before="163" w:line="189" w:lineRule="auto"/>
              <w:ind w:left="1394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208.99</w:t>
            </w:r>
          </w:p>
        </w:tc>
      </w:tr>
      <w:tr w14:paraId="1A31F4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3471" w:type="dxa"/>
            <w:vAlign w:val="top"/>
          </w:tcPr>
          <w:p w14:paraId="258B8D16">
            <w:pPr>
              <w:spacing w:before="128" w:line="223" w:lineRule="auto"/>
              <w:ind w:left="133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7"/>
                <w:sz w:val="22"/>
                <w:szCs w:val="22"/>
              </w:rPr>
              <w:t>1</w:t>
            </w:r>
            <w:r>
              <w:rPr>
                <w:rFonts w:ascii="Times New Roman" w:hAnsi="Times New Roman" w:eastAsia="Times New Roman" w:cs="Times New Roman"/>
                <w:spacing w:val="-18"/>
                <w:sz w:val="22"/>
                <w:szCs w:val="22"/>
              </w:rPr>
              <w:t xml:space="preserve"> </w:t>
            </w:r>
            <w:r>
              <w:rPr>
                <w:rFonts w:ascii="仿宋" w:hAnsi="仿宋" w:eastAsia="仿宋" w:cs="仿宋"/>
                <w:spacing w:val="-7"/>
                <w:sz w:val="22"/>
                <w:szCs w:val="22"/>
              </w:rPr>
              <w:t>、房屋（平方米）</w:t>
            </w:r>
          </w:p>
        </w:tc>
        <w:tc>
          <w:tcPr>
            <w:tcW w:w="2092" w:type="dxa"/>
            <w:vAlign w:val="top"/>
          </w:tcPr>
          <w:p w14:paraId="4216FE3F">
            <w:pPr>
              <w:spacing w:before="164" w:line="189" w:lineRule="auto"/>
              <w:ind w:left="829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2288</w:t>
            </w:r>
          </w:p>
        </w:tc>
        <w:tc>
          <w:tcPr>
            <w:tcW w:w="3392" w:type="dxa"/>
            <w:vAlign w:val="top"/>
          </w:tcPr>
          <w:p w14:paraId="0AB0BD32">
            <w:pPr>
              <w:spacing w:before="164" w:line="189" w:lineRule="auto"/>
              <w:ind w:left="1554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9"/>
                <w:sz w:val="22"/>
                <w:szCs w:val="22"/>
              </w:rPr>
              <w:t>127</w:t>
            </w:r>
          </w:p>
        </w:tc>
      </w:tr>
      <w:tr w14:paraId="3DD213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3471" w:type="dxa"/>
            <w:vAlign w:val="top"/>
          </w:tcPr>
          <w:p w14:paraId="70535290">
            <w:pPr>
              <w:spacing w:before="48" w:line="217" w:lineRule="auto"/>
              <w:ind w:left="124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仿宋" w:hAnsi="仿宋" w:eastAsia="仿宋" w:cs="仿宋"/>
                <w:spacing w:val="-2"/>
                <w:sz w:val="22"/>
                <w:szCs w:val="22"/>
              </w:rPr>
              <w:t>其中：办公用房（平方米）</w:t>
            </w:r>
          </w:p>
        </w:tc>
        <w:tc>
          <w:tcPr>
            <w:tcW w:w="2092" w:type="dxa"/>
            <w:vAlign w:val="top"/>
          </w:tcPr>
          <w:p w14:paraId="32F1F3D7">
            <w:pPr>
              <w:spacing w:before="86" w:line="189" w:lineRule="auto"/>
              <w:ind w:left="885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2"/>
                <w:szCs w:val="22"/>
              </w:rPr>
              <w:t>700</w:t>
            </w:r>
          </w:p>
        </w:tc>
        <w:tc>
          <w:tcPr>
            <w:tcW w:w="3392" w:type="dxa"/>
            <w:vAlign w:val="top"/>
          </w:tcPr>
          <w:p w14:paraId="7B8FED02">
            <w:pPr>
              <w:rPr>
                <w:rFonts w:ascii="Arial"/>
                <w:sz w:val="21"/>
              </w:rPr>
            </w:pPr>
          </w:p>
        </w:tc>
      </w:tr>
      <w:tr w14:paraId="0F751D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3471" w:type="dxa"/>
            <w:vAlign w:val="top"/>
          </w:tcPr>
          <w:p w14:paraId="30752015">
            <w:pPr>
              <w:spacing w:before="129" w:line="220" w:lineRule="auto"/>
              <w:ind w:left="112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2"/>
                <w:szCs w:val="22"/>
              </w:rPr>
              <w:t>2</w:t>
            </w:r>
            <w:r>
              <w:rPr>
                <w:rFonts w:ascii="Times New Roman" w:hAnsi="Times New Roman" w:eastAsia="Times New Roman" w:cs="Times New Roman"/>
                <w:spacing w:val="-24"/>
                <w:sz w:val="22"/>
                <w:szCs w:val="22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2"/>
                <w:szCs w:val="22"/>
              </w:rPr>
              <w:t>、车辆（台、辆）</w:t>
            </w:r>
          </w:p>
        </w:tc>
        <w:tc>
          <w:tcPr>
            <w:tcW w:w="2092" w:type="dxa"/>
            <w:vAlign w:val="top"/>
          </w:tcPr>
          <w:p w14:paraId="2F84BF98">
            <w:pPr>
              <w:spacing w:before="167" w:line="189" w:lineRule="auto"/>
              <w:ind w:left="992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t>2</w:t>
            </w:r>
          </w:p>
        </w:tc>
        <w:tc>
          <w:tcPr>
            <w:tcW w:w="3392" w:type="dxa"/>
            <w:vAlign w:val="top"/>
          </w:tcPr>
          <w:p w14:paraId="4BB2E1EB">
            <w:pPr>
              <w:spacing w:before="167" w:line="189" w:lineRule="auto"/>
              <w:ind w:left="1449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23.38</w:t>
            </w:r>
          </w:p>
        </w:tc>
      </w:tr>
      <w:tr w14:paraId="24F452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7" w:hRule="atLeast"/>
        </w:trPr>
        <w:tc>
          <w:tcPr>
            <w:tcW w:w="3471" w:type="dxa"/>
            <w:vAlign w:val="top"/>
          </w:tcPr>
          <w:p w14:paraId="2BE6C330">
            <w:pPr>
              <w:spacing w:before="65" w:line="220" w:lineRule="auto"/>
              <w:ind w:left="116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3</w:t>
            </w:r>
            <w:r>
              <w:rPr>
                <w:rFonts w:ascii="Times New Roman" w:hAnsi="Times New Roman" w:eastAsia="Times New Roman" w:cs="Times New Roman"/>
                <w:spacing w:val="-17"/>
                <w:sz w:val="22"/>
                <w:szCs w:val="22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2"/>
                <w:szCs w:val="22"/>
              </w:rPr>
              <w:t>、单价在</w:t>
            </w:r>
            <w:r>
              <w:rPr>
                <w:rFonts w:ascii="仿宋" w:hAnsi="仿宋" w:eastAsia="仿宋" w:cs="仿宋"/>
                <w:spacing w:val="-53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20</w:t>
            </w:r>
            <w:r>
              <w:rPr>
                <w:rFonts w:ascii="Times New Roman" w:hAnsi="Times New Roman" w:eastAsia="Times New Roman" w:cs="Times New Roman"/>
                <w:spacing w:val="16"/>
                <w:w w:val="101"/>
                <w:sz w:val="22"/>
                <w:szCs w:val="22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2"/>
                <w:szCs w:val="22"/>
              </w:rPr>
              <w:t>万元以上设备</w:t>
            </w:r>
          </w:p>
        </w:tc>
        <w:tc>
          <w:tcPr>
            <w:tcW w:w="2092" w:type="dxa"/>
            <w:vAlign w:val="top"/>
          </w:tcPr>
          <w:p w14:paraId="3E505313">
            <w:pPr>
              <w:spacing w:before="194" w:line="106" w:lineRule="exact"/>
              <w:ind w:left="823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2"/>
                <w:position w:val="-2"/>
                <w:sz w:val="22"/>
                <w:szCs w:val="22"/>
              </w:rPr>
              <w:t>——</w:t>
            </w:r>
          </w:p>
        </w:tc>
        <w:tc>
          <w:tcPr>
            <w:tcW w:w="3392" w:type="dxa"/>
            <w:vAlign w:val="top"/>
          </w:tcPr>
          <w:p w14:paraId="02858D9D">
            <w:pPr>
              <w:spacing w:before="100" w:line="189" w:lineRule="auto"/>
              <w:ind w:left="1644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t>0</w:t>
            </w:r>
          </w:p>
        </w:tc>
      </w:tr>
      <w:tr w14:paraId="71845C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3471" w:type="dxa"/>
            <w:vAlign w:val="top"/>
          </w:tcPr>
          <w:p w14:paraId="49726447">
            <w:pPr>
              <w:spacing w:before="51" w:line="218" w:lineRule="auto"/>
              <w:ind w:left="111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4</w:t>
            </w:r>
            <w:r>
              <w:rPr>
                <w:rFonts w:ascii="Times New Roman" w:hAnsi="Times New Roman" w:eastAsia="Times New Roman" w:cs="Times New Roman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2"/>
                <w:szCs w:val="22"/>
              </w:rPr>
              <w:t>、其他固定资产</w:t>
            </w:r>
          </w:p>
        </w:tc>
        <w:tc>
          <w:tcPr>
            <w:tcW w:w="2092" w:type="dxa"/>
            <w:vAlign w:val="top"/>
          </w:tcPr>
          <w:p w14:paraId="1C6F069F">
            <w:pPr>
              <w:spacing w:before="181" w:line="105" w:lineRule="exact"/>
              <w:ind w:left="823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2"/>
                <w:position w:val="-2"/>
                <w:sz w:val="22"/>
                <w:szCs w:val="22"/>
              </w:rPr>
              <w:t>——</w:t>
            </w:r>
          </w:p>
        </w:tc>
        <w:tc>
          <w:tcPr>
            <w:tcW w:w="3392" w:type="dxa"/>
            <w:vAlign w:val="top"/>
          </w:tcPr>
          <w:p w14:paraId="1825D684">
            <w:pPr>
              <w:spacing w:before="87" w:line="189" w:lineRule="auto"/>
              <w:ind w:left="1455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>58.61</w:t>
            </w:r>
          </w:p>
        </w:tc>
      </w:tr>
    </w:tbl>
    <w:p w14:paraId="69BA3A7F">
      <w:pPr>
        <w:pStyle w:val="2"/>
        <w:spacing w:before="154" w:line="228" w:lineRule="auto"/>
        <w:ind w:left="141"/>
      </w:pPr>
      <w:r>
        <w:rPr>
          <w:spacing w:val="7"/>
        </w:rPr>
        <w:t>元，本年度无拟购固定资产计划。</w:t>
      </w:r>
    </w:p>
    <w:p w14:paraId="31FB0619">
      <w:pPr>
        <w:spacing w:line="253" w:lineRule="auto"/>
        <w:rPr>
          <w:rFonts w:ascii="Arial"/>
          <w:sz w:val="21"/>
        </w:rPr>
      </w:pPr>
    </w:p>
    <w:p w14:paraId="2E6AA2D7">
      <w:pPr>
        <w:spacing w:line="253" w:lineRule="auto"/>
        <w:rPr>
          <w:rFonts w:ascii="Arial"/>
          <w:sz w:val="21"/>
        </w:rPr>
      </w:pPr>
    </w:p>
    <w:p w14:paraId="17C75E1E">
      <w:pPr>
        <w:spacing w:line="253" w:lineRule="auto"/>
        <w:rPr>
          <w:rFonts w:ascii="Arial"/>
          <w:sz w:val="21"/>
        </w:rPr>
      </w:pPr>
    </w:p>
    <w:p w14:paraId="52F1ECF6">
      <w:pPr>
        <w:spacing w:before="101" w:line="228" w:lineRule="auto"/>
        <w:ind w:left="76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八、名词解释</w:t>
      </w:r>
    </w:p>
    <w:p w14:paraId="47BEC9B4">
      <w:pPr>
        <w:pStyle w:val="2"/>
        <w:spacing w:before="240" w:line="372" w:lineRule="auto"/>
        <w:ind w:left="136" w:right="955" w:firstLine="657"/>
      </w:pPr>
      <w:r>
        <w:rPr>
          <w:rFonts w:ascii="Times New Roman" w:hAnsi="Times New Roman" w:eastAsia="Times New Roman" w:cs="Times New Roman"/>
          <w:spacing w:val="12"/>
        </w:rPr>
        <w:t>1</w:t>
      </w:r>
      <w:r>
        <w:rPr>
          <w:rFonts w:ascii="Times New Roman" w:hAnsi="Times New Roman" w:eastAsia="Times New Roman" w:cs="Times New Roman"/>
          <w:spacing w:val="-24"/>
        </w:rPr>
        <w:t xml:space="preserve"> </w:t>
      </w:r>
      <w:r>
        <w:rPr>
          <w:spacing w:val="12"/>
        </w:rPr>
        <w:t>、一般公共预算拨款收入：指县级财政当年拨付的资</w:t>
      </w:r>
      <w:r>
        <w:rPr>
          <w:spacing w:val="-7"/>
        </w:rPr>
        <w:t>金。</w:t>
      </w:r>
    </w:p>
    <w:p w14:paraId="286FB070">
      <w:pPr>
        <w:pStyle w:val="2"/>
        <w:spacing w:before="1" w:line="226" w:lineRule="auto"/>
        <w:ind w:left="762"/>
      </w:pPr>
      <w:r>
        <w:rPr>
          <w:rFonts w:ascii="Times New Roman" w:hAnsi="Times New Roman" w:eastAsia="Times New Roman" w:cs="Times New Roman"/>
          <w:spacing w:val="13"/>
        </w:rPr>
        <w:t>2</w:t>
      </w:r>
      <w:r>
        <w:rPr>
          <w:rFonts w:ascii="Times New Roman" w:hAnsi="Times New Roman" w:eastAsia="Times New Roman" w:cs="Times New Roman"/>
          <w:spacing w:val="-17"/>
        </w:rPr>
        <w:t xml:space="preserve"> </w:t>
      </w:r>
      <w:r>
        <w:rPr>
          <w:spacing w:val="13"/>
        </w:rPr>
        <w:t>、事业收入：指事业单位开展专业业务活动及辅助活</w:t>
      </w:r>
    </w:p>
    <w:p w14:paraId="2CFDEA63">
      <w:pPr>
        <w:spacing w:line="226" w:lineRule="auto"/>
        <w:sectPr>
          <w:footerReference r:id="rId6" w:type="default"/>
          <w:pgSz w:w="11906" w:h="16839"/>
          <w:pgMar w:top="1431" w:right="844" w:bottom="1156" w:left="1684" w:header="0" w:footer="994" w:gutter="0"/>
          <w:cols w:space="720" w:num="1"/>
        </w:sectPr>
      </w:pPr>
    </w:p>
    <w:p w14:paraId="714C8A08">
      <w:pPr>
        <w:pStyle w:val="2"/>
        <w:spacing w:before="162" w:line="228" w:lineRule="auto"/>
        <w:ind w:left="38"/>
      </w:pPr>
      <w:r>
        <w:rPr>
          <w:spacing w:val="5"/>
        </w:rPr>
        <w:t>动所取得的收入。</w:t>
      </w:r>
    </w:p>
    <w:p w14:paraId="53BFD80A">
      <w:pPr>
        <w:pStyle w:val="2"/>
        <w:spacing w:before="239" w:line="372" w:lineRule="auto"/>
        <w:ind w:left="34" w:right="16" w:firstLine="633"/>
      </w:pPr>
      <w:r>
        <w:rPr>
          <w:rFonts w:ascii="Times New Roman" w:hAnsi="Times New Roman" w:eastAsia="Times New Roman" w:cs="Times New Roman"/>
          <w:spacing w:val="-2"/>
        </w:rPr>
        <w:t>3</w:t>
      </w:r>
      <w:r>
        <w:rPr>
          <w:rFonts w:ascii="Times New Roman" w:hAnsi="Times New Roman" w:eastAsia="Times New Roman" w:cs="Times New Roman"/>
          <w:spacing w:val="-24"/>
        </w:rPr>
        <w:t xml:space="preserve"> </w:t>
      </w:r>
      <w:r>
        <w:rPr>
          <w:spacing w:val="-2"/>
        </w:rPr>
        <w:t>、其他收入：指除“一般公共预算拨款收入</w:t>
      </w:r>
      <w:r>
        <w:rPr>
          <w:spacing w:val="-105"/>
        </w:rPr>
        <w:t xml:space="preserve"> </w:t>
      </w:r>
      <w:r>
        <w:rPr>
          <w:spacing w:val="-2"/>
        </w:rPr>
        <w:t>”、“事业</w:t>
      </w:r>
      <w:r>
        <w:rPr>
          <w:spacing w:val="7"/>
        </w:rPr>
        <w:t>收入</w:t>
      </w:r>
      <w:r>
        <w:rPr>
          <w:spacing w:val="-110"/>
        </w:rPr>
        <w:t xml:space="preserve"> </w:t>
      </w:r>
      <w:r>
        <w:rPr>
          <w:spacing w:val="7"/>
        </w:rPr>
        <w:t>”等以外的收入。主要是按规定动用的租房</w:t>
      </w:r>
      <w:r>
        <w:rPr>
          <w:spacing w:val="6"/>
        </w:rPr>
        <w:t>收入、存款</w:t>
      </w:r>
      <w:r>
        <w:rPr>
          <w:spacing w:val="4"/>
        </w:rPr>
        <w:t>利息收入等。</w:t>
      </w:r>
    </w:p>
    <w:p w14:paraId="1581C028">
      <w:pPr>
        <w:pStyle w:val="2"/>
        <w:spacing w:before="2" w:line="371" w:lineRule="auto"/>
        <w:ind w:left="35" w:right="14" w:firstLine="624"/>
      </w:pPr>
      <w:r>
        <w:rPr>
          <w:rFonts w:ascii="Times New Roman" w:hAnsi="Times New Roman" w:eastAsia="Times New Roman" w:cs="Times New Roman"/>
          <w:spacing w:val="13"/>
        </w:rPr>
        <w:t>4</w:t>
      </w:r>
      <w:r>
        <w:rPr>
          <w:rFonts w:ascii="Times New Roman" w:hAnsi="Times New Roman" w:eastAsia="Times New Roman" w:cs="Times New Roman"/>
          <w:spacing w:val="-16"/>
        </w:rPr>
        <w:t xml:space="preserve"> </w:t>
      </w:r>
      <w:r>
        <w:rPr>
          <w:spacing w:val="13"/>
        </w:rPr>
        <w:t>、基本支出：指为保障机构正常运转、完成日常工作</w:t>
      </w:r>
      <w:r>
        <w:rPr>
          <w:spacing w:val="8"/>
        </w:rPr>
        <w:t>任务而发生的人员支出和公用支出。</w:t>
      </w:r>
    </w:p>
    <w:p w14:paraId="13C1E758">
      <w:pPr>
        <w:pStyle w:val="2"/>
        <w:spacing w:before="2" w:line="371" w:lineRule="auto"/>
        <w:ind w:left="35" w:right="14" w:firstLine="635"/>
      </w:pPr>
      <w:r>
        <w:rPr>
          <w:rFonts w:ascii="Times New Roman" w:hAnsi="Times New Roman" w:eastAsia="Times New Roman" w:cs="Times New Roman"/>
          <w:spacing w:val="13"/>
        </w:rPr>
        <w:t>5</w:t>
      </w:r>
      <w:r>
        <w:rPr>
          <w:rFonts w:ascii="Times New Roman" w:hAnsi="Times New Roman" w:eastAsia="Times New Roman" w:cs="Times New Roman"/>
          <w:spacing w:val="-26"/>
        </w:rPr>
        <w:t xml:space="preserve"> </w:t>
      </w:r>
      <w:r>
        <w:rPr>
          <w:spacing w:val="13"/>
        </w:rPr>
        <w:t>、项目支出：指在基本支出之外为完成特定行政任务</w:t>
      </w:r>
      <w:r>
        <w:rPr>
          <w:spacing w:val="7"/>
        </w:rPr>
        <w:t>和事业发展目标所发生的支出。</w:t>
      </w:r>
    </w:p>
    <w:p w14:paraId="7E7FDD7C">
      <w:pPr>
        <w:pStyle w:val="2"/>
        <w:spacing w:before="8" w:line="371" w:lineRule="auto"/>
        <w:ind w:left="35" w:right="13" w:firstLine="633"/>
      </w:pPr>
      <w:r>
        <w:rPr>
          <w:rFonts w:ascii="Times New Roman" w:hAnsi="Times New Roman" w:eastAsia="Times New Roman" w:cs="Times New Roman"/>
          <w:spacing w:val="-2"/>
        </w:rPr>
        <w:t>6</w:t>
      </w:r>
      <w:r>
        <w:rPr>
          <w:spacing w:val="-2"/>
        </w:rPr>
        <w:t>、“三公</w:t>
      </w:r>
      <w:r>
        <w:rPr>
          <w:spacing w:val="-95"/>
        </w:rPr>
        <w:t xml:space="preserve"> </w:t>
      </w:r>
      <w:r>
        <w:rPr>
          <w:spacing w:val="-2"/>
        </w:rPr>
        <w:t>”经费：纳入县级财政预算管理的“三公</w:t>
      </w:r>
      <w:r>
        <w:rPr>
          <w:spacing w:val="-112"/>
        </w:rPr>
        <w:t xml:space="preserve"> </w:t>
      </w:r>
      <w:r>
        <w:rPr>
          <w:spacing w:val="-2"/>
        </w:rPr>
        <w:t>”经</w:t>
      </w:r>
      <w:r>
        <w:rPr>
          <w:spacing w:val="8"/>
        </w:rPr>
        <w:t>费，是指县级部门用财政拨款安排的因公出国（境）费、公务用车购置及运维费和公务接待费。其中，因公出国（境）费反映单位公务出国（境）的住宿费、旅费、伙食补助费、杂费、培训费等支出；公务用车购置及运维费反映单位公务用车购置费及租用费、燃料费、维修费、过路过桥费、保险费、安全奖励费用等支出；公务接待费反映单位按规定开支的各类公务接待（含外宾接待）支出。</w:t>
      </w:r>
    </w:p>
    <w:p w14:paraId="39C26462">
      <w:pPr>
        <w:pStyle w:val="2"/>
        <w:spacing w:before="1" w:line="371" w:lineRule="auto"/>
        <w:ind w:left="38" w:right="14" w:firstLine="629"/>
      </w:pPr>
      <w:r>
        <w:rPr>
          <w:rFonts w:ascii="Times New Roman" w:hAnsi="Times New Roman" w:eastAsia="Times New Roman" w:cs="Times New Roman"/>
          <w:spacing w:val="13"/>
        </w:rPr>
        <w:t>6</w:t>
      </w:r>
      <w:r>
        <w:rPr>
          <w:rFonts w:ascii="Times New Roman" w:hAnsi="Times New Roman" w:eastAsia="Times New Roman" w:cs="Times New Roman"/>
          <w:spacing w:val="-25"/>
        </w:rPr>
        <w:t xml:space="preserve"> </w:t>
      </w:r>
      <w:r>
        <w:rPr>
          <w:spacing w:val="13"/>
        </w:rPr>
        <w:t>、机关运行费：是指各部门的公用经费，包括办公及</w:t>
      </w:r>
      <w:r>
        <w:rPr>
          <w:spacing w:val="5"/>
        </w:rPr>
        <w:t>印刷费、邮电费、差旅费、会议费、福利费</w:t>
      </w:r>
      <w:r>
        <w:rPr>
          <w:spacing w:val="4"/>
        </w:rPr>
        <w:t>、</w:t>
      </w:r>
      <w:r>
        <w:rPr>
          <w:spacing w:val="-58"/>
        </w:rPr>
        <w:t xml:space="preserve"> </w:t>
      </w:r>
      <w:r>
        <w:rPr>
          <w:spacing w:val="4"/>
        </w:rPr>
        <w:t>日常维修费、</w:t>
      </w:r>
      <w:r>
        <w:rPr>
          <w:spacing w:val="8"/>
        </w:rPr>
        <w:t>专用材料及一般设备购置费、办公用房水电费、办公用房取暖费、公务用车运行维护费以及其他费用。</w:t>
      </w:r>
    </w:p>
    <w:p w14:paraId="2B3CD3FB">
      <w:pPr>
        <w:spacing w:before="3" w:line="226" w:lineRule="auto"/>
        <w:ind w:left="67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九、其他需要说明的事项</w:t>
      </w:r>
    </w:p>
    <w:p w14:paraId="4341E743">
      <w:pPr>
        <w:pStyle w:val="2"/>
        <w:spacing w:before="244" w:line="227" w:lineRule="auto"/>
        <w:ind w:left="687"/>
      </w:pPr>
      <w:r>
        <w:rPr>
          <w:spacing w:val="6"/>
        </w:rPr>
        <w:t>我部门无其他需要说明的事项。</w:t>
      </w:r>
    </w:p>
    <w:sectPr>
      <w:footerReference r:id="rId7" w:type="default"/>
      <w:pgSz w:w="11906" w:h="16839"/>
      <w:pgMar w:top="1431" w:right="1785" w:bottom="1156" w:left="1785" w:header="0" w:footer="994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B1077D">
    <w:pPr>
      <w:spacing w:line="176" w:lineRule="auto"/>
      <w:ind w:left="597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18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659372">
    <w:pPr>
      <w:spacing w:line="176" w:lineRule="auto"/>
      <w:ind w:left="826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19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E1908A">
    <w:pPr>
      <w:spacing w:line="176" w:lineRule="auto"/>
      <w:ind w:left="17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2"/>
        <w:sz w:val="18"/>
        <w:szCs w:val="18"/>
      </w:rPr>
      <w:t>20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7D107D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20</Pages>
  <Words>10243</Words>
  <Characters>11024</Characters>
  <TotalTime>0</TotalTime>
  <ScaleCrop>false</ScaleCrop>
  <LinksUpToDate>false</LinksUpToDate>
  <CharactersWithSpaces>11305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2021-05-21T16:22:00Z</dcterms:created>
  <dc:creator>guest</dc:creator>
  <cp:lastModifiedBy>mis.Ding</cp:lastModifiedBy>
  <dcterms:modified xsi:type="dcterms:W3CDTF">2026-05-31T03:43:02Z</dcterms:modified>
  <dc:title>o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2026-05-31T11:41:48Z</vt:filetime>
  </property>
  <property fmtid="{D5CDD505-2E9C-101B-9397-08002B2CF9AE}" pid="4" name="KSOTemplateDocerSaveRecord">
    <vt:lpwstr>eyJoZGlkIjoiM2M2Mzc3ODI1NDcwZWJiOTFkZWQ5YjA5N2I1NjQ2YTkiLCJ1c2VySWQiOiI3MDQwNTUyNDMifQ==</vt:lpwstr>
  </property>
  <property fmtid="{D5CDD505-2E9C-101B-9397-08002B2CF9AE}" pid="5" name="KSOProductBuildVer">
    <vt:lpwstr>2052-12.1.0.26375</vt:lpwstr>
  </property>
  <property fmtid="{D5CDD505-2E9C-101B-9397-08002B2CF9AE}" pid="6" name="ICV">
    <vt:lpwstr>F6C9148BE3014E9CBE8FAB1320417765_12</vt:lpwstr>
  </property>
</Properties>
</file>