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6FE" w:rsidRPr="00180A27" w:rsidRDefault="00180A27">
      <w:pPr>
        <w:jc w:val="center"/>
        <w:rPr>
          <w:rFonts w:ascii="黑体" w:eastAsia="黑体" w:hAnsi="黑体" w:cstheme="majorEastAsia"/>
          <w:sz w:val="32"/>
          <w:szCs w:val="32"/>
        </w:rPr>
      </w:pPr>
      <w:r w:rsidRPr="00180A27">
        <w:rPr>
          <w:rFonts w:ascii="黑体" w:eastAsia="黑体" w:hAnsi="黑体" w:cstheme="majorEastAsia" w:hint="eastAsia"/>
          <w:sz w:val="32"/>
          <w:szCs w:val="32"/>
        </w:rPr>
        <w:t>行唐县财政局</w:t>
      </w:r>
    </w:p>
    <w:p w:rsidR="005C06FE" w:rsidRPr="00180A27" w:rsidRDefault="00180A27">
      <w:pPr>
        <w:jc w:val="center"/>
        <w:rPr>
          <w:rFonts w:ascii="黑体" w:eastAsia="黑体" w:hAnsi="黑体" w:cstheme="majorEastAsia"/>
          <w:sz w:val="32"/>
          <w:szCs w:val="32"/>
        </w:rPr>
      </w:pPr>
      <w:r w:rsidRPr="00180A27">
        <w:rPr>
          <w:rFonts w:ascii="黑体" w:eastAsia="黑体" w:hAnsi="黑体" w:cstheme="majorEastAsia" w:hint="eastAsia"/>
          <w:sz w:val="32"/>
          <w:szCs w:val="32"/>
        </w:rPr>
        <w:t>202</w:t>
      </w:r>
      <w:r w:rsidR="0074034B" w:rsidRPr="00180A27">
        <w:rPr>
          <w:rFonts w:ascii="黑体" w:eastAsia="黑体" w:hAnsi="黑体" w:cstheme="majorEastAsia" w:hint="eastAsia"/>
          <w:sz w:val="32"/>
          <w:szCs w:val="32"/>
        </w:rPr>
        <w:t>4</w:t>
      </w:r>
      <w:r w:rsidRPr="00180A27">
        <w:rPr>
          <w:rFonts w:ascii="黑体" w:eastAsia="黑体" w:hAnsi="黑体" w:cstheme="majorEastAsia" w:hint="eastAsia"/>
          <w:sz w:val="32"/>
          <w:szCs w:val="32"/>
        </w:rPr>
        <w:t>年度</w:t>
      </w:r>
      <w:r w:rsidRPr="00180A27">
        <w:rPr>
          <w:rFonts w:ascii="黑体" w:eastAsia="黑体" w:hAnsi="黑体" w:cstheme="majorEastAsia" w:hint="eastAsia"/>
          <w:sz w:val="32"/>
          <w:szCs w:val="32"/>
        </w:rPr>
        <w:t>重点项目绩效评价结果</w:t>
      </w:r>
    </w:p>
    <w:p w:rsidR="005C06FE" w:rsidRDefault="005C06FE">
      <w:pPr>
        <w:rPr>
          <w:rFonts w:ascii="仿宋_GB2312" w:eastAsia="仿宋_GB2312" w:hAnsi="仿宋_GB2312" w:cs="仿宋_GB2312"/>
          <w:sz w:val="28"/>
          <w:szCs w:val="28"/>
        </w:rPr>
      </w:pPr>
    </w:p>
    <w:p w:rsidR="005C06FE" w:rsidRPr="00180A27" w:rsidRDefault="00180A27" w:rsidP="00180A27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 w:rsidRPr="00180A27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74034B" w:rsidRPr="00180A27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9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，我局选取全县</w:t>
      </w:r>
      <w:r w:rsidR="0074034B" w:rsidRPr="00180A27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个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74034B" w:rsidRPr="00180A27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年度重点项目，开展重点绩效评价，评价结果如下：</w:t>
      </w:r>
    </w:p>
    <w:p w:rsidR="005C06FE" w:rsidRPr="00180A27" w:rsidRDefault="00180A27" w:rsidP="00180A27">
      <w:pPr>
        <w:spacing w:line="560" w:lineRule="exact"/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180A27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9832C9" w:rsidRPr="00180A27">
        <w:rPr>
          <w:rFonts w:ascii="仿宋_GB2312" w:eastAsia="仿宋_GB2312" w:hAnsi="仿宋_GB2312" w:cs="仿宋_GB2312" w:hint="eastAsia"/>
          <w:sz w:val="32"/>
          <w:szCs w:val="32"/>
        </w:rPr>
        <w:t>行唐县北高里农作物种植、保鲜存储及加工项目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安排资金</w:t>
      </w:r>
      <w:r w:rsidR="009832C9" w:rsidRPr="00180A27">
        <w:rPr>
          <w:rFonts w:ascii="仿宋_GB2312" w:eastAsia="仿宋_GB2312" w:hAnsi="仿宋_GB2312" w:cs="仿宋_GB2312" w:hint="eastAsia"/>
          <w:sz w:val="32"/>
          <w:szCs w:val="32"/>
        </w:rPr>
        <w:t>463.75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万元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，绩效评价得分</w:t>
      </w:r>
      <w:r w:rsidRPr="00180A27">
        <w:rPr>
          <w:rFonts w:ascii="仿宋_GB2312" w:eastAsia="仿宋_GB2312" w:hint="eastAsia"/>
          <w:sz w:val="32"/>
          <w:szCs w:val="32"/>
        </w:rPr>
        <w:t>95</w:t>
      </w:r>
      <w:r w:rsidR="009832C9" w:rsidRPr="00180A27">
        <w:rPr>
          <w:rFonts w:ascii="仿宋_GB2312" w:eastAsia="仿宋_GB2312" w:hint="eastAsia"/>
          <w:sz w:val="32"/>
          <w:szCs w:val="32"/>
        </w:rPr>
        <w:t>.68</w:t>
      </w:r>
      <w:r w:rsidRPr="00180A27">
        <w:rPr>
          <w:rFonts w:ascii="仿宋_GB2312" w:eastAsia="仿宋_GB2312" w:hint="eastAsia"/>
          <w:sz w:val="32"/>
          <w:szCs w:val="32"/>
        </w:rPr>
        <w:t>分，评价等级为“</w:t>
      </w:r>
      <w:r w:rsidRPr="00180A27">
        <w:rPr>
          <w:rFonts w:ascii="仿宋_GB2312" w:eastAsia="仿宋_GB2312" w:hint="eastAsia"/>
          <w:sz w:val="32"/>
          <w:szCs w:val="32"/>
        </w:rPr>
        <w:t>优秀</w:t>
      </w:r>
      <w:r w:rsidRPr="00180A27">
        <w:rPr>
          <w:rFonts w:ascii="仿宋_GB2312" w:eastAsia="仿宋_GB2312" w:hint="eastAsia"/>
          <w:sz w:val="32"/>
          <w:szCs w:val="32"/>
        </w:rPr>
        <w:t>”</w:t>
      </w:r>
      <w:r w:rsidRPr="00180A27">
        <w:rPr>
          <w:rFonts w:ascii="仿宋_GB2312" w:eastAsia="仿宋_GB2312" w:hint="eastAsia"/>
          <w:sz w:val="32"/>
          <w:szCs w:val="32"/>
        </w:rPr>
        <w:t>。</w:t>
      </w:r>
    </w:p>
    <w:p w:rsidR="005C06FE" w:rsidRPr="00180A27" w:rsidRDefault="00180A27" w:rsidP="00180A27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 w:rsidRPr="00180A27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9832C9" w:rsidRPr="00180A27">
        <w:rPr>
          <w:rFonts w:ascii="仿宋_GB2312" w:eastAsia="仿宋_GB2312" w:hAnsi="仿宋_GB2312" w:cs="仿宋_GB2312" w:hint="eastAsia"/>
          <w:sz w:val="32"/>
          <w:szCs w:val="32"/>
        </w:rPr>
        <w:t>口头镇口头村10万只蛋鸡养殖场新建项专项资金776.107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万元，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绩效评价得分为</w:t>
      </w:r>
      <w:r w:rsidR="009832C9" w:rsidRPr="00180A27">
        <w:rPr>
          <w:rFonts w:ascii="仿宋_GB2312" w:eastAsia="仿宋_GB2312" w:hAnsi="仿宋_GB2312" w:cs="仿宋_GB2312" w:hint="eastAsia"/>
          <w:sz w:val="32"/>
          <w:szCs w:val="32"/>
        </w:rPr>
        <w:t>95.7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分，评价等级为“优秀”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5C06FE" w:rsidRPr="00180A27" w:rsidRDefault="00180A27" w:rsidP="00180A27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 w:rsidRPr="00180A27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、</w:t>
      </w:r>
      <w:r w:rsidR="00AA1224" w:rsidRPr="00180A27">
        <w:rPr>
          <w:rFonts w:ascii="仿宋_GB2312" w:eastAsia="仿宋_GB2312" w:hAnsi="仿宋_GB2312" w:cs="仿宋_GB2312" w:hint="eastAsia"/>
          <w:sz w:val="32"/>
          <w:szCs w:val="32"/>
        </w:rPr>
        <w:t>行唐县2024年雨露计划助学补助项目专项资金515.1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万元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，绩效评价得分</w:t>
      </w:r>
      <w:r w:rsidR="00AA1224" w:rsidRPr="00180A27">
        <w:rPr>
          <w:rFonts w:ascii="仿宋_GB2312" w:eastAsia="仿宋_GB2312" w:hAnsi="仿宋_GB2312" w:cs="仿宋_GB2312" w:hint="eastAsia"/>
          <w:sz w:val="32"/>
          <w:szCs w:val="32"/>
        </w:rPr>
        <w:t>99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分，评价等级为“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优秀</w:t>
      </w:r>
      <w:r w:rsidRPr="00180A27">
        <w:rPr>
          <w:rFonts w:ascii="仿宋_GB2312" w:eastAsia="仿宋_GB2312" w:hAnsi="仿宋_GB2312" w:cs="仿宋_GB2312" w:hint="eastAsia"/>
          <w:sz w:val="32"/>
          <w:szCs w:val="32"/>
        </w:rPr>
        <w:t>”</w:t>
      </w:r>
      <w:r w:rsidRPr="00180A27">
        <w:rPr>
          <w:rFonts w:ascii="仿宋_GB2312" w:eastAsia="仿宋_GB2312" w:hint="eastAsia"/>
          <w:sz w:val="32"/>
          <w:szCs w:val="32"/>
        </w:rPr>
        <w:t>。</w:t>
      </w:r>
    </w:p>
    <w:p w:rsidR="005C06FE" w:rsidRDefault="005C06FE" w:rsidP="00180A27">
      <w:pPr>
        <w:spacing w:line="560" w:lineRule="exact"/>
        <w:ind w:firstLine="200"/>
        <w:jc w:val="left"/>
        <w:rPr>
          <w:rFonts w:ascii="仿宋_GB2312" w:eastAsia="仿宋_GB2312" w:hAnsi="仿宋_GB2312" w:cs="仿宋_GB2312"/>
          <w:sz w:val="28"/>
          <w:szCs w:val="28"/>
        </w:rPr>
      </w:pPr>
    </w:p>
    <w:p w:rsidR="005C06FE" w:rsidRDefault="00180A27" w:rsidP="00C924A9">
      <w:pPr>
        <w:ind w:firstLineChars="1900" w:firstLine="532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行唐县财政局</w:t>
      </w:r>
    </w:p>
    <w:p w:rsidR="005C06FE" w:rsidRDefault="00180A27" w:rsidP="00180A27">
      <w:pPr>
        <w:ind w:firstLineChars="1800" w:firstLine="504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202</w:t>
      </w:r>
      <w:r w:rsidR="00AA1224">
        <w:rPr>
          <w:rFonts w:ascii="仿宋_GB2312" w:eastAsia="仿宋_GB2312" w:hAnsi="仿宋_GB2312" w:cs="仿宋_GB2312" w:hint="eastAsia"/>
          <w:sz w:val="28"/>
          <w:szCs w:val="28"/>
        </w:rPr>
        <w:t>5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 w:hint="eastAsia"/>
          <w:sz w:val="28"/>
          <w:szCs w:val="28"/>
        </w:rPr>
        <w:t>11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r>
        <w:rPr>
          <w:rFonts w:ascii="仿宋_GB2312" w:eastAsia="仿宋_GB2312" w:hAnsi="仿宋_GB2312" w:cs="仿宋_GB2312" w:hint="eastAsia"/>
          <w:sz w:val="28"/>
          <w:szCs w:val="28"/>
        </w:rPr>
        <w:t>4</w:t>
      </w:r>
      <w:r>
        <w:rPr>
          <w:rFonts w:ascii="仿宋_GB2312" w:eastAsia="仿宋_GB2312" w:hAnsi="仿宋_GB2312" w:cs="仿宋_GB2312" w:hint="eastAsia"/>
          <w:sz w:val="28"/>
          <w:szCs w:val="28"/>
        </w:rPr>
        <w:t>日</w:t>
      </w:r>
    </w:p>
    <w:sectPr w:rsidR="005C06FE" w:rsidSect="005C06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6233183C"/>
    <w:rsid w:val="00180A27"/>
    <w:rsid w:val="005C06FE"/>
    <w:rsid w:val="0074034B"/>
    <w:rsid w:val="009832C9"/>
    <w:rsid w:val="00AA1224"/>
    <w:rsid w:val="00C924A9"/>
    <w:rsid w:val="0EA5148A"/>
    <w:rsid w:val="104D6889"/>
    <w:rsid w:val="164614B1"/>
    <w:rsid w:val="19C048BB"/>
    <w:rsid w:val="37E54097"/>
    <w:rsid w:val="5D8E676E"/>
    <w:rsid w:val="62331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06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  <w:qFormat/>
    <w:rsid w:val="005C06FE"/>
  </w:style>
  <w:style w:type="paragraph" w:styleId="a3">
    <w:name w:val="Normal (Web)"/>
    <w:basedOn w:val="a"/>
    <w:rsid w:val="00AA1224"/>
    <w:pPr>
      <w:widowControl/>
      <w:wordWrap w:val="0"/>
      <w:ind w:left="149"/>
      <w:jc w:val="left"/>
    </w:pPr>
    <w:rPr>
      <w:rFonts w:ascii="宋体" w:eastAsia="宋体" w:hAnsi="Times New Roman" w:cs="Arial"/>
      <w:kern w:val="0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lianxiang</dc:creator>
  <cp:lastModifiedBy>Administrator</cp:lastModifiedBy>
  <cp:revision>5</cp:revision>
  <cp:lastPrinted>2022-11-04T02:07:00Z</cp:lastPrinted>
  <dcterms:created xsi:type="dcterms:W3CDTF">2021-12-10T02:20:00Z</dcterms:created>
  <dcterms:modified xsi:type="dcterms:W3CDTF">2025-12-11T07:18:00Z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2052-11.8.2.8950</vt:lpwstr>
  </property>
  <property fmtid="{D5CDD505-2E9C-101B-9397-08002B2CF9AE}" pid="3" name="ICV">
    <vt:lpwstr>CD251BDC33064D45B5CF9DE70F4E1091</vt:lpwstr>
  </property>
</Properties>
</file>