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B1BB10">
      <w:pPr>
        <w:widowControl/>
        <w:jc w:val="left"/>
      </w:pPr>
      <w:r>
        <w:rPr>
          <w:rFonts w:hint="eastAsia"/>
        </w:rPr>
        <w:drawing>
          <wp:anchor distT="0" distB="0" distL="0" distR="0" simplePos="0" relativeHeight="251659264" behindDoc="0" locked="0" layoutInCell="1" allowOverlap="1">
            <wp:simplePos x="0" y="0"/>
            <wp:positionH relativeFrom="column">
              <wp:posOffset>-180975</wp:posOffset>
            </wp:positionH>
            <wp:positionV relativeFrom="margin">
              <wp:posOffset>-158115</wp:posOffset>
            </wp:positionV>
            <wp:extent cx="610235" cy="610235"/>
            <wp:effectExtent l="0" t="0" r="0" b="0"/>
            <wp:wrapNone/>
            <wp:docPr id="1" name="图片 9" descr="32313539333330313b32313539333238393bb9abb8e6"/>
            <wp:cNvGraphicFramePr/>
            <a:graphic xmlns:a="http://schemas.openxmlformats.org/drawingml/2006/main">
              <a:graphicData uri="http://schemas.openxmlformats.org/drawingml/2006/picture">
                <pic:pic xmlns:pic="http://schemas.openxmlformats.org/drawingml/2006/picture">
                  <pic:nvPicPr>
                    <pic:cNvPr id="1" name="图片 9" descr="32313539333330313b32313539333238393bb9abb8e6"/>
                    <pic:cNvPicPr/>
                  </pic:nvPicPr>
                  <pic:blipFill>
                    <a:blip r:embed="rId9"/>
                    <a:stretch>
                      <a:fillRect/>
                    </a:stretch>
                  </pic:blipFill>
                  <pic:spPr>
                    <a:xfrm>
                      <a:off x="0" y="0"/>
                      <a:ext cx="610235" cy="610235"/>
                    </a:xfrm>
                    <a:prstGeom prst="rect">
                      <a:avLst/>
                    </a:prstGeom>
                    <a:noFill/>
                    <a:ln w="9525" cap="flat" cmpd="sng">
                      <a:noFill/>
                      <a:prstDash val="solid"/>
                      <a:miter/>
                    </a:ln>
                  </pic:spPr>
                </pic:pic>
              </a:graphicData>
            </a:graphic>
          </wp:anchor>
        </w:drawing>
      </w:r>
      <w:r>
        <mc:AlternateContent>
          <mc:Choice Requires="wps">
            <w:drawing>
              <wp:anchor distT="0" distB="0" distL="113665" distR="113665" simplePos="0" relativeHeight="251659264" behindDoc="0" locked="0" layoutInCell="1" allowOverlap="1">
                <wp:simplePos x="0" y="0"/>
                <wp:positionH relativeFrom="column">
                  <wp:posOffset>1119505</wp:posOffset>
                </wp:positionH>
                <wp:positionV relativeFrom="paragraph">
                  <wp:posOffset>7942580</wp:posOffset>
                </wp:positionV>
                <wp:extent cx="3260090" cy="520700"/>
                <wp:effectExtent l="0" t="0" r="0" b="0"/>
                <wp:wrapNone/>
                <wp:docPr id="4" name="文本框 2"/>
                <wp:cNvGraphicFramePr/>
                <a:graphic xmlns:a="http://schemas.openxmlformats.org/drawingml/2006/main">
                  <a:graphicData uri="http://schemas.microsoft.com/office/word/2010/wordprocessingShape">
                    <wps:wsp>
                      <wps:cNvSpPr/>
                      <wps:spPr>
                        <a:xfrm>
                          <a:off x="0" y="0"/>
                          <a:ext cx="3260090" cy="520699"/>
                        </a:xfrm>
                        <a:prstGeom prst="rect">
                          <a:avLst/>
                        </a:prstGeom>
                        <a:noFill/>
                        <a:ln w="9525" cap="flat" cmpd="sng">
                          <a:noFill/>
                          <a:prstDash val="solid"/>
                          <a:round/>
                        </a:ln>
                      </wps:spPr>
                      <wps:txbx>
                        <w:txbxContent>
                          <w:p w14:paraId="7247087E">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w:t>
                            </w:r>
                            <w:r>
                              <w:rPr>
                                <w:rFonts w:hint="eastAsia" w:ascii="楷体_GB2312" w:hAnsi="楷体_GB2312" w:eastAsia="楷体_GB2312" w:cs="楷体_GB2312"/>
                                <w:color w:val="000000"/>
                                <w:sz w:val="40"/>
                                <w:szCs w:val="40"/>
                                <w:lang w:val="en-US" w:eastAsia="zh-CN"/>
                              </w:rPr>
                              <w:t>三</w:t>
                            </w:r>
                            <w:r>
                              <w:rPr>
                                <w:rFonts w:hint="eastAsia" w:ascii="楷体_GB2312" w:hAnsi="楷体_GB2312" w:eastAsia="楷体_GB2312" w:cs="楷体_GB2312"/>
                                <w:color w:val="000000"/>
                                <w:sz w:val="40"/>
                                <w:szCs w:val="40"/>
                              </w:rPr>
                              <w:t>年九月</w:t>
                            </w:r>
                          </w:p>
                        </w:txbxContent>
                      </wps:txbx>
                      <wps:bodyPr vert="horz" wrap="square" lIns="91440" tIns="45720" rIns="91440" bIns="45720" anchor="t" anchorCtr="0" upright="0">
                        <a:noAutofit/>
                      </wps:bodyPr>
                    </wps:wsp>
                  </a:graphicData>
                </a:graphic>
              </wp:anchor>
            </w:drawing>
          </mc:Choice>
          <mc:Fallback>
            <w:pict>
              <v:rect id="文本框 2" o:spid="_x0000_s1026" o:spt="1" style="position:absolute;left:0pt;margin-left:88.15pt;margin-top:625.4pt;height:41pt;width:256.7pt;z-index:251659264;mso-width-relative:page;mso-height-relative:page;" filled="f" stroked="f" coordsize="21600,21600" o:gfxdata="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DXCROr3QAAAA0BAAAPAAAAAAAA&#10;AAEAIAAAACIAAABkcnMvZG93bnJldi54bWxQSwECFAAUAAAACACHTuJAEMoDlA0CAAAHBAAADgAA&#10;AAAAAAABACAAAAAsAQAAZHJzL2Uyb0RvYy54bWxQSwUGAAAAAAYABgBZAQAAqwUAAAAA&#10;">
                <v:fill on="f" focussize="0,0"/>
                <v:stroke on="f" joinstyle="round"/>
                <v:imagedata o:title=""/>
                <o:lock v:ext="edit" aspectratio="f"/>
                <v:textbox>
                  <w:txbxContent>
                    <w:p w14:paraId="7247087E">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w:t>
                      </w:r>
                      <w:r>
                        <w:rPr>
                          <w:rFonts w:hint="eastAsia" w:ascii="楷体_GB2312" w:hAnsi="楷体_GB2312" w:eastAsia="楷体_GB2312" w:cs="楷体_GB2312"/>
                          <w:color w:val="000000"/>
                          <w:sz w:val="40"/>
                          <w:szCs w:val="40"/>
                          <w:lang w:val="en-US" w:eastAsia="zh-CN"/>
                        </w:rPr>
                        <w:t>三</w:t>
                      </w:r>
                      <w:r>
                        <w:rPr>
                          <w:rFonts w:hint="eastAsia" w:ascii="楷体_GB2312" w:hAnsi="楷体_GB2312" w:eastAsia="楷体_GB2312" w:cs="楷体_GB2312"/>
                          <w:color w:val="000000"/>
                          <w:sz w:val="40"/>
                          <w:szCs w:val="40"/>
                        </w:rPr>
                        <w:t>年九月</w:t>
                      </w:r>
                    </w:p>
                  </w:txbxContent>
                </v:textbox>
              </v:rect>
            </w:pict>
          </mc:Fallback>
        </mc:AlternateContent>
      </w:r>
      <w:r>
        <mc:AlternateContent>
          <mc:Choice Requires="wps">
            <w:drawing>
              <wp:anchor distT="0" distB="0" distL="113665" distR="113665" simplePos="0" relativeHeight="251659264" behindDoc="0" locked="0" layoutInCell="1" allowOverlap="1">
                <wp:simplePos x="0" y="0"/>
                <wp:positionH relativeFrom="column">
                  <wp:posOffset>294640</wp:posOffset>
                </wp:positionH>
                <wp:positionV relativeFrom="paragraph">
                  <wp:posOffset>6406515</wp:posOffset>
                </wp:positionV>
                <wp:extent cx="5482590" cy="1066800"/>
                <wp:effectExtent l="0" t="0" r="0" b="0"/>
                <wp:wrapNone/>
                <wp:docPr id="7" name="文本框 2"/>
                <wp:cNvGraphicFramePr/>
                <a:graphic xmlns:a="http://schemas.openxmlformats.org/drawingml/2006/main">
                  <a:graphicData uri="http://schemas.microsoft.com/office/word/2010/wordprocessingShape">
                    <wps:wsp>
                      <wps:cNvSpPr/>
                      <wps:spPr>
                        <a:xfrm>
                          <a:off x="0" y="0"/>
                          <a:ext cx="5482590" cy="1066800"/>
                        </a:xfrm>
                        <a:prstGeom prst="rect">
                          <a:avLst/>
                        </a:prstGeom>
                        <a:noFill/>
                        <a:ln w="9525" cap="flat" cmpd="sng">
                          <a:noFill/>
                          <a:prstDash val="solid"/>
                          <a:round/>
                        </a:ln>
                      </wps:spPr>
                      <wps:txbx>
                        <w:txbxContent>
                          <w:p w14:paraId="0E56EAED">
                            <w:pPr>
                              <w:spacing w:line="600" w:lineRule="auto"/>
                              <w:jc w:val="left"/>
                              <w:rPr>
                                <w:rFonts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712</w:t>
                            </w:r>
                          </w:p>
                          <w:p w14:paraId="2EB1A291">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lang w:val="en-US" w:eastAsia="zh-CN"/>
                              </w:rPr>
                              <w:t>部门</w:t>
                            </w:r>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中国共产主义青年团行唐县委员会</w:t>
                            </w:r>
                          </w:p>
                        </w:txbxContent>
                      </wps:txbx>
                      <wps:bodyPr vert="horz" wrap="square" lIns="91440" tIns="45720" rIns="91440" bIns="45720" anchor="t" anchorCtr="0" upright="0">
                        <a:noAutofit/>
                      </wps:bodyPr>
                    </wps:wsp>
                  </a:graphicData>
                </a:graphic>
              </wp:anchor>
            </w:drawing>
          </mc:Choice>
          <mc:Fallback>
            <w:pict>
              <v:rect id="文本框 2" o:spid="_x0000_s1026" o:spt="1" style="position:absolute;left:0pt;margin-left:23.2pt;margin-top:504.45pt;height:84pt;width:431.7pt;z-index:251659264;mso-width-relative:page;mso-height-relative:page;" filled="f" stroked="f" coordsize="21600,21600" o:gfxdata="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BdCnNV2wAAAAwBAAAPAAAAAAAA&#10;AAEAIAAAACIAAABkcnMvZG93bnJldi54bWxQSwECFAAUAAAACACHTuJArsb3Hg8CAAAIBAAADgAA&#10;AAAAAAABACAAAAAqAQAAZHJzL2Uyb0RvYy54bWxQSwUGAAAAAAYABgBZAQAAqwUAAAAA&#10;">
                <v:fill on="f" focussize="0,0"/>
                <v:stroke on="f" joinstyle="round"/>
                <v:imagedata o:title=""/>
                <o:lock v:ext="edit" aspectratio="f"/>
                <v:textbox>
                  <w:txbxContent>
                    <w:p w14:paraId="0E56EAED">
                      <w:pPr>
                        <w:spacing w:line="600" w:lineRule="auto"/>
                        <w:jc w:val="left"/>
                        <w:rPr>
                          <w:rFonts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712</w:t>
                      </w:r>
                    </w:p>
                    <w:p w14:paraId="2EB1A291">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lang w:val="en-US" w:eastAsia="zh-CN"/>
                        </w:rPr>
                        <w:t>部门</w:t>
                      </w:r>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中国共产主义青年团行唐县委员会</w:t>
                      </w:r>
                    </w:p>
                  </w:txbxContent>
                </v:textbox>
              </v:rect>
            </w:pict>
          </mc:Fallback>
        </mc:AlternateContent>
      </w:r>
      <w:r>
        <mc:AlternateContent>
          <mc:Choice Requires="wpg">
            <w:drawing>
              <wp:anchor distT="0" distB="0" distL="113665" distR="113665" simplePos="0" relativeHeight="251659264" behindDoc="0" locked="0" layoutInCell="1" allowOverlap="1">
                <wp:simplePos x="0" y="0"/>
                <wp:positionH relativeFrom="column">
                  <wp:posOffset>-1054100</wp:posOffset>
                </wp:positionH>
                <wp:positionV relativeFrom="paragraph">
                  <wp:posOffset>2498725</wp:posOffset>
                </wp:positionV>
                <wp:extent cx="7793355" cy="3491865"/>
                <wp:effectExtent l="0" t="0" r="0" b="0"/>
                <wp:wrapNone/>
                <wp:docPr id="10" name="组合"/>
                <wp:cNvGraphicFramePr/>
                <a:graphic xmlns:a="http://schemas.openxmlformats.org/drawingml/2006/main">
                  <a:graphicData uri="http://schemas.microsoft.com/office/word/2010/wordprocessingGroup">
                    <wpg:wgp>
                      <wpg:cNvGrpSpPr/>
                      <wpg:grpSpPr>
                        <a:xfrm rot="0">
                          <a:off x="0" y="0"/>
                          <a:ext cx="7793355" cy="3491865"/>
                          <a:chOff x="0" y="0"/>
                          <a:chExt cx="7793355" cy="3491865"/>
                        </a:xfrm>
                        <a:solidFill>
                          <a:srgbClr val="FFFFFF"/>
                        </a:solidFill>
                      </wpg:grpSpPr>
                      <wps:wsp>
                        <wps:cNvPr id="12" name="矩形 12"/>
                        <wps:cNvSpPr/>
                        <wps:spPr>
                          <a:xfrm>
                            <a:off x="6353175" y="635"/>
                            <a:ext cx="1440180" cy="3491864"/>
                          </a:xfrm>
                          <a:prstGeom prst="rect">
                            <a:avLst/>
                          </a:prstGeom>
                          <a:solidFill>
                            <a:srgbClr val="2E75B5"/>
                          </a:solidFill>
                          <a:ln w="9525" cap="flat" cmpd="sng">
                            <a:noFill/>
                            <a:prstDash val="solid"/>
                            <a:round/>
                          </a:ln>
                        </wps:spPr>
                        <wps:txbx>
                          <w:txbxContent>
                            <w:p w14:paraId="15FCE4D3">
                              <w:pPr>
                                <w:jc w:val="center"/>
                              </w:pPr>
                            </w:p>
                          </w:txbxContent>
                        </wps:txbx>
                        <wps:bodyPr vert="horz" wrap="square" lIns="91440" tIns="45720" rIns="91440" bIns="45720" anchor="ctr" anchorCtr="0" upright="0">
                          <a:noAutofit/>
                        </wps:bodyPr>
                      </wps:wsp>
                      <pic:pic xmlns:pic="http://schemas.openxmlformats.org/drawingml/2006/picture">
                        <pic:nvPicPr>
                          <pic:cNvPr id="15" name="图片 15"/>
                          <pic:cNvPicPr/>
                        </pic:nvPicPr>
                        <pic:blipFill>
                          <a:blip r:embed="rId10"/>
                          <a:stretch>
                            <a:fillRect/>
                          </a:stretch>
                        </pic:blipFill>
                        <pic:spPr>
                          <a:xfrm>
                            <a:off x="0" y="0"/>
                            <a:ext cx="6367146" cy="3491865"/>
                          </a:xfrm>
                          <a:prstGeom prst="rect">
                            <a:avLst/>
                          </a:prstGeom>
                          <a:noFill/>
                          <a:ln w="9525" cap="flat" cmpd="sng">
                            <a:noFill/>
                            <a:prstDash val="solid"/>
                            <a:miter/>
                          </a:ln>
                        </pic:spPr>
                      </pic:pic>
                    </wpg:wgp>
                  </a:graphicData>
                </a:graphic>
              </wp:anchor>
            </w:drawing>
          </mc:Choice>
          <mc:Fallback>
            <w:pict>
              <v:group id="组合" o:spid="_x0000_s1026" o:spt="203" style="position:absolute;left:0pt;margin-left:-83pt;margin-top:196.75pt;height:274.95pt;width:613.65pt;z-index:251659264;mso-width-relative:page;mso-height-relative:page;" coordsize="7793355,3491865"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9l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">
                <o:lock v:ext="edit" aspectratio="f"/>
                <v:rect id="_x0000_s1026" o:spid="_x0000_s1026" o:spt="1" style="position:absolute;left:6353175;top:635;height:3491864;width:1440180;v-text-anchor:middle;" fillcolor="#2E75B5" filled="t" stroked="f" coordsize="21600,21600" o:gfxdata="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uKgSAugAAANsA&#10;AAAPAAAAAAAAAAEAIAAAACIAAABkcnMvZG93bnJldi54bWxQSwECFAAUAAAACACHTuJAMy8FnjsA&#10;AAA5AAAAEAAAAAAAAAABACAAAAAJAQAAZHJzL3NoYXBleG1sLnhtbFBLBQYAAAAABgAGAFsBAACz&#10;AwAAAAA=&#10;">
                  <v:fill on="t" focussize="0,0"/>
                  <v:stroke on="f" joinstyle="round"/>
                  <v:imagedata o:title=""/>
                  <o:lock v:ext="edit" aspectratio="f"/>
                  <v:textbox>
                    <w:txbxContent>
                      <w:p w14:paraId="15FCE4D3">
                        <w:pPr>
                          <w:jc w:val="center"/>
                        </w:pPr>
                      </w:p>
                    </w:txbxContent>
                  </v:textbox>
                </v:rect>
                <v:shape id="_x0000_s1026" o:spid="_x0000_s1026" o:spt="75" type="#_x0000_t75" style="position:absolute;left:0;top:0;height:3491865;width:6367146;" filled="f" o:preferrelative="t" stroked="f" coordsize="21600,21600" o:gfxdata="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cdY125AAAA2wAA&#10;AA8AAAAAAAAAAQAgAAAAIgAAAGRycy9kb3ducmV2LnhtbFBLAQIUABQAAAAIAIdO4kAzLwWeOwAA&#10;ADkAAAAQAAAAAAAAAAEAIAAAAAgBAABkcnMvc2hhcGV4bWwueG1sUEsFBgAAAAAGAAYAWwEAALID&#10;AAAAAA==&#10;">
                  <v:fill on="f" focussize="0,0"/>
                  <v:stroke on="f" joinstyle="miter"/>
                  <v:imagedata r:id="rId10" o:title=""/>
                  <o:lock v:ext="edit" aspectratio="f"/>
                </v:shape>
              </v:group>
            </w:pict>
          </mc:Fallback>
        </mc:AlternateContent>
      </w:r>
      <w:r>
        <mc:AlternateContent>
          <mc:Choice Requires="wps">
            <w:drawing>
              <wp:anchor distT="0" distB="0" distL="113665" distR="113665" simplePos="0" relativeHeight="251659264"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19" name="文本框 33"/>
                <wp:cNvGraphicFramePr/>
                <a:graphic xmlns:a="http://schemas.openxmlformats.org/drawingml/2006/main">
                  <a:graphicData uri="http://schemas.microsoft.com/office/word/2010/wordprocessingShape">
                    <wps:wsp>
                      <wps:cNvSpPr/>
                      <wps:spPr>
                        <a:xfrm>
                          <a:off x="0" y="0"/>
                          <a:ext cx="5494020" cy="570230"/>
                        </a:xfrm>
                        <a:prstGeom prst="rect">
                          <a:avLst/>
                        </a:prstGeom>
                        <a:noFill/>
                        <a:ln w="9525" cap="flat" cmpd="sng">
                          <a:noFill/>
                          <a:prstDash val="solid"/>
                          <a:miter/>
                        </a:ln>
                      </wps:spPr>
                      <wps:txbx>
                        <w:txbxContent>
                          <w:p w14:paraId="388BB8F8">
                            <w:pPr>
                              <w:jc w:val="distribute"/>
                              <w:rPr>
                                <w:rFonts w:ascii="思源黑体 CN Heavy" w:hAnsi="思源黑体 CN Heavy" w:eastAsia="思源黑体 CN Heavy"/>
                                <w:color w:val="A6A6A6"/>
                                <w:kern w:val="0"/>
                                <w:sz w:val="40"/>
                                <w:szCs w:val="40"/>
                              </w:rPr>
                            </w:pPr>
                          </w:p>
                        </w:txbxContent>
                      </wps:txbx>
                      <wps:bodyPr vert="horz" wrap="square" lIns="91440" tIns="45720" rIns="91440" bIns="45720" anchor="t" anchorCtr="0" upright="0">
                        <a:noAutofit/>
                      </wps:bodyPr>
                    </wps:wsp>
                  </a:graphicData>
                </a:graphic>
              </wp:anchor>
            </w:drawing>
          </mc:Choice>
          <mc:Fallback>
            <w:pict>
              <v:rect id="文本框 33" o:spid="_x0000_s1026" o:spt="1" style="position:absolute;left:0pt;margin-left:-19.95pt;margin-top:126.9pt;height:44.9pt;width:432.6pt;z-index:251659264;mso-width-relative:page;mso-height-relative:page;" filled="f" stroked="f" coordsize="21600,21600" o:gfxdata="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AQN1pB2wAAAAsBAAAPAAAAAAAA&#10;AAEAIAAAACIAAABkcnMvZG93bnJldi54bWxQSwECFAAUAAAACACHTuJAwYo04g8CAAAJBAAADgAA&#10;AAAAAAABACAAAAAqAQAAZHJzL2Uyb0RvYy54bWxQSwUGAAAAAAYABgBZAQAAqwUAAAAA&#10;">
                <v:fill on="f" focussize="0,0"/>
                <v:stroke on="f" joinstyle="miter"/>
                <v:imagedata o:title=""/>
                <o:lock v:ext="edit" aspectratio="f"/>
                <v:textbox>
                  <w:txbxContent>
                    <w:p w14:paraId="388BB8F8">
                      <w:pPr>
                        <w:jc w:val="distribute"/>
                        <w:rPr>
                          <w:rFonts w:ascii="思源黑体 CN Heavy" w:hAnsi="思源黑体 CN Heavy" w:eastAsia="思源黑体 CN Heavy"/>
                          <w:color w:val="A6A6A6"/>
                          <w:kern w:val="0"/>
                          <w:sz w:val="40"/>
                          <w:szCs w:val="40"/>
                        </w:rPr>
                      </w:pPr>
                    </w:p>
                  </w:txbxContent>
                </v:textbox>
              </v:rect>
            </w:pict>
          </mc:Fallback>
        </mc:AlternateContent>
      </w:r>
      <w:r>
        <mc:AlternateContent>
          <mc:Choice Requires="wpg">
            <w:drawing>
              <wp:anchor distT="0" distB="0" distL="113665" distR="113665" simplePos="0" relativeHeight="251659264" behindDoc="0" locked="0" layoutInCell="1" allowOverlap="1">
                <wp:simplePos x="0" y="0"/>
                <wp:positionH relativeFrom="column">
                  <wp:posOffset>-280035</wp:posOffset>
                </wp:positionH>
                <wp:positionV relativeFrom="paragraph">
                  <wp:posOffset>700405</wp:posOffset>
                </wp:positionV>
                <wp:extent cx="5736590" cy="871855"/>
                <wp:effectExtent l="0" t="0" r="0" b="0"/>
                <wp:wrapNone/>
                <wp:docPr id="22" name="组合"/>
                <wp:cNvGraphicFramePr/>
                <a:graphic xmlns:a="http://schemas.openxmlformats.org/drawingml/2006/main">
                  <a:graphicData uri="http://schemas.microsoft.com/office/word/2010/wordprocessingGroup">
                    <wpg:wgp>
                      <wpg:cNvGrpSpPr/>
                      <wpg:grpSpPr>
                        <a:xfrm rot="0">
                          <a:off x="0" y="0"/>
                          <a:ext cx="5736590" cy="871855"/>
                          <a:chOff x="0" y="0"/>
                          <a:chExt cx="5736590" cy="871855"/>
                        </a:xfrm>
                        <a:solidFill>
                          <a:srgbClr val="FFFFFF"/>
                        </a:solidFill>
                      </wpg:grpSpPr>
                      <wps:wsp>
                        <wps:cNvPr id="24" name="矩形 24"/>
                        <wps:cNvSpPr/>
                        <wps:spPr>
                          <a:xfrm>
                            <a:off x="0" y="0"/>
                            <a:ext cx="5736590" cy="753744"/>
                          </a:xfrm>
                          <a:prstGeom prst="rect">
                            <a:avLst/>
                          </a:prstGeom>
                          <a:noFill/>
                          <a:ln w="9525" cap="flat" cmpd="sng">
                            <a:noFill/>
                            <a:prstDash val="solid"/>
                            <a:miter/>
                          </a:ln>
                        </wps:spPr>
                        <wps:txbx>
                          <w:txbxContent>
                            <w:p w14:paraId="290F276A">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wps:txbx>
                        <wps:bodyPr vert="horz" wrap="square" lIns="91440" tIns="45720" rIns="91440" bIns="45720" anchor="t" anchorCtr="0" upright="0">
                          <a:noAutofit/>
                        </wps:bodyPr>
                      </wps:wsp>
                      <wps:wsp>
                        <wps:cNvPr id="26" name="直线 26"/>
                        <wps:cNvCnPr/>
                        <wps:spPr>
                          <a:xfrm>
                            <a:off x="67945" y="871855"/>
                            <a:ext cx="5524499" cy="63"/>
                          </a:xfrm>
                          <a:prstGeom prst="line">
                            <a:avLst/>
                          </a:prstGeom>
                          <a:noFill/>
                          <a:ln w="28575" cap="rnd" cmpd="sng">
                            <a:solidFill>
                              <a:srgbClr val="42719B"/>
                            </a:solidFill>
                            <a:prstDash val="sysDot"/>
                            <a:miter/>
                          </a:ln>
                        </wps:spPr>
                        <wps:bodyPr vert="horz" wrap="square" lIns="91440" tIns="45720" rIns="91440" bIns="45720" anchor="t" anchorCtr="0" upright="1">
                          <a:noAutofit/>
                        </wps:bodyPr>
                      </wps:wsp>
                    </wpg:wgp>
                  </a:graphicData>
                </a:graphic>
              </wp:anchor>
            </w:drawing>
          </mc:Choice>
          <mc:Fallback>
            <w:pict>
              <v:group id="组合" o:spid="_x0000_s1026" o:spt="203" style="position:absolute;left:0pt;margin-left:-22.05pt;margin-top:55.15pt;height:68.65pt;width:451.7pt;z-index:251659264;mso-width-relative:page;mso-height-relative:page;" coordsize="5736590,871855" o:gfxdata="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">
                <o:lock v:ext="edit" aspectratio="f"/>
                <v:rect id="_x0000_s1026" o:spid="_x0000_s1026" o:spt="1" style="position:absolute;left:0;top:0;height:753744;width:5736590;" filled="f" stroked="f" coordsize="21600,21600" o:gfxdata="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aGiuvQAA&#10;ANsAAAAPAAAAAAAAAAEAIAAAACIAAABkcnMvZG93bnJldi54bWxQSwECFAAUAAAACACHTuJAMy8F&#10;njsAAAA5AAAAEAAAAAAAAAABACAAAAAMAQAAZHJzL3NoYXBleG1sLnhtbFBLBQYAAAAABgAGAFsB&#10;AAC2AwAAAAA=&#10;">
                  <v:fill on="f" focussize="0,0"/>
                  <v:stroke on="f" joinstyle="miter"/>
                  <v:imagedata o:title=""/>
                  <o:lock v:ext="edit" aspectratio="f"/>
                  <v:textbox>
                    <w:txbxContent>
                      <w:p w14:paraId="290F276A">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v:textbox>
                </v:rect>
                <v:line id="直线 26" o:spid="_x0000_s1026" o:spt="20" style="position:absolute;left:67945;top:871855;height:63;width:5524499;" filled="f" stroked="t" coordsize="21600,21600" o:gfxdata="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1HeiAbsAAADb&#10;AAAADwAAAAAAAAABACAAAAAiAAAAZHJzL2Rvd25yZXYueG1sUEsBAhQAFAAAAAgAh07iQDMvBZ47&#10;AAAAOQAAABAAAAAAAAAAAQAgAAAACgEAAGRycy9zaGFwZXhtbC54bWxQSwUGAAAAAAYABgBbAQAA&#10;tAMAAAAA&#10;">
                  <v:fill on="f" focussize="0,0"/>
                  <v:stroke weight="2.25pt" color="#42719B" joinstyle="miter" dashstyle="1 1" endcap="round"/>
                  <v:imagedata o:title=""/>
                  <o:lock v:ext="edit" aspectratio="f"/>
                </v:line>
              </v:group>
            </w:pict>
          </mc:Fallback>
        </mc:AlternateContent>
      </w:r>
      <w:r>
        <mc:AlternateContent>
          <mc:Choice Requires="wps">
            <w:drawing>
              <wp:anchor distT="0" distB="0" distL="113665" distR="113665" simplePos="0" relativeHeight="251659264"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30" name="文本框 32"/>
                <wp:cNvGraphicFramePr/>
                <a:graphic xmlns:a="http://schemas.openxmlformats.org/drawingml/2006/main">
                  <a:graphicData uri="http://schemas.microsoft.com/office/word/2010/wordprocessingShape">
                    <wps:wsp>
                      <wps:cNvSpPr/>
                      <wps:spPr>
                        <a:xfrm>
                          <a:off x="0" y="0"/>
                          <a:ext cx="2833370" cy="788034"/>
                        </a:xfrm>
                        <a:prstGeom prst="rect">
                          <a:avLst/>
                        </a:prstGeom>
                        <a:noFill/>
                        <a:ln w="9525" cap="flat" cmpd="sng">
                          <a:noFill/>
                          <a:prstDash val="solid"/>
                          <a:miter/>
                        </a:ln>
                      </wps:spPr>
                      <wps:txbx>
                        <w:txbxContent>
                          <w:p w14:paraId="711D26B0">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w:t>
                            </w:r>
                            <w:r>
                              <w:rPr>
                                <w:rFonts w:hint="eastAsia" w:ascii="方正魏碑简体" w:hAnsi="Arial" w:eastAsia="方正魏碑简体" w:cs="Arial"/>
                                <w:b/>
                                <w:bCs/>
                                <w:color w:val="002060"/>
                                <w:spacing w:val="60"/>
                                <w:kern w:val="24"/>
                                <w:sz w:val="72"/>
                                <w:szCs w:val="72"/>
                                <w:lang w:val="en-US" w:eastAsia="zh-CN"/>
                              </w:rPr>
                              <w:t>2</w:t>
                            </w:r>
                            <w:r>
                              <w:rPr>
                                <w:rFonts w:hint="eastAsia" w:ascii="方正魏碑简体" w:hAnsi="Arial" w:eastAsia="方正魏碑简体" w:cs="Arial"/>
                                <w:b/>
                                <w:bCs/>
                                <w:color w:val="002060"/>
                                <w:spacing w:val="60"/>
                                <w:kern w:val="24"/>
                                <w:sz w:val="72"/>
                                <w:szCs w:val="72"/>
                              </w:rPr>
                              <w:t>年度</w:t>
                            </w:r>
                          </w:p>
                        </w:txbxContent>
                      </wps:txbx>
                      <wps:bodyPr vert="horz" wrap="square" lIns="91440" tIns="45720" rIns="91440" bIns="45720" anchor="t" anchorCtr="0" upright="0">
                        <a:noAutofit/>
                      </wps:bodyPr>
                    </wps:wsp>
                  </a:graphicData>
                </a:graphic>
              </wp:anchor>
            </w:drawing>
          </mc:Choice>
          <mc:Fallback>
            <w:pict>
              <v:rect id="文本框 32" o:spid="_x0000_s1026" o:spt="1" style="position:absolute;left:0pt;margin-left:39.25pt;margin-top:-19.3pt;height:62.05pt;width:223.1pt;z-index:251659264;mso-width-relative:page;mso-height-relative:page;" filled="f" stroked="f" coordsize="21600,21600" o:gfxdata="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CeSBDC2wAAAAkBAAAPAAAAAAAA&#10;AAEAIAAAACIAAABkcnMvZG93bnJldi54bWxQSwECFAAUAAAACACHTuJAKt7RDA8CAAAJBAAADgAA&#10;AAAAAAABACAAAAAqAQAAZHJzL2Uyb0RvYy54bWxQSwUGAAAAAAYABgBZAQAAqwUAAAAA&#10;">
                <v:fill on="f" focussize="0,0"/>
                <v:stroke on="f" joinstyle="miter"/>
                <v:imagedata o:title=""/>
                <o:lock v:ext="edit" aspectratio="f"/>
                <v:textbox>
                  <w:txbxContent>
                    <w:p w14:paraId="711D26B0">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w:t>
                      </w:r>
                      <w:r>
                        <w:rPr>
                          <w:rFonts w:hint="eastAsia" w:ascii="方正魏碑简体" w:hAnsi="Arial" w:eastAsia="方正魏碑简体" w:cs="Arial"/>
                          <w:b/>
                          <w:bCs/>
                          <w:color w:val="002060"/>
                          <w:spacing w:val="60"/>
                          <w:kern w:val="24"/>
                          <w:sz w:val="72"/>
                          <w:szCs w:val="72"/>
                          <w:lang w:val="en-US" w:eastAsia="zh-CN"/>
                        </w:rPr>
                        <w:t>2</w:t>
                      </w:r>
                      <w:r>
                        <w:rPr>
                          <w:rFonts w:hint="eastAsia" w:ascii="方正魏碑简体" w:hAnsi="Arial" w:eastAsia="方正魏碑简体" w:cs="Arial"/>
                          <w:b/>
                          <w:bCs/>
                          <w:color w:val="002060"/>
                          <w:spacing w:val="60"/>
                          <w:kern w:val="24"/>
                          <w:sz w:val="72"/>
                          <w:szCs w:val="72"/>
                        </w:rPr>
                        <w:t>年度</w:t>
                      </w:r>
                    </w:p>
                  </w:txbxContent>
                </v:textbox>
              </v:rect>
            </w:pict>
          </mc:Fallback>
        </mc:AlternateContent>
      </w:r>
      <w:r>
        <w:drawing>
          <wp:anchor distT="0" distB="0" distL="0" distR="0" simplePos="0" relativeHeight="251659264" behindDoc="0" locked="0" layoutInCell="1" allowOverlap="1">
            <wp:simplePos x="0" y="0"/>
            <wp:positionH relativeFrom="margin">
              <wp:posOffset>-2810510</wp:posOffset>
            </wp:positionH>
            <wp:positionV relativeFrom="margin">
              <wp:posOffset>304165</wp:posOffset>
            </wp:positionV>
            <wp:extent cx="11083290" cy="7844790"/>
            <wp:effectExtent l="0" t="0" r="0" b="0"/>
            <wp:wrapNone/>
            <wp:docPr id="33" name="背景 耗崽"/>
            <wp:cNvGraphicFramePr/>
            <a:graphic xmlns:a="http://schemas.openxmlformats.org/drawingml/2006/main">
              <a:graphicData uri="http://schemas.openxmlformats.org/drawingml/2006/picture">
                <pic:pic xmlns:pic="http://schemas.openxmlformats.org/drawingml/2006/picture">
                  <pic:nvPicPr>
                    <pic:cNvPr id="33" name="背景 耗崽"/>
                    <pic:cNvPicPr/>
                  </pic:nvPicPr>
                  <pic:blipFill>
                    <a:blip r:embed="rId11"/>
                    <a:stretch>
                      <a:fillRect/>
                    </a:stretch>
                  </pic:blipFill>
                  <pic:spPr>
                    <a:xfrm rot="16200000">
                      <a:off x="0" y="0"/>
                      <a:ext cx="11083289" cy="7844790"/>
                    </a:xfrm>
                    <a:prstGeom prst="rect">
                      <a:avLst/>
                    </a:prstGeom>
                    <a:noFill/>
                    <a:ln w="9525" cap="flat" cmpd="sng">
                      <a:noFill/>
                      <a:prstDash val="solid"/>
                      <a:miter/>
                    </a:ln>
                  </pic:spPr>
                </pic:pic>
              </a:graphicData>
            </a:graphic>
          </wp:anchor>
        </w:drawing>
      </w:r>
      <w:r>
        <w:br w:type="page"/>
      </w:r>
    </w:p>
    <w:p w14:paraId="071DBEE6">
      <w:pPr>
        <w:rPr>
          <w:rFonts w:ascii="黑体" w:hAnsi="黑体" w:eastAsia="黑体" w:cs="黑体"/>
          <w:b/>
          <w:bCs/>
          <w:sz w:val="72"/>
          <w:szCs w:val="96"/>
        </w:rPr>
      </w:pPr>
    </w:p>
    <w:p w14:paraId="494D6B0A">
      <w:pPr>
        <w:rPr>
          <w:rFonts w:ascii="黑体" w:hAnsi="黑体" w:eastAsia="黑体" w:cs="黑体"/>
          <w:b/>
          <w:bCs/>
          <w:sz w:val="72"/>
          <w:szCs w:val="96"/>
        </w:rPr>
      </w:pPr>
    </w:p>
    <w:p w14:paraId="0C616986">
      <w:pPr>
        <w:rPr>
          <w:rFonts w:ascii="黑体" w:hAnsi="黑体" w:eastAsia="黑体" w:cs="黑体"/>
          <w:b/>
          <w:bCs/>
          <w:sz w:val="72"/>
          <w:szCs w:val="96"/>
        </w:rPr>
      </w:pPr>
      <w:r>
        <w:rPr>
          <w:rFonts w:hint="eastAsia" w:ascii="黑体" w:hAnsi="黑体" w:eastAsia="黑体" w:cs="黑体"/>
          <w:b/>
          <w:bCs/>
          <w:sz w:val="72"/>
          <w:szCs w:val="96"/>
        </w:rPr>
        <w:t>202</w:t>
      </w:r>
      <w:r>
        <w:rPr>
          <w:rFonts w:hint="eastAsia" w:ascii="黑体" w:hAnsi="黑体" w:eastAsia="黑体" w:cs="黑体"/>
          <w:b/>
          <w:bCs/>
          <w:sz w:val="72"/>
          <w:szCs w:val="96"/>
          <w:lang w:val="en-US" w:eastAsia="zh-CN"/>
        </w:rPr>
        <w:t>2</w:t>
      </w:r>
      <w:r>
        <w:rPr>
          <w:rFonts w:hint="eastAsia" w:ascii="黑体" w:hAnsi="黑体" w:eastAsia="黑体" w:cs="黑体"/>
          <w:b/>
          <w:bCs/>
          <w:sz w:val="72"/>
          <w:szCs w:val="96"/>
        </w:rPr>
        <w:t>年度部门决算公开文本</w:t>
      </w:r>
    </w:p>
    <w:p w14:paraId="11DF0254">
      <w:pPr>
        <w:spacing w:line="360" w:lineRule="auto"/>
        <w:jc w:val="center"/>
        <w:rPr>
          <w:rFonts w:ascii="黑体" w:hAnsi="黑体" w:eastAsia="黑体" w:cs="黑体"/>
          <w:sz w:val="56"/>
          <w:szCs w:val="72"/>
        </w:rPr>
      </w:pPr>
    </w:p>
    <w:p w14:paraId="6D3CC976">
      <w:pPr>
        <w:spacing w:line="600" w:lineRule="auto"/>
        <w:jc w:val="center"/>
        <w:rPr>
          <w:rFonts w:ascii="黑体" w:hAnsi="黑体" w:eastAsia="黑体" w:cs="黑体"/>
          <w:sz w:val="56"/>
          <w:szCs w:val="72"/>
        </w:rPr>
      </w:pPr>
    </w:p>
    <w:p w14:paraId="2DC34D9D">
      <w:pPr>
        <w:spacing w:line="600" w:lineRule="auto"/>
        <w:jc w:val="center"/>
        <w:rPr>
          <w:rFonts w:ascii="黑体" w:hAnsi="黑体" w:eastAsia="黑体" w:cs="黑体"/>
          <w:sz w:val="56"/>
          <w:szCs w:val="72"/>
        </w:rPr>
      </w:pPr>
    </w:p>
    <w:p w14:paraId="2070E2F9">
      <w:pPr>
        <w:spacing w:line="600" w:lineRule="auto"/>
        <w:jc w:val="center"/>
        <w:rPr>
          <w:rFonts w:ascii="黑体" w:hAnsi="黑体" w:eastAsia="黑体" w:cs="黑体"/>
          <w:sz w:val="56"/>
          <w:szCs w:val="72"/>
        </w:rPr>
      </w:pPr>
    </w:p>
    <w:p w14:paraId="7564AEA0">
      <w:pPr>
        <w:spacing w:line="600" w:lineRule="auto"/>
        <w:jc w:val="center"/>
        <w:rPr>
          <w:rFonts w:ascii="黑体" w:hAnsi="黑体" w:eastAsia="黑体" w:cs="黑体"/>
          <w:sz w:val="56"/>
          <w:szCs w:val="72"/>
        </w:rPr>
      </w:pPr>
    </w:p>
    <w:p w14:paraId="2D96F5AA">
      <w:pPr>
        <w:spacing w:line="480" w:lineRule="auto"/>
        <w:jc w:val="center"/>
        <w:rPr>
          <w:rFonts w:ascii="黑体" w:hAnsi="黑体" w:eastAsia="黑体" w:cs="黑体"/>
          <w:sz w:val="56"/>
          <w:szCs w:val="72"/>
        </w:rPr>
      </w:pPr>
    </w:p>
    <w:p w14:paraId="2834C78E">
      <w:pPr>
        <w:spacing w:line="480" w:lineRule="auto"/>
        <w:jc w:val="center"/>
        <w:rPr>
          <w:rFonts w:ascii="黑体" w:hAnsi="黑体" w:eastAsia="黑体" w:cs="黑体"/>
          <w:sz w:val="56"/>
          <w:szCs w:val="72"/>
        </w:rPr>
      </w:pPr>
    </w:p>
    <w:p w14:paraId="268286DC">
      <w:pPr>
        <w:snapToGrid w:val="0"/>
        <w:jc w:val="center"/>
        <w:rPr>
          <w:rFonts w:hint="eastAsia" w:ascii="楷体_GB2312" w:hAnsi="楷体_GB2312" w:eastAsia="楷体_GB2312" w:cs="楷体_GB2312"/>
          <w:color w:val="000000"/>
          <w:kern w:val="0"/>
          <w:sz w:val="44"/>
          <w:szCs w:val="44"/>
          <w:lang w:val="en-US" w:eastAsia="zh-CN"/>
          <w14:shadow w14:blurRad="38100" w14:dist="12700" w14:dir="2700000" w14:sx="100000" w14:sy="100000" w14:algn="tl">
            <w14:srgbClr w14:val="000000">
              <w14:alpha w14:val="60000"/>
            </w14:srgbClr>
          </w14:shadow>
        </w:rPr>
      </w:pPr>
      <w:r>
        <w:rPr>
          <w:rFonts w:hint="eastAsia" w:ascii="楷体_GB2312" w:hAnsi="楷体_GB2312" w:eastAsia="楷体_GB2312" w:cs="楷体_GB2312"/>
          <w:color w:val="000000"/>
          <w:kern w:val="0"/>
          <w:sz w:val="44"/>
          <w:szCs w:val="44"/>
          <w:lang w:val="en-US" w:eastAsia="zh-CN"/>
          <w14:shadow w14:blurRad="38100" w14:dist="12700" w14:dir="2700000" w14:sx="100000" w14:sy="100000" w14:algn="tl">
            <w14:srgbClr w14:val="000000">
              <w14:alpha w14:val="60000"/>
            </w14:srgbClr>
          </w14:shadow>
        </w:rPr>
        <w:t>中国共产主义青年团行唐县委员会</w:t>
      </w:r>
    </w:p>
    <w:p w14:paraId="618E9ABD">
      <w:pPr>
        <w:snapToGrid w:val="0"/>
        <w:jc w:val="center"/>
        <w:rPr>
          <w:rFonts w:ascii="楷体_GB2312" w:hAnsi="楷体_GB2312" w:eastAsia="楷体_GB2312" w:cs="楷体_GB2312"/>
          <w:color w:val="000000"/>
          <w:kern w:val="0"/>
          <w:sz w:val="44"/>
          <w:szCs w:val="44"/>
          <w14:shadow w14:blurRad="38100" w14:dist="12700" w14:dir="2700000" w14:sx="100000" w14:sy="100000" w14:algn="tl">
            <w14:srgbClr w14:val="000000">
              <w14:alpha w14:val="60000"/>
            </w14:srgbClr>
          </w14:shadow>
        </w:rPr>
        <w:sectPr>
          <w:pgSz w:w="11906" w:h="16838"/>
          <w:pgMar w:top="2041" w:right="1531" w:bottom="2041" w:left="1531" w:header="851" w:footer="992" w:gutter="0"/>
          <w:cols w:space="720" w:num="1"/>
          <w:titlePg/>
          <w:docGrid w:type="lines" w:linePitch="312" w:charSpace="0"/>
        </w:sectPr>
      </w:pPr>
      <w:r>
        <w:rPr>
          <w:rFonts w:hint="eastAsia" w:ascii="楷体_GB2312" w:hAnsi="楷体_GB2312" w:eastAsia="楷体_GB2312" w:cs="楷体_GB2312"/>
          <w:color w:val="000000"/>
          <w:kern w:val="0"/>
          <w:sz w:val="44"/>
          <w:szCs w:val="44"/>
          <w14:shadow w14:blurRad="38100" w14:dist="12700" w14:dir="2700000" w14:sx="100000" w14:sy="100000" w14:algn="tl">
            <w14:srgbClr w14:val="000000">
              <w14:alpha w14:val="60000"/>
            </w14:srgbClr>
          </w14:shadow>
        </w:rPr>
        <w:t>二〇二</w:t>
      </w:r>
      <w:r>
        <w:rPr>
          <w:rFonts w:hint="eastAsia" w:ascii="楷体_GB2312" w:hAnsi="楷体_GB2312" w:eastAsia="楷体_GB2312" w:cs="楷体_GB2312"/>
          <w:color w:val="000000"/>
          <w:kern w:val="0"/>
          <w:sz w:val="44"/>
          <w:szCs w:val="44"/>
          <w:lang w:val="en-US" w:eastAsia="zh-CN"/>
          <w14:shadow w14:blurRad="38100" w14:dist="12700" w14:dir="2700000" w14:sx="100000" w14:sy="100000" w14:algn="tl">
            <w14:srgbClr w14:val="000000">
              <w14:alpha w14:val="60000"/>
            </w14:srgbClr>
          </w14:shadow>
        </w:rPr>
        <w:t>三</w:t>
      </w:r>
      <w:r>
        <w:rPr>
          <w:rFonts w:hint="eastAsia" w:ascii="楷体_GB2312" w:hAnsi="楷体_GB2312" w:eastAsia="楷体_GB2312" w:cs="楷体_GB2312"/>
          <w:color w:val="000000"/>
          <w:kern w:val="0"/>
          <w:sz w:val="44"/>
          <w:szCs w:val="44"/>
          <w14:shadow w14:blurRad="38100" w14:dist="12700" w14:dir="2700000" w14:sx="100000" w14:sy="100000" w14:algn="tl">
            <w14:srgbClr w14:val="000000">
              <w14:alpha w14:val="60000"/>
            </w14:srgbClr>
          </w14:shadow>
        </w:rPr>
        <w:t>年九月</w:t>
      </w:r>
    </w:p>
    <w:p w14:paraId="29A87073">
      <w:pPr>
        <w:widowControl/>
        <w:spacing w:line="600" w:lineRule="exact"/>
        <w:jc w:val="left"/>
        <w:rPr>
          <w:rFonts w:ascii="黑体" w:hAnsi="黑体" w:eastAsia="黑体" w:cs="黑体"/>
          <w:bCs/>
          <w:sz w:val="32"/>
          <w:szCs w:val="32"/>
        </w:rPr>
      </w:pPr>
    </w:p>
    <w:p w14:paraId="69BB9EC9">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drawing>
          <wp:anchor distT="0" distB="0" distL="0" distR="0" simplePos="0" relativeHeight="251659264" behindDoc="0" locked="0" layoutInCell="1" allowOverlap="1">
            <wp:simplePos x="0" y="0"/>
            <wp:positionH relativeFrom="column">
              <wp:posOffset>1283335</wp:posOffset>
            </wp:positionH>
            <wp:positionV relativeFrom="margin">
              <wp:posOffset>259080</wp:posOffset>
            </wp:positionV>
            <wp:extent cx="639445" cy="639445"/>
            <wp:effectExtent l="0" t="0" r="0" b="0"/>
            <wp:wrapNone/>
            <wp:docPr id="36" name="图片 71" descr="32313538393631303b32313538393632373bc4bfc2bc"/>
            <wp:cNvGraphicFramePr/>
            <a:graphic xmlns:a="http://schemas.openxmlformats.org/drawingml/2006/main">
              <a:graphicData uri="http://schemas.openxmlformats.org/drawingml/2006/picture">
                <pic:pic xmlns:pic="http://schemas.openxmlformats.org/drawingml/2006/picture">
                  <pic:nvPicPr>
                    <pic:cNvPr id="36" name="图片 71" descr="32313538393631303b32313538393632373bc4bfc2bc"/>
                    <pic:cNvPicPr/>
                  </pic:nvPicPr>
                  <pic:blipFill>
                    <a:blip r:embed="rId12"/>
                    <a:stretch>
                      <a:fillRect/>
                    </a:stretch>
                  </pic:blipFill>
                  <pic:spPr>
                    <a:xfrm>
                      <a:off x="0" y="0"/>
                      <a:ext cx="639445" cy="639445"/>
                    </a:xfrm>
                    <a:prstGeom prst="rect">
                      <a:avLst/>
                    </a:prstGeom>
                    <a:noFill/>
                    <a:ln w="9525" cap="flat" cmpd="sng">
                      <a:noFill/>
                      <a:prstDash val="solid"/>
                      <a:miter/>
                    </a:ln>
                  </pic:spPr>
                </pic:pic>
              </a:graphicData>
            </a:graphic>
          </wp:anchor>
        </w:drawing>
      </w:r>
    </w:p>
    <w:p w14:paraId="1105D14B">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23361697">
      <w:pPr>
        <w:widowControl/>
        <w:spacing w:after="160" w:line="580" w:lineRule="exact"/>
        <w:ind w:firstLine="640" w:firstLineChars="200"/>
        <w:rPr>
          <w:rFonts w:ascii="Times New Roman" w:hAnsi="Times New Roman" w:eastAsia="黑体" w:cs="Times New Roman"/>
          <w:sz w:val="32"/>
          <w:szCs w:val="32"/>
        </w:rPr>
      </w:pPr>
    </w:p>
    <w:p w14:paraId="207D8487">
      <w:pPr>
        <w:widowControl/>
        <w:spacing w:after="60" w:line="56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 xml:space="preserve">第一部分  </w:t>
      </w:r>
      <w:r>
        <w:rPr>
          <w:rFonts w:ascii="Times New Roman" w:hAnsi="Times New Roman" w:eastAsia="黑体" w:cs="Times New Roman"/>
          <w:sz w:val="32"/>
          <w:szCs w:val="32"/>
          <w:highlight w:val="none"/>
        </w:rPr>
        <w:t xml:space="preserve"> 部门</w:t>
      </w:r>
      <w:r>
        <w:rPr>
          <w:rFonts w:ascii="Times New Roman" w:hAnsi="Times New Roman" w:eastAsia="黑体" w:cs="Times New Roman"/>
          <w:sz w:val="32"/>
          <w:szCs w:val="32"/>
        </w:rPr>
        <w:t>概况</w:t>
      </w:r>
    </w:p>
    <w:p w14:paraId="41ADA4F5">
      <w:pPr>
        <w:widowControl/>
        <w:spacing w:after="60" w:line="56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ascii="Times New Roman" w:hAnsi="Times New Roman" w:eastAsia="仿宋_GB2312" w:cs="Times New Roman"/>
          <w:sz w:val="32"/>
          <w:szCs w:val="32"/>
          <w:highlight w:val="none"/>
        </w:rPr>
        <w:t>部门</w:t>
      </w:r>
      <w:r>
        <w:rPr>
          <w:rFonts w:hint="eastAsia" w:ascii="Times New Roman" w:hAnsi="Times New Roman" w:eastAsia="仿宋_GB2312" w:cs="Times New Roman"/>
          <w:sz w:val="32"/>
          <w:szCs w:val="32"/>
        </w:rPr>
        <w:t>职责</w:t>
      </w:r>
    </w:p>
    <w:p w14:paraId="0F6ABAA3">
      <w:pPr>
        <w:widowControl/>
        <w:spacing w:after="60" w:line="56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4D473749">
      <w:pPr>
        <w:widowControl/>
        <w:spacing w:after="60" w:line="56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hint="eastAsia" w:ascii="Times New Roman" w:hAnsi="Times New Roman" w:eastAsia="黑体" w:cs="Times New Roman"/>
          <w:sz w:val="32"/>
          <w:szCs w:val="32"/>
          <w:lang w:eastAsia="zh-CN"/>
        </w:rPr>
        <w:t>2022</w:t>
      </w:r>
      <w:r>
        <w:rPr>
          <w:rFonts w:hint="eastAsia" w:ascii="Times New Roman" w:hAnsi="Times New Roman" w:eastAsia="黑体" w:cs="Times New Roman"/>
          <w:sz w:val="32"/>
          <w:szCs w:val="32"/>
        </w:rPr>
        <w:t>年</w:t>
      </w:r>
      <w:r>
        <w:rPr>
          <w:rFonts w:ascii="Times New Roman" w:hAnsi="Times New Roman" w:eastAsia="黑体" w:cs="Times New Roman"/>
          <w:sz w:val="32"/>
          <w:szCs w:val="32"/>
        </w:rPr>
        <w:t>度部门决算报表</w:t>
      </w:r>
    </w:p>
    <w:p w14:paraId="11C10E15">
      <w:pPr>
        <w:widowControl/>
        <w:spacing w:after="60" w:line="56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lang w:eastAsia="zh-CN"/>
        </w:rPr>
        <w:t>2022</w:t>
      </w:r>
      <w:r>
        <w:rPr>
          <w:rFonts w:hint="eastAsia" w:ascii="Times New Roman" w:hAnsi="Times New Roman" w:eastAsia="黑体" w:cs="Times New Roman"/>
          <w:sz w:val="32"/>
          <w:szCs w:val="32"/>
        </w:rPr>
        <w:t>年度</w:t>
      </w:r>
      <w:r>
        <w:rPr>
          <w:rFonts w:ascii="Times New Roman" w:hAnsi="Times New Roman" w:eastAsia="黑体" w:cs="Times New Roman"/>
          <w:sz w:val="32"/>
          <w:szCs w:val="32"/>
        </w:rPr>
        <w:t>部门决算情况说明</w:t>
      </w:r>
    </w:p>
    <w:p w14:paraId="5FA74E91">
      <w:pPr>
        <w:widowControl/>
        <w:spacing w:after="60" w:line="56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1B2CFCE3">
      <w:pPr>
        <w:widowControl/>
        <w:spacing w:after="60" w:line="56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2175A00B">
      <w:pPr>
        <w:widowControl/>
        <w:spacing w:after="60" w:line="56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460077A9">
      <w:pPr>
        <w:widowControl/>
        <w:spacing w:after="60" w:line="56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财政拨款收入支出决算总体情况说明</w:t>
      </w:r>
    </w:p>
    <w:p w14:paraId="09A7E4D5">
      <w:pPr>
        <w:widowControl/>
        <w:spacing w:after="60" w:line="56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14:paraId="4D226644">
      <w:pPr>
        <w:widowControl/>
        <w:spacing w:after="60" w:line="56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14:paraId="74FB87B6">
      <w:pPr>
        <w:widowControl/>
        <w:spacing w:after="60" w:line="56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14:paraId="1759F7CB">
      <w:pPr>
        <w:widowControl/>
        <w:spacing w:after="60" w:line="56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政府采购情况</w:t>
      </w:r>
    </w:p>
    <w:p w14:paraId="337E4010">
      <w:pPr>
        <w:widowControl/>
        <w:spacing w:after="60" w:line="56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14:paraId="697C154F">
      <w:pPr>
        <w:widowControl/>
        <w:spacing w:after="60" w:line="56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50CEFE39">
      <w:pPr>
        <w:widowControl/>
        <w:spacing w:after="60" w:line="56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0239313E">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720" w:num="1"/>
          <w:titlePg/>
          <w:docGrid w:type="lines" w:linePitch="312" w:charSpace="0"/>
        </w:sectPr>
      </w:pPr>
    </w:p>
    <w:p w14:paraId="437D4819">
      <w:pPr>
        <w:widowControl/>
        <w:jc w:val="center"/>
        <w:rPr>
          <w:rFonts w:ascii="黑体" w:hAnsi="黑体" w:eastAsia="黑体" w:cs="黑体"/>
          <w:color w:val="000000"/>
          <w:sz w:val="48"/>
          <w:szCs w:val="48"/>
          <w14:shadow w14:blurRad="38100" w14:dist="12700" w14:dir="5400000" w14:sx="100000" w14:sy="100000" w14:algn="tl">
            <w14:srgbClr w14:val="000000">
              <w14:alpha w14:val="70000"/>
            </w14:srgbClr>
          </w14:shadow>
        </w:rPr>
      </w:pPr>
    </w:p>
    <w:p w14:paraId="2BE56C73">
      <w:pPr>
        <w:widowControl/>
        <w:jc w:val="center"/>
        <w:rPr>
          <w:rFonts w:ascii="黑体" w:hAnsi="黑体" w:eastAsia="黑体" w:cs="黑体"/>
          <w:color w:val="000000"/>
          <w:sz w:val="48"/>
          <w:szCs w:val="48"/>
          <w14:shadow w14:blurRad="38100" w14:dist="12700" w14:dir="5400000" w14:sx="100000" w14:sy="100000" w14:algn="tl">
            <w14:srgbClr w14:val="000000">
              <w14:alpha w14:val="70000"/>
            </w14:srgbClr>
          </w14:shadow>
        </w:rPr>
      </w:pPr>
    </w:p>
    <w:p w14:paraId="0B2636EA">
      <w:pPr>
        <w:widowControl/>
        <w:jc w:val="center"/>
        <w:rPr>
          <w:rFonts w:ascii="黑体" w:hAnsi="黑体" w:eastAsia="黑体" w:cs="黑体"/>
          <w:color w:val="000000"/>
          <w:sz w:val="48"/>
          <w:szCs w:val="48"/>
          <w14:shadow w14:blurRad="38100" w14:dist="12700" w14:dir="5400000" w14:sx="100000" w14:sy="100000" w14:algn="tl">
            <w14:srgbClr w14:val="000000">
              <w14:alpha w14:val="70000"/>
            </w14:srgbClr>
          </w14:shadow>
        </w:rPr>
      </w:pPr>
    </w:p>
    <w:p w14:paraId="42A35650">
      <w:pPr>
        <w:widowControl/>
        <w:jc w:val="center"/>
        <w:rPr>
          <w:rFonts w:ascii="黑体" w:hAnsi="黑体" w:eastAsia="黑体" w:cs="黑体"/>
          <w:color w:val="000000"/>
          <w:sz w:val="48"/>
          <w:szCs w:val="48"/>
          <w14:shadow w14:blurRad="38100" w14:dist="12700" w14:dir="5400000" w14:sx="100000" w14:sy="100000" w14:algn="tl">
            <w14:srgbClr w14:val="000000">
              <w14:alpha w14:val="70000"/>
            </w14:srgbClr>
          </w14:shadow>
        </w:rPr>
      </w:pPr>
    </w:p>
    <w:p w14:paraId="2AF10962">
      <w:pPr>
        <w:widowControl/>
        <w:jc w:val="center"/>
        <w:rPr>
          <w:rFonts w:ascii="黑体" w:hAnsi="黑体" w:eastAsia="黑体" w:cs="黑体"/>
          <w:color w:val="000000"/>
          <w:sz w:val="48"/>
          <w:szCs w:val="48"/>
          <w14:shadow w14:blurRad="38100" w14:dist="12700" w14:dir="5400000" w14:sx="100000" w14:sy="100000" w14:algn="tl">
            <w14:srgbClr w14:val="000000">
              <w14:alpha w14:val="70000"/>
            </w14:srgbClr>
          </w14:shadow>
        </w:rPr>
      </w:pPr>
    </w:p>
    <w:p w14:paraId="49FEBD64">
      <w:pPr>
        <w:widowControl/>
        <w:jc w:val="center"/>
        <w:rPr>
          <w:rFonts w:ascii="黑体" w:hAnsi="黑体" w:eastAsia="黑体" w:cs="黑体"/>
          <w:color w:val="000000"/>
          <w:sz w:val="48"/>
          <w:szCs w:val="48"/>
          <w14:shadow w14:blurRad="38100" w14:dist="12700" w14:dir="5400000" w14:sx="100000" w14:sy="100000" w14:algn="tl">
            <w14:srgbClr w14:val="000000">
              <w14:alpha w14:val="70000"/>
            </w14:srgbClr>
          </w14:shadow>
        </w:rPr>
      </w:pPr>
    </w:p>
    <w:p w14:paraId="3AF5E56E">
      <w:pPr>
        <w:widowControl/>
        <w:jc w:val="center"/>
        <w:rPr>
          <w:rFonts w:ascii="黑体" w:hAnsi="黑体" w:eastAsia="黑体" w:cs="黑体"/>
          <w:color w:val="000000"/>
          <w:sz w:val="48"/>
          <w:szCs w:val="48"/>
          <w14:shadow w14:blurRad="38100" w14:dist="12700" w14:dir="5400000" w14:sx="100000" w14:sy="100000" w14:algn="tl">
            <w14:srgbClr w14:val="000000">
              <w14:alpha w14:val="70000"/>
            </w14:srgbClr>
          </w14:shadow>
        </w:rPr>
      </w:pPr>
      <w:r>
        <w:rPr>
          <w:sz w:val="32"/>
        </w:rPr>
        <w:drawing>
          <wp:anchor distT="0" distB="0" distL="0" distR="0" simplePos="0" relativeHeight="251659264" behindDoc="0" locked="0" layoutInCell="1" allowOverlap="1">
            <wp:simplePos x="0" y="0"/>
            <wp:positionH relativeFrom="column">
              <wp:posOffset>412115</wp:posOffset>
            </wp:positionH>
            <wp:positionV relativeFrom="margin">
              <wp:posOffset>3873500</wp:posOffset>
            </wp:positionV>
            <wp:extent cx="739775" cy="739775"/>
            <wp:effectExtent l="0" t="0" r="0" b="0"/>
            <wp:wrapNone/>
            <wp:docPr id="39" name="图片 67" descr="32313535393135353b32313535393132353bd0b4d7d6c2a5"/>
            <wp:cNvGraphicFramePr/>
            <a:graphic xmlns:a="http://schemas.openxmlformats.org/drawingml/2006/main">
              <a:graphicData uri="http://schemas.openxmlformats.org/drawingml/2006/picture">
                <pic:pic xmlns:pic="http://schemas.openxmlformats.org/drawingml/2006/picture">
                  <pic:nvPicPr>
                    <pic:cNvPr id="39" name="图片 67" descr="32313535393135353b32313535393132353bd0b4d7d6c2a5"/>
                    <pic:cNvPicPr/>
                  </pic:nvPicPr>
                  <pic:blipFill>
                    <a:blip r:embed="rId13"/>
                    <a:stretch>
                      <a:fillRect/>
                    </a:stretch>
                  </pic:blipFill>
                  <pic:spPr>
                    <a:xfrm>
                      <a:off x="0" y="0"/>
                      <a:ext cx="739774" cy="739774"/>
                    </a:xfrm>
                    <a:prstGeom prst="rect">
                      <a:avLst/>
                    </a:prstGeom>
                    <a:noFill/>
                    <a:ln w="9525" cap="flat" cmpd="sng">
                      <a:noFill/>
                      <a:prstDash val="solid"/>
                      <a:miter/>
                    </a:ln>
                  </pic:spPr>
                </pic:pic>
              </a:graphicData>
            </a:graphic>
          </wp:anchor>
        </w:drawing>
      </w:r>
    </w:p>
    <w:p w14:paraId="0A51CCAC">
      <w:pPr>
        <w:widowControl/>
        <w:jc w:val="center"/>
        <w:rPr>
          <w:rFonts w:ascii="黑体" w:hAnsi="黑体" w:eastAsia="黑体" w:cs="黑体"/>
          <w:color w:val="000000"/>
          <w:sz w:val="44"/>
          <w:szCs w:val="44"/>
          <w14:shadow w14:blurRad="38100" w14:dist="12700" w14:dir="5400000" w14:sx="100000" w14:sy="100000" w14:algn="tl">
            <w14:srgbClr w14:val="000000">
              <w14:alpha w14:val="70000"/>
            </w14:srgbClr>
          </w14:shadow>
        </w:rPr>
      </w:pPr>
      <w:r>
        <w:rPr>
          <w:rFonts w:hint="eastAsia" w:ascii="黑体" w:hAnsi="黑体" w:eastAsia="黑体" w:cs="黑体"/>
          <w:color w:val="000000"/>
          <w:sz w:val="44"/>
          <w:szCs w:val="44"/>
          <w14:shadow w14:blurRad="38100" w14:dist="12700" w14:dir="5400000" w14:sx="100000" w14:sy="100000" w14:algn="tl">
            <w14:srgbClr w14:val="000000">
              <w14:alpha w14:val="70000"/>
            </w14:srgbClr>
          </w14:shadow>
        </w:rPr>
        <w:t xml:space="preserve"> 第一部分  部门概况</w:t>
      </w:r>
    </w:p>
    <w:p w14:paraId="39E3F74D">
      <w:pPr>
        <w:widowControl/>
        <w:spacing w:line="580" w:lineRule="exact"/>
        <w:ind w:firstLine="640" w:firstLineChars="200"/>
        <w:rPr>
          <w:rFonts w:eastAsia="黑体"/>
          <w:sz w:val="32"/>
          <w:szCs w:val="32"/>
        </w:rPr>
      </w:pPr>
    </w:p>
    <w:p w14:paraId="15AEB1F2">
      <w:pPr>
        <w:rPr>
          <w:rFonts w:ascii="黑体" w:eastAsia="黑体" w:cs="黑体"/>
          <w:kern w:val="0"/>
          <w:sz w:val="32"/>
          <w:szCs w:val="32"/>
        </w:rPr>
      </w:pPr>
      <w:r>
        <w:rPr>
          <w:rFonts w:hint="eastAsia" w:ascii="黑体" w:eastAsia="黑体" w:cs="黑体"/>
          <w:kern w:val="0"/>
          <w:sz w:val="32"/>
          <w:szCs w:val="32"/>
        </w:rPr>
        <w:br w:type="page"/>
      </w:r>
    </w:p>
    <w:p w14:paraId="60FCEDEF">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w:t>
      </w:r>
      <w:r>
        <w:rPr>
          <w:rFonts w:hint="eastAsia" w:ascii="黑体" w:eastAsia="黑体" w:cs="黑体"/>
          <w:b w:val="0"/>
          <w:bCs w:val="0"/>
          <w:kern w:val="0"/>
          <w:sz w:val="32"/>
          <w:szCs w:val="32"/>
          <w:highlight w:val="none"/>
        </w:rPr>
        <w:t>部门</w:t>
      </w:r>
      <w:r>
        <w:rPr>
          <w:rFonts w:hint="eastAsia" w:ascii="黑体" w:eastAsia="黑体" w:cs="黑体"/>
          <w:b w:val="0"/>
          <w:bCs w:val="0"/>
          <w:kern w:val="0"/>
          <w:sz w:val="32"/>
          <w:szCs w:val="32"/>
        </w:rPr>
        <w:t>职责</w:t>
      </w:r>
    </w:p>
    <w:p w14:paraId="5D2CFED9">
      <w:pPr>
        <w:keepNext/>
        <w:keepLines/>
        <w:widowControl w:val="0"/>
        <w:spacing w:line="580" w:lineRule="exact"/>
        <w:ind w:firstLine="640" w:firstLineChars="200"/>
        <w:jc w:val="left"/>
        <w:outlineLvl w:val="0"/>
        <w:rPr>
          <w:rFonts w:hint="eastAsia" w:ascii="仿宋" w:hAnsi="仿宋" w:eastAsia="仿宋" w:cs="仿宋"/>
          <w:spacing w:val="-20"/>
          <w:sz w:val="32"/>
          <w:szCs w:val="32"/>
        </w:rPr>
      </w:pPr>
      <w:r>
        <w:rPr>
          <w:rFonts w:hint="eastAsia" w:ascii="仿宋" w:hAnsi="仿宋" w:eastAsia="仿宋" w:cs="仿宋"/>
          <w:sz w:val="32"/>
          <w:szCs w:val="32"/>
        </w:rPr>
        <w:t>贯彻执行上级团委和县委的决议和指示，负责全县团的工</w:t>
      </w:r>
      <w:r>
        <w:rPr>
          <w:rFonts w:hint="eastAsia" w:ascii="仿宋" w:hAnsi="仿宋" w:eastAsia="仿宋" w:cs="仿宋"/>
          <w:spacing w:val="-11"/>
          <w:sz w:val="32"/>
          <w:szCs w:val="32"/>
        </w:rPr>
        <w:t>作，负责指导、检查、督促基层团组织各项工作的落实；宣传先</w:t>
      </w:r>
      <w:r>
        <w:rPr>
          <w:rFonts w:hint="eastAsia" w:ascii="仿宋" w:hAnsi="仿宋" w:eastAsia="仿宋" w:cs="仿宋"/>
          <w:spacing w:val="-20"/>
          <w:w w:val="95"/>
          <w:sz w:val="32"/>
          <w:szCs w:val="32"/>
        </w:rPr>
        <w:t xml:space="preserve">进经验，树立先进典型；调查青年思想动态，研究青年工作理论， </w:t>
      </w:r>
      <w:r>
        <w:rPr>
          <w:rFonts w:hint="eastAsia" w:ascii="仿宋" w:hAnsi="仿宋" w:eastAsia="仿宋" w:cs="仿宋"/>
          <w:spacing w:val="-20"/>
          <w:sz w:val="32"/>
          <w:szCs w:val="32"/>
        </w:rPr>
        <w:t>及时反应青年工作中的问题。</w:t>
      </w:r>
    </w:p>
    <w:p w14:paraId="5A4B254A">
      <w:pPr>
        <w:keepNext/>
        <w:keepLines/>
        <w:widowControl w:val="0"/>
        <w:spacing w:line="580" w:lineRule="exact"/>
        <w:ind w:firstLine="640" w:firstLineChars="200"/>
        <w:jc w:val="left"/>
        <w:outlineLvl w:val="0"/>
        <w:rPr>
          <w:rFonts w:ascii="黑体" w:eastAsia="黑体" w:cs="黑体"/>
          <w:kern w:val="0"/>
          <w:sz w:val="32"/>
          <w:szCs w:val="32"/>
        </w:rPr>
      </w:pPr>
      <w:r>
        <w:rPr>
          <w:rFonts w:hint="eastAsia" w:ascii="黑体" w:eastAsia="黑体" w:cs="黑体"/>
          <w:kern w:val="0"/>
          <w:sz w:val="32"/>
          <w:szCs w:val="32"/>
        </w:rPr>
        <w:t>二、机构设置</w:t>
      </w:r>
    </w:p>
    <w:p w14:paraId="7E47377C">
      <w:pPr>
        <w:spacing w:line="58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从决算编报单位构成看，纳入</w:t>
      </w:r>
      <w:r>
        <w:rPr>
          <w:rFonts w:hint="eastAsia" w:ascii="仿宋_GB2312" w:eastAsia="仿宋_GB2312" w:cs="ArialUnicodeMS"/>
          <w:kern w:val="0"/>
          <w:sz w:val="32"/>
          <w:szCs w:val="32"/>
          <w:lang w:eastAsia="zh-CN"/>
        </w:rPr>
        <w:t>2022</w:t>
      </w:r>
      <w:r>
        <w:rPr>
          <w:rFonts w:hint="eastAsia" w:ascii="仿宋_GB2312" w:eastAsia="仿宋_GB2312" w:cs="ArialUnicodeMS"/>
          <w:kern w:val="0"/>
          <w:sz w:val="32"/>
          <w:szCs w:val="32"/>
        </w:rPr>
        <w:t>年度本</w:t>
      </w:r>
      <w:r>
        <w:rPr>
          <w:rFonts w:hint="eastAsia" w:ascii="仿宋_GB2312" w:eastAsia="仿宋_GB2312" w:cs="ArialUnicodeMS"/>
          <w:kern w:val="0"/>
          <w:sz w:val="32"/>
          <w:szCs w:val="32"/>
          <w:highlight w:val="none"/>
        </w:rPr>
        <w:t>部门</w:t>
      </w:r>
      <w:r>
        <w:rPr>
          <w:rFonts w:hint="eastAsia" w:ascii="仿宋_GB2312" w:eastAsia="仿宋_GB2312" w:cs="ArialUnicodeMS"/>
          <w:kern w:val="0"/>
          <w:sz w:val="32"/>
          <w:szCs w:val="32"/>
        </w:rPr>
        <w:t>决算汇编范围的独立核算单位（以下简称“单位”）共</w:t>
      </w:r>
      <w:r>
        <w:rPr>
          <w:rFonts w:hint="eastAsia" w:ascii="仿宋_GB2312" w:eastAsia="仿宋_GB2312" w:cs="ArialUnicodeMS"/>
          <w:kern w:val="0"/>
          <w:sz w:val="32"/>
          <w:szCs w:val="32"/>
          <w:lang w:val="en-US" w:eastAsia="zh-CN"/>
        </w:rPr>
        <w:t>1</w:t>
      </w:r>
      <w:r>
        <w:rPr>
          <w:rFonts w:hint="eastAsia" w:ascii="仿宋_GB2312" w:eastAsia="仿宋_GB2312" w:cs="ArialUnicodeMS"/>
          <w:kern w:val="0"/>
          <w:sz w:val="32"/>
          <w:szCs w:val="32"/>
        </w:rPr>
        <w:t>个，具体情况如下：</w:t>
      </w:r>
    </w:p>
    <w:tbl>
      <w:tblPr>
        <w:tblStyle w:val="9"/>
        <w:tblpPr w:leftFromText="180" w:rightFromText="180" w:vertAnchor="text" w:horzAnchor="page" w:tblpXSpec="center" w:tblpY="10"/>
        <w:tblOverlap w:val="never"/>
        <w:tblW w:w="9580" w:type="dxa"/>
        <w:tblInd w:w="0" w:type="dxa"/>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Layout w:type="fixed"/>
        <w:tblCellMar>
          <w:top w:w="0" w:type="dxa"/>
          <w:left w:w="108" w:type="dxa"/>
          <w:bottom w:w="0" w:type="dxa"/>
          <w:right w:w="108" w:type="dxa"/>
        </w:tblCellMar>
      </w:tblPr>
      <w:tblGrid>
        <w:gridCol w:w="985"/>
        <w:gridCol w:w="3485"/>
        <w:gridCol w:w="2445"/>
        <w:gridCol w:w="2665"/>
      </w:tblGrid>
      <w:tr w14:paraId="6B445B60">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811" w:hRule="atLeast"/>
        </w:trPr>
        <w:tc>
          <w:tcPr>
            <w:tcW w:w="985" w:type="dxa"/>
            <w:vAlign w:val="center"/>
          </w:tcPr>
          <w:p w14:paraId="10FFAF97">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序号</w:t>
            </w:r>
          </w:p>
        </w:tc>
        <w:tc>
          <w:tcPr>
            <w:tcW w:w="3485" w:type="dxa"/>
            <w:vAlign w:val="center"/>
          </w:tcPr>
          <w:p w14:paraId="1D6ECE8D">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单位名称</w:t>
            </w:r>
          </w:p>
        </w:tc>
        <w:tc>
          <w:tcPr>
            <w:tcW w:w="2445" w:type="dxa"/>
            <w:vAlign w:val="center"/>
          </w:tcPr>
          <w:p w14:paraId="568ED0E2">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单位基本性质</w:t>
            </w:r>
          </w:p>
        </w:tc>
        <w:tc>
          <w:tcPr>
            <w:tcW w:w="2665" w:type="dxa"/>
            <w:vAlign w:val="center"/>
          </w:tcPr>
          <w:p w14:paraId="413B752F">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经费形式</w:t>
            </w:r>
          </w:p>
        </w:tc>
      </w:tr>
      <w:tr w14:paraId="33A1656D">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596" w:hRule="atLeast"/>
        </w:trPr>
        <w:tc>
          <w:tcPr>
            <w:tcW w:w="985" w:type="dxa"/>
            <w:tcBorders>
              <w:top w:val="single" w:color="auto" w:sz="4" w:space="0"/>
              <w:left w:val="single" w:color="auto" w:sz="4" w:space="0"/>
              <w:right w:val="single" w:color="auto" w:sz="4" w:space="0"/>
            </w:tcBorders>
            <w:vAlign w:val="center"/>
          </w:tcPr>
          <w:p w14:paraId="3BF43B12">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1</w:t>
            </w:r>
          </w:p>
        </w:tc>
        <w:tc>
          <w:tcPr>
            <w:tcW w:w="3485" w:type="dxa"/>
            <w:tcBorders>
              <w:top w:val="single" w:color="auto" w:sz="4" w:space="0"/>
              <w:left w:val="single" w:color="auto" w:sz="4" w:space="0"/>
              <w:right w:val="single" w:color="auto" w:sz="4" w:space="0"/>
            </w:tcBorders>
            <w:vAlign w:val="center"/>
          </w:tcPr>
          <w:p w14:paraId="625C96AF">
            <w:pPr>
              <w:spacing w:line="560" w:lineRule="exact"/>
              <w:jc w:val="center"/>
              <w:rPr>
                <w:rFonts w:hint="eastAsia" w:ascii="仿宋_GB2312" w:eastAsia="仿宋_GB2312" w:cs="ArialUnicodeMS"/>
                <w:kern w:val="0"/>
                <w:sz w:val="28"/>
                <w:szCs w:val="28"/>
                <w:lang w:eastAsia="zh-CN"/>
              </w:rPr>
            </w:pPr>
            <w:r>
              <w:rPr>
                <w:rFonts w:hint="eastAsia" w:ascii="仿宋_GB2312" w:eastAsia="仿宋_GB2312" w:cs="ArialUnicodeMS"/>
                <w:kern w:val="0"/>
                <w:sz w:val="28"/>
                <w:szCs w:val="28"/>
                <w:lang w:val="en-US" w:eastAsia="zh-CN"/>
              </w:rPr>
              <w:t>中国共产主义青年团行唐县委员会</w:t>
            </w:r>
          </w:p>
        </w:tc>
        <w:tc>
          <w:tcPr>
            <w:tcW w:w="2445" w:type="dxa"/>
            <w:tcBorders>
              <w:top w:val="single" w:color="auto" w:sz="4" w:space="0"/>
              <w:left w:val="single" w:color="auto" w:sz="4" w:space="0"/>
              <w:right w:val="single" w:color="auto" w:sz="4" w:space="0"/>
            </w:tcBorders>
            <w:vAlign w:val="center"/>
          </w:tcPr>
          <w:p w14:paraId="100B1F14">
            <w:pPr>
              <w:spacing w:line="560" w:lineRule="exact"/>
              <w:jc w:val="center"/>
              <w:rPr>
                <w:rFonts w:ascii="仿宋_GB2312" w:eastAsia="仿宋_GB2312" w:cs="ArialUnicodeMS"/>
                <w:kern w:val="0"/>
                <w:sz w:val="28"/>
                <w:szCs w:val="28"/>
              </w:rPr>
            </w:pPr>
            <w:r>
              <w:rPr>
                <w:rFonts w:hint="eastAsia" w:ascii="仿宋" w:eastAsia="仿宋"/>
                <w:sz w:val="28"/>
              </w:rPr>
              <w:t>行政单位</w:t>
            </w:r>
          </w:p>
        </w:tc>
        <w:tc>
          <w:tcPr>
            <w:tcW w:w="2665" w:type="dxa"/>
            <w:tcBorders>
              <w:top w:val="single" w:color="auto" w:sz="4" w:space="0"/>
              <w:left w:val="single" w:color="auto" w:sz="4" w:space="0"/>
              <w:right w:val="single" w:color="auto" w:sz="4" w:space="0"/>
            </w:tcBorders>
            <w:vAlign w:val="center"/>
          </w:tcPr>
          <w:p w14:paraId="2F0FBF31">
            <w:pPr>
              <w:spacing w:line="560" w:lineRule="exact"/>
              <w:jc w:val="center"/>
              <w:rPr>
                <w:rFonts w:ascii="仿宋_GB2312" w:eastAsia="仿宋_GB2312" w:cs="ArialUnicodeMS"/>
                <w:kern w:val="0"/>
                <w:sz w:val="28"/>
                <w:szCs w:val="28"/>
              </w:rPr>
            </w:pPr>
            <w:r>
              <w:rPr>
                <w:rFonts w:hint="eastAsia" w:ascii="仿宋" w:eastAsia="仿宋"/>
                <w:sz w:val="28"/>
              </w:rPr>
              <w:t>财政拨款</w:t>
            </w:r>
          </w:p>
        </w:tc>
      </w:tr>
      <w:tr w14:paraId="78335778">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606" w:hRule="atLeast"/>
        </w:trPr>
        <w:tc>
          <w:tcPr>
            <w:tcW w:w="9580" w:type="dxa"/>
            <w:gridSpan w:val="4"/>
            <w:tcBorders>
              <w:top w:val="single" w:color="auto" w:sz="4" w:space="0"/>
              <w:left w:val="nil"/>
              <w:bottom w:val="nil"/>
              <w:right w:val="nil"/>
            </w:tcBorders>
          </w:tcPr>
          <w:p w14:paraId="74975507">
            <w:pPr>
              <w:spacing w:line="560" w:lineRule="exact"/>
              <w:jc w:val="left"/>
              <w:rPr>
                <w:rFonts w:ascii="仿宋_GB2312" w:eastAsia="仿宋_GB2312" w:cs="ArialUnicodeMS"/>
                <w:kern w:val="0"/>
                <w:sz w:val="28"/>
                <w:szCs w:val="28"/>
              </w:rPr>
            </w:pPr>
            <w:r>
              <w:rPr>
                <w:rFonts w:hint="eastAsia" w:ascii="仿宋_GB2312" w:eastAsia="仿宋_GB2312" w:cs="ArialUnicodeMS"/>
                <w:kern w:val="0"/>
                <w:sz w:val="28"/>
                <w:szCs w:val="28"/>
              </w:rPr>
              <w:t>注：1、单位基本性质分为行政单位、参公事业单位、财政补助事业单位、经费自理事业单位四类。</w:t>
            </w:r>
          </w:p>
          <w:p w14:paraId="3C00BC53">
            <w:pPr>
              <w:spacing w:line="560" w:lineRule="exact"/>
              <w:ind w:firstLine="560" w:firstLineChars="200"/>
              <w:jc w:val="left"/>
              <w:rPr>
                <w:rFonts w:ascii="仿宋_GB2312" w:eastAsia="仿宋_GB2312" w:cs="ArialUnicodeMS"/>
                <w:kern w:val="0"/>
                <w:sz w:val="28"/>
                <w:szCs w:val="28"/>
              </w:rPr>
            </w:pPr>
            <w:r>
              <w:rPr>
                <w:rFonts w:hint="eastAsia" w:ascii="仿宋_GB2312" w:eastAsia="仿宋_GB2312" w:cs="ArialUnicodeMS"/>
                <w:kern w:val="0"/>
                <w:sz w:val="28"/>
                <w:szCs w:val="28"/>
              </w:rPr>
              <w:t>2、经费形式分为财政拨款、财政性资金基本保证、财政性资金定额或定项补助、财政性资金零补助四类。</w:t>
            </w:r>
          </w:p>
        </w:tc>
      </w:tr>
    </w:tbl>
    <w:p w14:paraId="13361AFC">
      <w:pPr>
        <w:widowControl/>
        <w:spacing w:after="160" w:line="580" w:lineRule="exact"/>
        <w:ind w:firstLine="640" w:firstLineChars="200"/>
        <w:rPr>
          <w:rFonts w:ascii="Times New Roman" w:hAnsi="Times New Roman" w:eastAsia="黑体" w:cs="Times New Roman"/>
          <w:sz w:val="32"/>
          <w:szCs w:val="32"/>
        </w:rPr>
      </w:pPr>
    </w:p>
    <w:p w14:paraId="13F65651">
      <w:pPr>
        <w:widowControl/>
        <w:jc w:val="left"/>
        <w:rPr>
          <w:rFonts w:ascii="黑体" w:hAnsi="黑体" w:eastAsia="黑体" w:cs="黑体"/>
          <w:color w:val="000000"/>
          <w:sz w:val="44"/>
          <w:szCs w:val="44"/>
          <w14:shadow w14:blurRad="38100" w14:dist="12700" w14:dir="5400000" w14:sx="100000" w14:sy="100000" w14:algn="tl">
            <w14:srgbClr w14:val="000000">
              <w14:alpha w14:val="70000"/>
            </w14:srgbClr>
          </w14:shadow>
        </w:rPr>
      </w:pPr>
      <w:r>
        <w:rPr>
          <w:rFonts w:ascii="黑体" w:hAnsi="黑体" w:eastAsia="黑体" w:cs="黑体"/>
          <w:color w:val="000000"/>
          <w:sz w:val="44"/>
          <w:szCs w:val="44"/>
          <w14:shadow w14:blurRad="38100" w14:dist="12700" w14:dir="5400000" w14:sx="100000" w14:sy="100000" w14:algn="tl">
            <w14:srgbClr w14:val="000000">
              <w14:alpha w14:val="70000"/>
            </w14:srgbClr>
          </w14:shadow>
        </w:rPr>
        <w:br w:type="page"/>
      </w:r>
    </w:p>
    <w:p w14:paraId="6C63E43B">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algn="tl">
            <w14:srgbClr w14:val="000000">
              <w14:alpha w14:val="70000"/>
            </w14:srgbClr>
          </w14:shadow>
        </w:rPr>
      </w:pPr>
    </w:p>
    <w:p w14:paraId="25398B1C">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algn="tl">
            <w14:srgbClr w14:val="000000">
              <w14:alpha w14:val="70000"/>
            </w14:srgbClr>
          </w14:shadow>
        </w:rPr>
      </w:pPr>
    </w:p>
    <w:p w14:paraId="7BF2CA44">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algn="tl">
            <w14:srgbClr w14:val="000000">
              <w14:alpha w14:val="70000"/>
            </w14:srgbClr>
          </w14:shadow>
        </w:rPr>
      </w:pPr>
    </w:p>
    <w:p w14:paraId="4BF647FF">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algn="tl">
            <w14:srgbClr w14:val="000000">
              <w14:alpha w14:val="70000"/>
            </w14:srgbClr>
          </w14:shadow>
        </w:rPr>
      </w:pPr>
    </w:p>
    <w:p w14:paraId="6AB725A1">
      <w:pPr>
        <w:widowControl/>
        <w:spacing w:after="160" w:line="580" w:lineRule="exact"/>
        <w:ind w:firstLine="640" w:firstLineChars="200"/>
        <w:rPr>
          <w:rFonts w:ascii="黑体" w:hAnsi="黑体" w:eastAsia="黑体" w:cs="黑体"/>
          <w:color w:val="000000"/>
          <w:sz w:val="44"/>
          <w:szCs w:val="44"/>
          <w14:shadow w14:blurRad="38100" w14:dist="12700" w14:dir="5400000" w14:sx="100000" w14:sy="100000" w14:algn="tl">
            <w14:srgbClr w14:val="000000">
              <w14:alpha w14:val="70000"/>
            </w14:srgbClr>
          </w14:shadow>
        </w:rPr>
      </w:pPr>
      <w:r>
        <w:rPr>
          <w:rFonts w:hint="eastAsia" w:ascii="Times New Roman" w:hAnsi="Times New Roman" w:eastAsia="黑体" w:cs="Times New Roman"/>
          <w:sz w:val="32"/>
          <w:szCs w:val="32"/>
        </w:rPr>
        <w:drawing>
          <wp:anchor distT="0" distB="0" distL="0" distR="0" simplePos="0" relativeHeight="251659264" behindDoc="0" locked="0" layoutInCell="1" allowOverlap="1">
            <wp:simplePos x="0" y="0"/>
            <wp:positionH relativeFrom="column">
              <wp:posOffset>457200</wp:posOffset>
            </wp:positionH>
            <wp:positionV relativeFrom="margin">
              <wp:posOffset>2243455</wp:posOffset>
            </wp:positionV>
            <wp:extent cx="579120" cy="579120"/>
            <wp:effectExtent l="0" t="0" r="0" b="0"/>
            <wp:wrapNone/>
            <wp:docPr id="42" name="图片 70" descr="32303235303832303b32303235353434303bcec4bcfeb1edb8f1"/>
            <wp:cNvGraphicFramePr/>
            <a:graphic xmlns:a="http://schemas.openxmlformats.org/drawingml/2006/main">
              <a:graphicData uri="http://schemas.openxmlformats.org/drawingml/2006/picture">
                <pic:pic xmlns:pic="http://schemas.openxmlformats.org/drawingml/2006/picture">
                  <pic:nvPicPr>
                    <pic:cNvPr id="42" name="图片 70" descr="32303235303832303b32303235353434303bcec4bcfeb1edb8f1"/>
                    <pic:cNvPicPr/>
                  </pic:nvPicPr>
                  <pic:blipFill>
                    <a:blip r:embed="rId14"/>
                    <a:stretch>
                      <a:fillRect/>
                    </a:stretch>
                  </pic:blipFill>
                  <pic:spPr>
                    <a:xfrm>
                      <a:off x="0" y="0"/>
                      <a:ext cx="579119" cy="579119"/>
                    </a:xfrm>
                    <a:prstGeom prst="rect">
                      <a:avLst/>
                    </a:prstGeom>
                    <a:noFill/>
                    <a:ln w="9525" cap="flat" cmpd="sng">
                      <a:noFill/>
                      <a:prstDash val="solid"/>
                      <a:miter/>
                    </a:ln>
                  </pic:spPr>
                </pic:pic>
              </a:graphicData>
            </a:graphic>
          </wp:anchor>
        </w:drawing>
      </w:r>
    </w:p>
    <w:p w14:paraId="0C654EAC">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algn="tl">
            <w14:srgbClr w14:val="000000">
              <w14:alpha w14:val="70000"/>
            </w14:srgbClr>
          </w14:shadow>
        </w:rPr>
        <w:sectPr>
          <w:headerReference r:id="rId7" w:type="default"/>
          <w:pgSz w:w="11906" w:h="16838"/>
          <w:pgMar w:top="2041" w:right="1531" w:bottom="1774" w:left="1531" w:header="851" w:footer="992" w:gutter="0"/>
          <w:pgNumType w:fmt="numberInDash"/>
          <w:cols w:space="720" w:num="1"/>
          <w:titlePg/>
          <w:docGrid w:type="lines" w:linePitch="312" w:charSpace="0"/>
        </w:sectPr>
      </w:pPr>
      <w:r>
        <w:rPr>
          <w:rFonts w:hint="eastAsia" w:ascii="黑体" w:hAnsi="黑体" w:eastAsia="黑体" w:cs="黑体"/>
          <w:color w:val="000000"/>
          <w:sz w:val="44"/>
          <w:szCs w:val="44"/>
          <w14:shadow w14:blurRad="38100" w14:dist="12700" w14:dir="5400000" w14:sx="100000" w14:sy="100000" w14:algn="tl">
            <w14:srgbClr w14:val="000000">
              <w14:alpha w14:val="70000"/>
            </w14:srgbClr>
          </w14:shadow>
        </w:rPr>
        <w:t xml:space="preserve">    第二部分  </w:t>
      </w:r>
      <w:r>
        <w:rPr>
          <w:rFonts w:hint="eastAsia" w:ascii="黑体" w:hAnsi="黑体" w:eastAsia="黑体" w:cs="黑体"/>
          <w:color w:val="000000"/>
          <w:sz w:val="44"/>
          <w:szCs w:val="44"/>
          <w:lang w:eastAsia="zh-CN"/>
          <w14:shadow w14:blurRad="38100" w14:dist="12700" w14:dir="5400000" w14:sx="100000" w14:sy="100000" w14:algn="tl">
            <w14:srgbClr w14:val="000000">
              <w14:alpha w14:val="70000"/>
            </w14:srgbClr>
          </w14:shadow>
        </w:rPr>
        <w:t>2022</w:t>
      </w:r>
      <w:r>
        <w:rPr>
          <w:rFonts w:hint="eastAsia" w:ascii="黑体" w:hAnsi="黑体" w:eastAsia="黑体" w:cs="黑体"/>
          <w:color w:val="000000"/>
          <w:sz w:val="44"/>
          <w:szCs w:val="44"/>
          <w14:shadow w14:blurRad="38100" w14:dist="12700" w14:dir="5400000" w14:sx="100000" w14:sy="100000" w14:algn="tl">
            <w14:srgbClr w14:val="000000">
              <w14:alpha w14:val="70000"/>
            </w14:srgbClr>
          </w14:shadow>
        </w:rPr>
        <w:t>年度部门决算表</w:t>
      </w:r>
    </w:p>
    <w:tbl>
      <w:tblPr>
        <w:tblStyle w:val="9"/>
        <w:tblpPr w:leftFromText="180" w:rightFromText="180" w:vertAnchor="text" w:horzAnchor="page" w:tblpXSpec="center" w:tblpY="330"/>
        <w:tblOverlap w:val="never"/>
        <w:tblW w:w="94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3416"/>
        <w:gridCol w:w="508"/>
        <w:gridCol w:w="682"/>
        <w:gridCol w:w="3436"/>
        <w:gridCol w:w="534"/>
        <w:gridCol w:w="844"/>
      </w:tblGrid>
      <w:tr w14:paraId="339E02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5" w:hRule="atLeast"/>
        </w:trPr>
        <w:tc>
          <w:tcPr>
            <w:tcW w:w="9420" w:type="dxa"/>
            <w:gridSpan w:val="6"/>
            <w:tcBorders>
              <w:top w:val="nil"/>
              <w:left w:val="nil"/>
              <w:bottom w:val="nil"/>
              <w:right w:val="nil"/>
            </w:tcBorders>
            <w:shd w:val="clear" w:color="auto" w:fill="auto"/>
            <w:noWrap/>
            <w:tcMar>
              <w:top w:w="15" w:type="dxa"/>
              <w:left w:w="15" w:type="dxa"/>
              <w:right w:w="15" w:type="dxa"/>
            </w:tcMar>
            <w:vAlign w:val="bottom"/>
          </w:tcPr>
          <w:p w14:paraId="51BAA438">
            <w:pPr>
              <w:spacing w:line="400" w:lineRule="exact"/>
              <w:jc w:val="center"/>
              <w:rPr>
                <w:rFonts w:ascii="黑体" w:hAnsi="宋体" w:eastAsia="黑体" w:cs="黑体"/>
                <w:color w:val="000000"/>
                <w:sz w:val="28"/>
                <w:szCs w:val="28"/>
              </w:rPr>
            </w:pPr>
            <w:r>
              <w:rPr>
                <w:rFonts w:hint="eastAsia" w:ascii="黑体" w:hAnsi="宋体" w:eastAsia="黑体" w:cs="黑体"/>
                <w:color w:val="000000"/>
                <w:kern w:val="0"/>
                <w:sz w:val="28"/>
                <w:szCs w:val="28"/>
              </w:rPr>
              <w:t>收入支出决算总表</w:t>
            </w:r>
          </w:p>
        </w:tc>
      </w:tr>
      <w:tr w14:paraId="147A2D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4" w:hRule="atLeast"/>
        </w:trPr>
        <w:tc>
          <w:tcPr>
            <w:tcW w:w="3416" w:type="dxa"/>
            <w:tcBorders>
              <w:top w:val="nil"/>
              <w:left w:val="nil"/>
              <w:bottom w:val="nil"/>
              <w:right w:val="nil"/>
            </w:tcBorders>
            <w:shd w:val="clear" w:color="auto" w:fill="auto"/>
            <w:noWrap/>
            <w:tcMar>
              <w:top w:w="15" w:type="dxa"/>
              <w:left w:w="15" w:type="dxa"/>
              <w:right w:w="15" w:type="dxa"/>
            </w:tcMar>
            <w:vAlign w:val="bottom"/>
          </w:tcPr>
          <w:p w14:paraId="028D3714">
            <w:pPr>
              <w:rPr>
                <w:rFonts w:ascii="Arial" w:hAnsi="Arial" w:cs="Arial"/>
                <w:color w:val="000000"/>
                <w:sz w:val="18"/>
                <w:szCs w:val="18"/>
              </w:rPr>
            </w:pPr>
          </w:p>
        </w:tc>
        <w:tc>
          <w:tcPr>
            <w:tcW w:w="508" w:type="dxa"/>
            <w:tcBorders>
              <w:top w:val="nil"/>
              <w:left w:val="nil"/>
              <w:bottom w:val="nil"/>
              <w:right w:val="nil"/>
            </w:tcBorders>
            <w:shd w:val="clear" w:color="auto" w:fill="auto"/>
            <w:noWrap/>
            <w:tcMar>
              <w:top w:w="15" w:type="dxa"/>
              <w:left w:w="15" w:type="dxa"/>
              <w:right w:w="15" w:type="dxa"/>
            </w:tcMar>
            <w:vAlign w:val="bottom"/>
          </w:tcPr>
          <w:p w14:paraId="17A8825D">
            <w:pPr>
              <w:rPr>
                <w:rFonts w:ascii="Arial" w:hAnsi="Arial" w:cs="Arial"/>
                <w:color w:val="000000"/>
                <w:sz w:val="18"/>
                <w:szCs w:val="18"/>
              </w:rPr>
            </w:pPr>
          </w:p>
        </w:tc>
        <w:tc>
          <w:tcPr>
            <w:tcW w:w="682" w:type="dxa"/>
            <w:tcBorders>
              <w:top w:val="nil"/>
              <w:left w:val="nil"/>
              <w:bottom w:val="nil"/>
              <w:right w:val="nil"/>
            </w:tcBorders>
            <w:shd w:val="clear" w:color="auto" w:fill="auto"/>
            <w:noWrap/>
            <w:tcMar>
              <w:top w:w="15" w:type="dxa"/>
              <w:left w:w="15" w:type="dxa"/>
              <w:right w:w="15" w:type="dxa"/>
            </w:tcMar>
            <w:vAlign w:val="bottom"/>
          </w:tcPr>
          <w:p w14:paraId="655EF73F">
            <w:pPr>
              <w:rPr>
                <w:rFonts w:ascii="Arial" w:hAnsi="Arial" w:cs="Arial"/>
                <w:color w:val="000000"/>
                <w:sz w:val="18"/>
                <w:szCs w:val="18"/>
              </w:rPr>
            </w:pPr>
          </w:p>
        </w:tc>
        <w:tc>
          <w:tcPr>
            <w:tcW w:w="4814" w:type="dxa"/>
            <w:gridSpan w:val="3"/>
            <w:tcBorders>
              <w:top w:val="nil"/>
              <w:left w:val="nil"/>
              <w:bottom w:val="nil"/>
              <w:right w:val="nil"/>
            </w:tcBorders>
            <w:shd w:val="clear" w:color="auto" w:fill="auto"/>
            <w:noWrap/>
            <w:tcMar>
              <w:top w:w="15" w:type="dxa"/>
              <w:left w:w="15" w:type="dxa"/>
              <w:right w:w="15" w:type="dxa"/>
            </w:tcMar>
            <w:vAlign w:val="bottom"/>
          </w:tcPr>
          <w:p w14:paraId="629A082D">
            <w:pPr>
              <w:widowControl/>
              <w:jc w:val="right"/>
              <w:textAlignment w:val="bottom"/>
              <w:rPr>
                <w:rFonts w:ascii="宋体" w:hAnsi="宋体"/>
                <w:color w:val="000000"/>
                <w:sz w:val="18"/>
                <w:szCs w:val="18"/>
              </w:rPr>
            </w:pPr>
            <w:r>
              <w:rPr>
                <w:rFonts w:hint="eastAsia" w:ascii="宋体" w:hAnsi="宋体"/>
                <w:color w:val="000000"/>
                <w:kern w:val="0"/>
                <w:sz w:val="18"/>
                <w:szCs w:val="18"/>
              </w:rPr>
              <w:t>公开01表</w:t>
            </w:r>
          </w:p>
        </w:tc>
      </w:tr>
      <w:tr w14:paraId="542B0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nil"/>
              <w:bottom w:val="nil"/>
              <w:right w:val="nil"/>
            </w:tcBorders>
            <w:shd w:val="clear" w:color="auto" w:fill="auto"/>
            <w:noWrap/>
            <w:tcMar>
              <w:top w:w="15" w:type="dxa"/>
              <w:left w:w="15" w:type="dxa"/>
              <w:right w:w="15" w:type="dxa"/>
            </w:tcMar>
            <w:vAlign w:val="bottom"/>
          </w:tcPr>
          <w:p w14:paraId="022E0CA9">
            <w:pPr>
              <w:widowControl/>
              <w:jc w:val="left"/>
              <w:textAlignment w:val="bottom"/>
              <w:rPr>
                <w:rFonts w:ascii="宋体" w:hAnsi="宋体"/>
                <w:color w:val="000000"/>
                <w:sz w:val="18"/>
                <w:szCs w:val="18"/>
              </w:rPr>
            </w:pPr>
            <w:r>
              <w:rPr>
                <w:rFonts w:hint="eastAsia" w:ascii="宋体" w:hAnsi="宋体"/>
                <w:color w:val="000000"/>
                <w:kern w:val="0"/>
                <w:sz w:val="18"/>
                <w:szCs w:val="18"/>
                <w:highlight w:val="none"/>
              </w:rPr>
              <w:t>部门：中国共产主义青年团行唐县委员会</w:t>
            </w:r>
          </w:p>
        </w:tc>
        <w:tc>
          <w:tcPr>
            <w:tcW w:w="508" w:type="dxa"/>
            <w:tcBorders>
              <w:top w:val="nil"/>
              <w:left w:val="nil"/>
              <w:bottom w:val="nil"/>
              <w:right w:val="nil"/>
            </w:tcBorders>
            <w:shd w:val="clear" w:color="auto" w:fill="auto"/>
            <w:noWrap/>
            <w:tcMar>
              <w:top w:w="15" w:type="dxa"/>
              <w:left w:w="15" w:type="dxa"/>
              <w:right w:w="15" w:type="dxa"/>
            </w:tcMar>
            <w:vAlign w:val="bottom"/>
          </w:tcPr>
          <w:p w14:paraId="225E2D43">
            <w:pPr>
              <w:rPr>
                <w:rFonts w:ascii="Arial" w:hAnsi="Arial" w:cs="Arial"/>
                <w:color w:val="000000"/>
                <w:sz w:val="18"/>
                <w:szCs w:val="18"/>
              </w:rPr>
            </w:pPr>
          </w:p>
        </w:tc>
        <w:tc>
          <w:tcPr>
            <w:tcW w:w="682" w:type="dxa"/>
            <w:tcBorders>
              <w:top w:val="nil"/>
              <w:left w:val="nil"/>
              <w:bottom w:val="nil"/>
              <w:right w:val="nil"/>
            </w:tcBorders>
            <w:shd w:val="clear" w:color="auto" w:fill="auto"/>
            <w:noWrap/>
            <w:tcMar>
              <w:top w:w="15" w:type="dxa"/>
              <w:left w:w="15" w:type="dxa"/>
              <w:right w:w="15" w:type="dxa"/>
            </w:tcMar>
            <w:vAlign w:val="bottom"/>
          </w:tcPr>
          <w:p w14:paraId="3AC37E7D">
            <w:pPr>
              <w:rPr>
                <w:rFonts w:ascii="Arial" w:hAnsi="Arial" w:cs="Arial"/>
                <w:color w:val="000000"/>
                <w:sz w:val="18"/>
                <w:szCs w:val="18"/>
              </w:rPr>
            </w:pPr>
          </w:p>
        </w:tc>
        <w:tc>
          <w:tcPr>
            <w:tcW w:w="4814" w:type="dxa"/>
            <w:gridSpan w:val="3"/>
            <w:tcBorders>
              <w:top w:val="nil"/>
              <w:left w:val="nil"/>
              <w:bottom w:val="nil"/>
              <w:right w:val="nil"/>
            </w:tcBorders>
            <w:shd w:val="clear" w:color="auto" w:fill="auto"/>
            <w:noWrap/>
            <w:tcMar>
              <w:top w:w="15" w:type="dxa"/>
              <w:left w:w="15" w:type="dxa"/>
              <w:right w:w="15" w:type="dxa"/>
            </w:tcMar>
            <w:vAlign w:val="bottom"/>
          </w:tcPr>
          <w:p w14:paraId="1B46E0B6">
            <w:pPr>
              <w:widowControl/>
              <w:jc w:val="right"/>
              <w:textAlignment w:val="bottom"/>
              <w:rPr>
                <w:rFonts w:ascii="宋体" w:hAnsi="宋体"/>
                <w:color w:val="000000"/>
                <w:sz w:val="18"/>
                <w:szCs w:val="18"/>
              </w:rPr>
            </w:pPr>
            <w:r>
              <w:rPr>
                <w:rFonts w:hint="eastAsia" w:ascii="宋体" w:hAnsi="宋体"/>
                <w:color w:val="000000"/>
                <w:kern w:val="0"/>
                <w:sz w:val="18"/>
                <w:szCs w:val="18"/>
              </w:rPr>
              <w:t>金额单位：万元</w:t>
            </w:r>
          </w:p>
        </w:tc>
      </w:tr>
      <w:tr w14:paraId="1ACB78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460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C093FA">
            <w:pPr>
              <w:widowControl/>
              <w:jc w:val="center"/>
              <w:textAlignment w:val="center"/>
              <w:rPr>
                <w:rFonts w:ascii="宋体" w:hAnsi="宋体"/>
                <w:color w:val="000000"/>
                <w:szCs w:val="21"/>
              </w:rPr>
            </w:pPr>
            <w:r>
              <w:rPr>
                <w:rFonts w:hint="eastAsia"/>
              </w:rPr>
              <w:t>收入</w:t>
            </w:r>
          </w:p>
        </w:tc>
        <w:tc>
          <w:tcPr>
            <w:tcW w:w="4814"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397E7D84">
            <w:pPr>
              <w:widowControl/>
              <w:jc w:val="center"/>
              <w:textAlignment w:val="center"/>
              <w:rPr>
                <w:rFonts w:ascii="宋体" w:hAnsi="宋体"/>
                <w:color w:val="000000"/>
                <w:szCs w:val="21"/>
              </w:rPr>
            </w:pPr>
            <w:r>
              <w:rPr>
                <w:rFonts w:ascii="宋体" w:hAnsi="宋体"/>
                <w:color w:val="000000"/>
                <w:szCs w:val="21"/>
              </w:rPr>
              <w:t>支出</w:t>
            </w:r>
          </w:p>
        </w:tc>
      </w:tr>
      <w:tr w14:paraId="5FD54E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E45E08">
            <w:pPr>
              <w:widowControl/>
              <w:jc w:val="center"/>
              <w:textAlignment w:val="center"/>
              <w:rPr>
                <w:rFonts w:ascii="宋体" w:hAnsi="宋体"/>
                <w:color w:val="000000"/>
                <w:szCs w:val="21"/>
              </w:rPr>
            </w:pPr>
            <w:r>
              <w:rPr>
                <w:rFonts w:hint="eastAsia"/>
              </w:rPr>
              <w:t>项目</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FB3635">
            <w:pPr>
              <w:widowControl/>
              <w:jc w:val="center"/>
              <w:textAlignment w:val="center"/>
              <w:rPr>
                <w:rFonts w:ascii="宋体" w:hAnsi="宋体"/>
                <w:color w:val="000000"/>
                <w:szCs w:val="21"/>
              </w:rPr>
            </w:pPr>
            <w:r>
              <w:rPr>
                <w:rFonts w:hint="eastAsia"/>
              </w:rPr>
              <w:t>行次</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1DC310">
            <w:pPr>
              <w:widowControl/>
              <w:jc w:val="center"/>
              <w:textAlignment w:val="center"/>
              <w:rPr>
                <w:rFonts w:ascii="宋体" w:hAnsi="宋体"/>
                <w:color w:val="000000"/>
                <w:szCs w:val="21"/>
              </w:rPr>
            </w:pPr>
            <w:r>
              <w:rPr>
                <w:rFonts w:hint="eastAsia"/>
              </w:rPr>
              <w:t>金额</w:t>
            </w: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362A85">
            <w:pPr>
              <w:widowControl/>
              <w:jc w:val="center"/>
              <w:textAlignment w:val="center"/>
              <w:rPr>
                <w:rFonts w:ascii="宋体" w:hAnsi="宋体"/>
                <w:color w:val="000000"/>
                <w:szCs w:val="21"/>
              </w:rPr>
            </w:pPr>
            <w:r>
              <w:rPr>
                <w:rFonts w:hint="eastAsia"/>
              </w:rPr>
              <w:t>项目</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DE5BEF">
            <w:pPr>
              <w:widowControl/>
              <w:jc w:val="center"/>
              <w:textAlignment w:val="center"/>
              <w:rPr>
                <w:rFonts w:ascii="宋体" w:hAnsi="宋体"/>
                <w:color w:val="000000"/>
                <w:szCs w:val="21"/>
              </w:rPr>
            </w:pPr>
            <w:r>
              <w:rPr>
                <w:rFonts w:hint="eastAsia"/>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9BAB21">
            <w:pPr>
              <w:widowControl/>
              <w:jc w:val="center"/>
              <w:textAlignment w:val="center"/>
              <w:rPr>
                <w:rFonts w:ascii="宋体" w:hAnsi="宋体"/>
                <w:color w:val="000000"/>
                <w:szCs w:val="21"/>
              </w:rPr>
            </w:pPr>
            <w:r>
              <w:rPr>
                <w:rFonts w:hint="eastAsia"/>
              </w:rPr>
              <w:t>金额</w:t>
            </w:r>
          </w:p>
        </w:tc>
      </w:tr>
      <w:tr w14:paraId="2FBD4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4F8C86">
            <w:pPr>
              <w:widowControl/>
              <w:jc w:val="center"/>
              <w:textAlignment w:val="center"/>
              <w:rPr>
                <w:rFonts w:ascii="宋体" w:hAnsi="宋体"/>
                <w:color w:val="000000"/>
                <w:szCs w:val="21"/>
              </w:rPr>
            </w:pPr>
            <w:r>
              <w:rPr>
                <w:rFonts w:hint="eastAsia"/>
              </w:rPr>
              <w:t>栏次</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811284">
            <w:pPr>
              <w:widowControl/>
              <w:jc w:val="center"/>
              <w:textAlignment w:val="center"/>
              <w:rPr>
                <w:rFonts w:ascii="宋体" w:hAnsi="宋体"/>
                <w:color w:val="000000"/>
                <w:szCs w:val="21"/>
              </w:rPr>
            </w:pP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FF521C">
            <w:pPr>
              <w:widowControl/>
              <w:jc w:val="center"/>
              <w:textAlignment w:val="center"/>
              <w:rPr>
                <w:rFonts w:ascii="宋体" w:hAnsi="宋体"/>
                <w:color w:val="000000"/>
                <w:szCs w:val="21"/>
              </w:rPr>
            </w:pPr>
            <w:r>
              <w:rPr>
                <w:rFonts w:hint="eastAsia"/>
              </w:rPr>
              <w:t>1</w:t>
            </w: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84E886">
            <w:pPr>
              <w:widowControl/>
              <w:jc w:val="center"/>
              <w:textAlignment w:val="center"/>
              <w:rPr>
                <w:rFonts w:ascii="宋体" w:hAnsi="宋体"/>
                <w:color w:val="000000"/>
                <w:szCs w:val="21"/>
              </w:rPr>
            </w:pPr>
            <w:r>
              <w:rPr>
                <w:rFonts w:hint="eastAsia"/>
              </w:rPr>
              <w:t>栏次</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02E672">
            <w:pPr>
              <w:widowControl/>
              <w:jc w:val="center"/>
              <w:textAlignment w:val="center"/>
              <w:rPr>
                <w:rFonts w:ascii="宋体" w:hAnsi="宋体"/>
                <w:color w:val="000000"/>
                <w:szCs w:val="21"/>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8B597C">
            <w:pPr>
              <w:widowControl/>
              <w:jc w:val="center"/>
              <w:textAlignment w:val="center"/>
              <w:rPr>
                <w:rFonts w:ascii="宋体" w:hAnsi="宋体"/>
                <w:color w:val="000000"/>
                <w:szCs w:val="21"/>
              </w:rPr>
            </w:pPr>
            <w:r>
              <w:rPr>
                <w:rFonts w:hint="eastAsia"/>
              </w:rPr>
              <w:t>2</w:t>
            </w:r>
          </w:p>
        </w:tc>
      </w:tr>
      <w:tr w14:paraId="06CC6A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BA52C1">
            <w:pPr>
              <w:widowControl/>
              <w:jc w:val="left"/>
              <w:textAlignment w:val="center"/>
              <w:rPr>
                <w:rFonts w:ascii="宋体" w:hAnsi="宋体"/>
                <w:color w:val="000000"/>
                <w:szCs w:val="21"/>
              </w:rPr>
            </w:pPr>
            <w:r>
              <w:rPr>
                <w:rFonts w:hint="eastAsia"/>
              </w:rPr>
              <w:t>一、一般公共预算财政拨款收入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70B261">
            <w:pPr>
              <w:widowControl/>
              <w:jc w:val="center"/>
              <w:textAlignment w:val="center"/>
              <w:rPr>
                <w:rFonts w:ascii="宋体" w:hAnsi="宋体"/>
                <w:color w:val="000000"/>
                <w:szCs w:val="21"/>
              </w:rPr>
            </w:pPr>
            <w:r>
              <w:rPr>
                <w:rFonts w:hint="eastAsia"/>
              </w:rPr>
              <w:t>1</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F50B1E">
            <w:pPr>
              <w:widowControl/>
              <w:tabs>
                <w:tab w:val="left" w:pos="213"/>
              </w:tabs>
              <w:jc w:val="left"/>
              <w:textAlignment w:val="center"/>
              <w:rPr>
                <w:rFonts w:ascii="宋体" w:hAnsi="宋体" w:eastAsia="宋体"/>
                <w:color w:val="000000"/>
                <w:szCs w:val="21"/>
                <w:lang w:val="en-US" w:eastAsia="zh-CN"/>
              </w:rPr>
            </w:pPr>
            <w:r>
              <w:rPr>
                <w:rFonts w:hint="eastAsia" w:ascii="宋体" w:hAnsi="宋体"/>
                <w:color w:val="000000"/>
                <w:szCs w:val="21"/>
                <w:lang w:val="en-US" w:eastAsia="zh-CN"/>
              </w:rPr>
              <w:t>32.01</w:t>
            </w: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CC3A8B">
            <w:pPr>
              <w:widowControl/>
              <w:jc w:val="left"/>
              <w:textAlignment w:val="center"/>
              <w:rPr>
                <w:rFonts w:ascii="宋体" w:hAnsi="宋体"/>
                <w:color w:val="000000"/>
                <w:szCs w:val="21"/>
              </w:rPr>
            </w:pPr>
            <w:r>
              <w:rPr>
                <w:rFonts w:hint="eastAsia"/>
              </w:rPr>
              <w:t>一、一般公共服务支出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77950C">
            <w:pPr>
              <w:widowControl/>
              <w:jc w:val="center"/>
              <w:textAlignment w:val="center"/>
              <w:rPr>
                <w:rFonts w:ascii="宋体" w:hAnsi="宋体"/>
                <w:color w:val="000000"/>
                <w:szCs w:val="21"/>
              </w:rPr>
            </w:pPr>
            <w:r>
              <w:rPr>
                <w:rFonts w:hint="eastAsia"/>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26F859">
            <w:pPr>
              <w:keepNext w:val="0"/>
              <w:keepLines w:val="0"/>
              <w:widowControl/>
              <w:suppressLineNumbers w:val="0"/>
              <w:jc w:val="right"/>
              <w:textAlignment w:val="center"/>
              <w:rPr>
                <w:rFonts w:ascii="宋体" w:hAnsi="宋体"/>
                <w:color w:val="000000"/>
                <w:szCs w:val="21"/>
              </w:rPr>
            </w:pPr>
            <w:r>
              <w:rPr>
                <w:rFonts w:hint="eastAsia" w:ascii="宋体" w:hAnsi="宋体" w:cs="宋体"/>
                <w:i w:val="0"/>
                <w:iCs w:val="0"/>
                <w:color w:val="000000"/>
                <w:kern w:val="0"/>
                <w:sz w:val="22"/>
                <w:szCs w:val="22"/>
                <w:u w:val="none"/>
                <w:lang w:val="en-US" w:eastAsia="zh-CN"/>
              </w:rPr>
              <w:t>28.88</w:t>
            </w:r>
          </w:p>
        </w:tc>
      </w:tr>
      <w:tr w14:paraId="0C5CE4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3"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EE4283">
            <w:pPr>
              <w:widowControl/>
              <w:jc w:val="left"/>
              <w:textAlignment w:val="center"/>
              <w:rPr>
                <w:rFonts w:ascii="宋体" w:hAnsi="宋体"/>
                <w:color w:val="000000"/>
                <w:szCs w:val="21"/>
              </w:rPr>
            </w:pPr>
            <w:r>
              <w:rPr>
                <w:rFonts w:hint="eastAsia"/>
              </w:rPr>
              <w:t>二、政府性基金预算财政拨款收入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9F471B">
            <w:pPr>
              <w:widowControl/>
              <w:jc w:val="center"/>
              <w:textAlignment w:val="center"/>
              <w:rPr>
                <w:rFonts w:ascii="宋体" w:hAnsi="宋体"/>
                <w:color w:val="000000"/>
                <w:szCs w:val="21"/>
              </w:rPr>
            </w:pPr>
            <w:r>
              <w:rPr>
                <w:rFonts w:hint="eastAsia"/>
              </w:rPr>
              <w:t>2</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46607E">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F4777F">
            <w:pPr>
              <w:widowControl/>
              <w:jc w:val="left"/>
              <w:textAlignment w:val="center"/>
              <w:rPr>
                <w:rFonts w:ascii="宋体" w:hAnsi="宋体"/>
                <w:color w:val="000000"/>
                <w:szCs w:val="21"/>
              </w:rPr>
            </w:pPr>
            <w:r>
              <w:rPr>
                <w:rFonts w:hint="eastAsia"/>
              </w:rPr>
              <w:t>二、外交支出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766828">
            <w:pPr>
              <w:widowControl/>
              <w:jc w:val="center"/>
              <w:textAlignment w:val="center"/>
              <w:rPr>
                <w:rFonts w:ascii="宋体" w:hAnsi="宋体"/>
                <w:color w:val="000000"/>
                <w:szCs w:val="21"/>
              </w:rPr>
            </w:pPr>
            <w:r>
              <w:rPr>
                <w:rFonts w:hint="eastAsia"/>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305350">
            <w:pPr>
              <w:jc w:val="right"/>
              <w:rPr>
                <w:rFonts w:ascii="宋体" w:hAnsi="宋体"/>
                <w:color w:val="000000"/>
                <w:szCs w:val="21"/>
              </w:rPr>
            </w:pPr>
          </w:p>
        </w:tc>
      </w:tr>
      <w:tr w14:paraId="2F12DB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ABECFD">
            <w:pPr>
              <w:widowControl/>
              <w:jc w:val="left"/>
              <w:textAlignment w:val="center"/>
              <w:rPr>
                <w:rFonts w:ascii="宋体" w:hAnsi="宋体"/>
                <w:color w:val="000000"/>
                <w:szCs w:val="21"/>
              </w:rPr>
            </w:pPr>
            <w:r>
              <w:rPr>
                <w:rFonts w:hint="eastAsia"/>
              </w:rPr>
              <w:t>三、国有资本经营预算财政拨款收入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CDC294">
            <w:pPr>
              <w:widowControl/>
              <w:jc w:val="center"/>
              <w:textAlignment w:val="center"/>
              <w:rPr>
                <w:rFonts w:ascii="宋体" w:hAnsi="宋体"/>
                <w:color w:val="000000"/>
                <w:szCs w:val="21"/>
              </w:rPr>
            </w:pPr>
            <w:r>
              <w:rPr>
                <w:rFonts w:hint="eastAsia"/>
              </w:rPr>
              <w:t>3</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FF38F0">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A4A2CD">
            <w:pPr>
              <w:widowControl/>
              <w:jc w:val="left"/>
              <w:textAlignment w:val="center"/>
              <w:rPr>
                <w:rFonts w:ascii="宋体" w:hAnsi="宋体"/>
                <w:color w:val="000000"/>
                <w:szCs w:val="21"/>
              </w:rPr>
            </w:pPr>
            <w:r>
              <w:rPr>
                <w:rFonts w:hint="eastAsia"/>
              </w:rPr>
              <w:t>三、国防支出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DCDE16">
            <w:pPr>
              <w:widowControl/>
              <w:jc w:val="center"/>
              <w:textAlignment w:val="center"/>
              <w:rPr>
                <w:rFonts w:ascii="宋体" w:hAnsi="宋体"/>
                <w:color w:val="000000"/>
                <w:szCs w:val="21"/>
              </w:rPr>
            </w:pPr>
            <w:r>
              <w:rPr>
                <w:rFonts w:hint="eastAsia"/>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0283F5">
            <w:pPr>
              <w:jc w:val="right"/>
              <w:rPr>
                <w:rFonts w:ascii="宋体" w:hAnsi="宋体"/>
                <w:color w:val="000000"/>
                <w:szCs w:val="21"/>
              </w:rPr>
            </w:pPr>
          </w:p>
        </w:tc>
      </w:tr>
      <w:tr w14:paraId="271D06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97692D">
            <w:pPr>
              <w:widowControl/>
              <w:jc w:val="left"/>
              <w:textAlignment w:val="center"/>
              <w:rPr>
                <w:rFonts w:ascii="宋体" w:hAnsi="宋体"/>
                <w:color w:val="000000"/>
                <w:szCs w:val="21"/>
              </w:rPr>
            </w:pPr>
            <w:r>
              <w:rPr>
                <w:rFonts w:hint="eastAsia"/>
              </w:rPr>
              <w:t>四、上级补助收入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8CDC08">
            <w:pPr>
              <w:widowControl/>
              <w:jc w:val="center"/>
              <w:textAlignment w:val="center"/>
              <w:rPr>
                <w:rFonts w:ascii="宋体" w:hAnsi="宋体"/>
                <w:color w:val="000000"/>
                <w:szCs w:val="21"/>
              </w:rPr>
            </w:pPr>
            <w:r>
              <w:rPr>
                <w:rFonts w:hint="eastAsia"/>
              </w:rPr>
              <w:t>4</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B6987B">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4BC528">
            <w:pPr>
              <w:widowControl/>
              <w:jc w:val="left"/>
              <w:textAlignment w:val="center"/>
              <w:rPr>
                <w:rFonts w:ascii="宋体" w:hAnsi="宋体"/>
                <w:color w:val="000000"/>
                <w:szCs w:val="21"/>
              </w:rPr>
            </w:pPr>
            <w:r>
              <w:rPr>
                <w:rFonts w:hint="eastAsia"/>
              </w:rPr>
              <w:t>四、公共安全支出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219862">
            <w:pPr>
              <w:widowControl/>
              <w:jc w:val="center"/>
              <w:textAlignment w:val="center"/>
              <w:rPr>
                <w:rFonts w:ascii="宋体" w:hAnsi="宋体"/>
                <w:color w:val="000000"/>
                <w:szCs w:val="21"/>
              </w:rPr>
            </w:pPr>
            <w:r>
              <w:rPr>
                <w:rFonts w:hint="eastAsia"/>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59064B">
            <w:pPr>
              <w:jc w:val="right"/>
              <w:rPr>
                <w:rFonts w:ascii="宋体" w:hAnsi="宋体"/>
                <w:color w:val="000000"/>
                <w:szCs w:val="21"/>
              </w:rPr>
            </w:pPr>
          </w:p>
        </w:tc>
      </w:tr>
      <w:tr w14:paraId="61A0D7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1182FA">
            <w:pPr>
              <w:widowControl/>
              <w:jc w:val="left"/>
              <w:textAlignment w:val="center"/>
              <w:rPr>
                <w:rFonts w:ascii="宋体" w:hAnsi="宋体"/>
                <w:color w:val="000000"/>
                <w:szCs w:val="21"/>
              </w:rPr>
            </w:pPr>
            <w:r>
              <w:rPr>
                <w:rFonts w:hint="eastAsia"/>
              </w:rPr>
              <w:t>五、事业收入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88A9F4">
            <w:pPr>
              <w:widowControl/>
              <w:jc w:val="center"/>
              <w:textAlignment w:val="center"/>
              <w:rPr>
                <w:rFonts w:ascii="宋体" w:hAnsi="宋体"/>
                <w:color w:val="000000"/>
                <w:szCs w:val="21"/>
              </w:rPr>
            </w:pPr>
            <w:r>
              <w:rPr>
                <w:rFonts w:hint="eastAsia"/>
              </w:rPr>
              <w:t>5</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E52184">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A20F92">
            <w:pPr>
              <w:widowControl/>
              <w:jc w:val="left"/>
              <w:textAlignment w:val="center"/>
              <w:rPr>
                <w:rFonts w:ascii="宋体" w:hAnsi="宋体"/>
                <w:color w:val="000000"/>
                <w:szCs w:val="21"/>
              </w:rPr>
            </w:pPr>
            <w:r>
              <w:rPr>
                <w:rFonts w:hint="eastAsia"/>
              </w:rPr>
              <w:t>五、教育支出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38C6EE">
            <w:pPr>
              <w:widowControl/>
              <w:jc w:val="center"/>
              <w:textAlignment w:val="center"/>
              <w:rPr>
                <w:rFonts w:ascii="宋体" w:hAnsi="宋体"/>
                <w:color w:val="000000"/>
                <w:szCs w:val="21"/>
              </w:rPr>
            </w:pPr>
            <w:r>
              <w:rPr>
                <w:rFonts w:hint="eastAsia"/>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456D1C">
            <w:pPr>
              <w:jc w:val="right"/>
              <w:rPr>
                <w:rFonts w:ascii="宋体" w:hAnsi="宋体"/>
                <w:color w:val="000000"/>
                <w:szCs w:val="21"/>
              </w:rPr>
            </w:pPr>
          </w:p>
        </w:tc>
      </w:tr>
      <w:tr w14:paraId="7B3036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28359B">
            <w:pPr>
              <w:widowControl/>
              <w:jc w:val="left"/>
              <w:textAlignment w:val="center"/>
              <w:rPr>
                <w:rFonts w:ascii="宋体" w:hAnsi="宋体"/>
                <w:color w:val="000000"/>
                <w:szCs w:val="21"/>
              </w:rPr>
            </w:pPr>
            <w:r>
              <w:rPr>
                <w:rFonts w:hint="eastAsia"/>
              </w:rPr>
              <w:t>六、经营收入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3D5DA6">
            <w:pPr>
              <w:widowControl/>
              <w:jc w:val="center"/>
              <w:textAlignment w:val="center"/>
              <w:rPr>
                <w:rFonts w:ascii="宋体" w:hAnsi="宋体"/>
                <w:color w:val="000000"/>
                <w:szCs w:val="21"/>
              </w:rPr>
            </w:pPr>
            <w:r>
              <w:rPr>
                <w:rFonts w:hint="eastAsia"/>
              </w:rPr>
              <w:t>6</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811F94">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D5F1AE">
            <w:pPr>
              <w:widowControl/>
              <w:jc w:val="left"/>
              <w:textAlignment w:val="center"/>
              <w:rPr>
                <w:rFonts w:ascii="宋体" w:hAnsi="宋体"/>
                <w:color w:val="000000"/>
                <w:szCs w:val="21"/>
              </w:rPr>
            </w:pPr>
            <w:r>
              <w:rPr>
                <w:rFonts w:hint="eastAsia"/>
              </w:rPr>
              <w:t>六、科学技术支出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E50D5B">
            <w:pPr>
              <w:widowControl/>
              <w:jc w:val="center"/>
              <w:textAlignment w:val="center"/>
              <w:rPr>
                <w:rFonts w:ascii="宋体" w:hAnsi="宋体"/>
                <w:color w:val="000000"/>
                <w:szCs w:val="21"/>
              </w:rPr>
            </w:pPr>
            <w:r>
              <w:rPr>
                <w:rFonts w:hint="eastAsia"/>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382BCA">
            <w:pPr>
              <w:jc w:val="right"/>
              <w:rPr>
                <w:rFonts w:ascii="宋体" w:hAnsi="宋体"/>
                <w:color w:val="000000"/>
                <w:szCs w:val="21"/>
              </w:rPr>
            </w:pPr>
          </w:p>
        </w:tc>
      </w:tr>
      <w:tr w14:paraId="36B5DC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43D22F">
            <w:pPr>
              <w:widowControl/>
              <w:jc w:val="left"/>
              <w:textAlignment w:val="center"/>
              <w:rPr>
                <w:rFonts w:ascii="宋体" w:hAnsi="宋体"/>
                <w:color w:val="000000"/>
                <w:szCs w:val="21"/>
              </w:rPr>
            </w:pPr>
            <w:r>
              <w:rPr>
                <w:rFonts w:hint="eastAsia"/>
              </w:rPr>
              <w:t>七、附属单位上缴收入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AD8D16">
            <w:pPr>
              <w:widowControl/>
              <w:jc w:val="center"/>
              <w:textAlignment w:val="center"/>
              <w:rPr>
                <w:rFonts w:ascii="宋体" w:hAnsi="宋体"/>
                <w:color w:val="000000"/>
                <w:szCs w:val="21"/>
              </w:rPr>
            </w:pPr>
            <w:r>
              <w:rPr>
                <w:rFonts w:hint="eastAsia"/>
              </w:rPr>
              <w:t>7</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2AC2B3">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53FA87">
            <w:pPr>
              <w:widowControl/>
              <w:jc w:val="left"/>
              <w:textAlignment w:val="center"/>
              <w:rPr>
                <w:rFonts w:ascii="宋体" w:hAnsi="宋体"/>
                <w:color w:val="000000"/>
                <w:szCs w:val="21"/>
              </w:rPr>
            </w:pPr>
            <w:r>
              <w:rPr>
                <w:rFonts w:hint="eastAsia"/>
              </w:rPr>
              <w:t>七、文化旅游体育与传媒支出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22ECF0">
            <w:pPr>
              <w:widowControl/>
              <w:jc w:val="center"/>
              <w:textAlignment w:val="center"/>
              <w:rPr>
                <w:rFonts w:ascii="宋体" w:hAnsi="宋体"/>
                <w:color w:val="000000"/>
                <w:szCs w:val="21"/>
              </w:rPr>
            </w:pPr>
            <w:r>
              <w:rPr>
                <w:rFonts w:hint="eastAsia"/>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8E9C50">
            <w:pPr>
              <w:jc w:val="right"/>
              <w:rPr>
                <w:rFonts w:ascii="宋体" w:hAnsi="宋体"/>
                <w:color w:val="000000"/>
                <w:szCs w:val="21"/>
              </w:rPr>
            </w:pPr>
          </w:p>
        </w:tc>
      </w:tr>
      <w:tr w14:paraId="24FC3F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A5B2B3">
            <w:pPr>
              <w:widowControl/>
              <w:jc w:val="left"/>
              <w:textAlignment w:val="center"/>
              <w:rPr>
                <w:rFonts w:ascii="宋体" w:hAnsi="宋体"/>
                <w:color w:val="000000"/>
                <w:szCs w:val="21"/>
              </w:rPr>
            </w:pPr>
            <w:r>
              <w:rPr>
                <w:rFonts w:hint="eastAsia"/>
              </w:rPr>
              <w:t>八、其他收入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50E3F7">
            <w:pPr>
              <w:widowControl/>
              <w:jc w:val="center"/>
              <w:textAlignment w:val="center"/>
              <w:rPr>
                <w:rFonts w:ascii="宋体" w:hAnsi="宋体"/>
                <w:color w:val="000000"/>
                <w:szCs w:val="21"/>
              </w:rPr>
            </w:pPr>
            <w:r>
              <w:rPr>
                <w:rFonts w:hint="eastAsia"/>
              </w:rPr>
              <w:t>8</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74C166">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BEA66B">
            <w:pPr>
              <w:widowControl/>
              <w:jc w:val="left"/>
              <w:textAlignment w:val="center"/>
              <w:rPr>
                <w:rFonts w:ascii="宋体" w:hAnsi="宋体"/>
                <w:color w:val="000000"/>
                <w:szCs w:val="21"/>
              </w:rPr>
            </w:pPr>
            <w:r>
              <w:rPr>
                <w:rFonts w:hint="eastAsia"/>
              </w:rPr>
              <w:t>八、社会保障和就业支出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892538">
            <w:pPr>
              <w:widowControl/>
              <w:jc w:val="center"/>
              <w:textAlignment w:val="center"/>
              <w:rPr>
                <w:rFonts w:ascii="宋体" w:hAnsi="宋体"/>
                <w:color w:val="000000"/>
                <w:szCs w:val="21"/>
              </w:rPr>
            </w:pPr>
            <w:r>
              <w:rPr>
                <w:rFonts w:hint="eastAsia"/>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9B3D94">
            <w:pPr>
              <w:keepNext w:val="0"/>
              <w:keepLines w:val="0"/>
              <w:widowControl/>
              <w:suppressLineNumbers w:val="0"/>
              <w:jc w:val="right"/>
              <w:textAlignment w:val="center"/>
              <w:rPr>
                <w:rFonts w:ascii="宋体" w:hAnsi="宋体"/>
                <w:color w:val="000000"/>
                <w:szCs w:val="21"/>
              </w:rPr>
            </w:pPr>
            <w:r>
              <w:rPr>
                <w:rFonts w:hint="eastAsia" w:ascii="宋体" w:hAnsi="宋体" w:cs="宋体"/>
                <w:i w:val="0"/>
                <w:iCs w:val="0"/>
                <w:color w:val="000000"/>
                <w:kern w:val="0"/>
                <w:sz w:val="22"/>
                <w:szCs w:val="22"/>
                <w:u w:val="none"/>
                <w:lang w:val="en-US" w:eastAsia="zh-CN"/>
              </w:rPr>
              <w:t>1.45</w:t>
            </w:r>
          </w:p>
        </w:tc>
      </w:tr>
      <w:tr w14:paraId="6B0000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2FD9A4">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529480">
            <w:pPr>
              <w:widowControl/>
              <w:jc w:val="center"/>
              <w:textAlignment w:val="center"/>
              <w:rPr>
                <w:rFonts w:ascii="宋体" w:hAnsi="宋体"/>
                <w:color w:val="000000"/>
                <w:szCs w:val="21"/>
              </w:rPr>
            </w:pPr>
            <w:r>
              <w:rPr>
                <w:rFonts w:hint="eastAsia"/>
              </w:rPr>
              <w:t>9</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4BF7FA">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7F82EE">
            <w:pPr>
              <w:widowControl/>
              <w:jc w:val="left"/>
              <w:textAlignment w:val="center"/>
              <w:rPr>
                <w:rFonts w:ascii="宋体" w:hAnsi="宋体"/>
                <w:color w:val="000000"/>
                <w:szCs w:val="21"/>
              </w:rPr>
            </w:pPr>
            <w:r>
              <w:rPr>
                <w:rFonts w:hint="eastAsia"/>
              </w:rPr>
              <w:t>九、卫生健康支出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A4616B">
            <w:pPr>
              <w:widowControl/>
              <w:jc w:val="center"/>
              <w:textAlignment w:val="center"/>
              <w:rPr>
                <w:rFonts w:ascii="宋体" w:hAnsi="宋体"/>
                <w:color w:val="000000"/>
                <w:szCs w:val="21"/>
              </w:rPr>
            </w:pPr>
            <w:r>
              <w:rPr>
                <w:rFonts w:hint="eastAsia"/>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C0C4AD">
            <w:pPr>
              <w:keepNext w:val="0"/>
              <w:keepLines w:val="0"/>
              <w:widowControl/>
              <w:suppressLineNumbers w:val="0"/>
              <w:jc w:val="right"/>
              <w:textAlignment w:val="center"/>
              <w:rPr>
                <w:rFonts w:ascii="宋体" w:hAnsi="宋体"/>
                <w:color w:val="000000"/>
                <w:szCs w:val="21"/>
              </w:rPr>
            </w:pPr>
            <w:r>
              <w:rPr>
                <w:rFonts w:hint="eastAsia" w:ascii="宋体" w:hAnsi="宋体" w:cs="宋体"/>
                <w:i w:val="0"/>
                <w:iCs w:val="0"/>
                <w:color w:val="000000"/>
                <w:kern w:val="0"/>
                <w:sz w:val="22"/>
                <w:szCs w:val="22"/>
                <w:u w:val="none"/>
                <w:lang w:val="en-US" w:eastAsia="zh-CN"/>
              </w:rPr>
              <w:t>0.73</w:t>
            </w:r>
          </w:p>
        </w:tc>
      </w:tr>
      <w:tr w14:paraId="4C6A22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9C1A61">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21E345">
            <w:pPr>
              <w:widowControl/>
              <w:jc w:val="center"/>
              <w:textAlignment w:val="center"/>
              <w:rPr>
                <w:rFonts w:ascii="宋体" w:hAnsi="宋体"/>
                <w:color w:val="000000"/>
                <w:szCs w:val="21"/>
              </w:rPr>
            </w:pPr>
            <w:r>
              <w:rPr>
                <w:rFonts w:hint="eastAsia"/>
              </w:rPr>
              <w:t>10</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E401B0">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73F9BD">
            <w:pPr>
              <w:widowControl/>
              <w:jc w:val="left"/>
              <w:textAlignment w:val="center"/>
              <w:rPr>
                <w:rFonts w:ascii="宋体" w:hAnsi="宋体"/>
                <w:color w:val="000000"/>
                <w:szCs w:val="21"/>
              </w:rPr>
            </w:pPr>
            <w:r>
              <w:rPr>
                <w:rFonts w:hint="eastAsia"/>
              </w:rPr>
              <w:t>十、节能环保支出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EBE7F4">
            <w:pPr>
              <w:widowControl/>
              <w:jc w:val="center"/>
              <w:textAlignment w:val="center"/>
              <w:rPr>
                <w:rFonts w:ascii="宋体" w:hAnsi="宋体"/>
                <w:color w:val="000000"/>
                <w:szCs w:val="21"/>
              </w:rPr>
            </w:pPr>
            <w:r>
              <w:rPr>
                <w:rFonts w:hint="eastAsia"/>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D4217C">
            <w:pPr>
              <w:jc w:val="right"/>
              <w:rPr>
                <w:rFonts w:ascii="宋体" w:hAnsi="宋体"/>
                <w:color w:val="000000"/>
                <w:szCs w:val="21"/>
              </w:rPr>
            </w:pPr>
          </w:p>
        </w:tc>
      </w:tr>
      <w:tr w14:paraId="587FD0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7E2326">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6E3438">
            <w:pPr>
              <w:widowControl/>
              <w:jc w:val="center"/>
              <w:textAlignment w:val="center"/>
              <w:rPr>
                <w:rFonts w:ascii="宋体" w:hAnsi="宋体"/>
                <w:color w:val="000000"/>
                <w:szCs w:val="21"/>
              </w:rPr>
            </w:pPr>
            <w:r>
              <w:rPr>
                <w:rFonts w:hint="eastAsia"/>
              </w:rPr>
              <w:t>11</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EA197A">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182984">
            <w:pPr>
              <w:widowControl/>
              <w:jc w:val="left"/>
              <w:textAlignment w:val="center"/>
              <w:rPr>
                <w:rFonts w:ascii="宋体" w:hAnsi="宋体"/>
                <w:color w:val="000000"/>
                <w:szCs w:val="21"/>
              </w:rPr>
            </w:pPr>
            <w:r>
              <w:rPr>
                <w:rFonts w:hint="eastAsia"/>
              </w:rPr>
              <w:t>十一、城乡社区支出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FD5E47">
            <w:pPr>
              <w:widowControl/>
              <w:jc w:val="center"/>
              <w:textAlignment w:val="center"/>
              <w:rPr>
                <w:rFonts w:ascii="宋体" w:hAnsi="宋体"/>
                <w:color w:val="000000"/>
                <w:szCs w:val="21"/>
              </w:rPr>
            </w:pPr>
            <w:r>
              <w:rPr>
                <w:rFonts w:hint="eastAsia"/>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A7EE62">
            <w:pPr>
              <w:jc w:val="right"/>
              <w:rPr>
                <w:rFonts w:ascii="宋体" w:hAnsi="宋体"/>
                <w:color w:val="000000"/>
                <w:szCs w:val="21"/>
              </w:rPr>
            </w:pPr>
          </w:p>
        </w:tc>
      </w:tr>
      <w:tr w14:paraId="2F05C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27416E">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F84F01">
            <w:pPr>
              <w:widowControl/>
              <w:jc w:val="center"/>
              <w:textAlignment w:val="center"/>
              <w:rPr>
                <w:rFonts w:ascii="宋体" w:hAnsi="宋体"/>
                <w:color w:val="000000"/>
                <w:szCs w:val="21"/>
              </w:rPr>
            </w:pPr>
            <w:r>
              <w:rPr>
                <w:rFonts w:hint="eastAsia"/>
              </w:rPr>
              <w:t>12</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01A04A">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335084">
            <w:pPr>
              <w:widowControl/>
              <w:jc w:val="left"/>
              <w:textAlignment w:val="center"/>
              <w:rPr>
                <w:rFonts w:ascii="宋体" w:hAnsi="宋体"/>
                <w:color w:val="000000"/>
                <w:szCs w:val="21"/>
              </w:rPr>
            </w:pPr>
            <w:r>
              <w:rPr>
                <w:rFonts w:hint="eastAsia"/>
              </w:rPr>
              <w:t>十二、农林水支出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77234F">
            <w:pPr>
              <w:widowControl/>
              <w:jc w:val="center"/>
              <w:textAlignment w:val="center"/>
              <w:rPr>
                <w:rFonts w:ascii="宋体" w:hAnsi="宋体"/>
                <w:color w:val="000000"/>
                <w:szCs w:val="21"/>
              </w:rPr>
            </w:pPr>
            <w:r>
              <w:rPr>
                <w:rFonts w:hint="eastAsia"/>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4BD6E5">
            <w:pPr>
              <w:jc w:val="right"/>
              <w:rPr>
                <w:rFonts w:ascii="宋体" w:hAnsi="宋体"/>
                <w:color w:val="000000"/>
                <w:szCs w:val="21"/>
              </w:rPr>
            </w:pPr>
          </w:p>
        </w:tc>
      </w:tr>
      <w:tr w14:paraId="721C64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17EDBE">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D71A4C">
            <w:pPr>
              <w:widowControl/>
              <w:jc w:val="center"/>
              <w:textAlignment w:val="center"/>
              <w:rPr>
                <w:rFonts w:ascii="宋体" w:hAnsi="宋体"/>
                <w:color w:val="000000"/>
                <w:szCs w:val="21"/>
              </w:rPr>
            </w:pPr>
            <w:r>
              <w:rPr>
                <w:rFonts w:hint="eastAsia"/>
              </w:rPr>
              <w:t>13</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C86752">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A4AE0B">
            <w:pPr>
              <w:widowControl/>
              <w:jc w:val="left"/>
              <w:textAlignment w:val="center"/>
              <w:rPr>
                <w:rFonts w:ascii="宋体" w:hAnsi="宋体"/>
                <w:color w:val="000000"/>
                <w:szCs w:val="21"/>
              </w:rPr>
            </w:pPr>
            <w:r>
              <w:rPr>
                <w:rFonts w:hint="eastAsia"/>
              </w:rPr>
              <w:t>十三、交通运输支出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1EFF6C">
            <w:pPr>
              <w:widowControl/>
              <w:jc w:val="center"/>
              <w:textAlignment w:val="center"/>
              <w:rPr>
                <w:rFonts w:ascii="宋体" w:hAnsi="宋体"/>
                <w:color w:val="000000"/>
                <w:szCs w:val="21"/>
              </w:rPr>
            </w:pPr>
            <w:r>
              <w:rPr>
                <w:rFonts w:hint="eastAsia"/>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0A2A70">
            <w:pPr>
              <w:jc w:val="right"/>
              <w:rPr>
                <w:rFonts w:ascii="宋体" w:hAnsi="宋体"/>
                <w:color w:val="000000"/>
                <w:szCs w:val="21"/>
              </w:rPr>
            </w:pPr>
          </w:p>
        </w:tc>
      </w:tr>
      <w:tr w14:paraId="63AC4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5ABDDD">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7E006A">
            <w:pPr>
              <w:widowControl/>
              <w:jc w:val="center"/>
              <w:textAlignment w:val="center"/>
              <w:rPr>
                <w:rFonts w:ascii="宋体" w:hAnsi="宋体"/>
                <w:color w:val="000000"/>
                <w:szCs w:val="21"/>
              </w:rPr>
            </w:pPr>
            <w:r>
              <w:rPr>
                <w:rFonts w:hint="eastAsia"/>
              </w:rPr>
              <w:t>14</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EADF01">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108548">
            <w:pPr>
              <w:widowControl/>
              <w:jc w:val="left"/>
              <w:textAlignment w:val="center"/>
              <w:rPr>
                <w:rFonts w:ascii="宋体" w:hAnsi="宋体"/>
                <w:color w:val="000000"/>
                <w:szCs w:val="21"/>
              </w:rPr>
            </w:pPr>
            <w:r>
              <w:rPr>
                <w:rFonts w:hint="eastAsia"/>
              </w:rPr>
              <w:t>十四、资源勘探工业信息等支出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5915C2">
            <w:pPr>
              <w:widowControl/>
              <w:jc w:val="center"/>
              <w:textAlignment w:val="center"/>
              <w:rPr>
                <w:rFonts w:ascii="宋体" w:hAnsi="宋体"/>
                <w:color w:val="000000"/>
                <w:szCs w:val="21"/>
              </w:rPr>
            </w:pPr>
            <w:r>
              <w:rPr>
                <w:rFonts w:hint="eastAsia"/>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328DB9">
            <w:pPr>
              <w:jc w:val="right"/>
              <w:rPr>
                <w:rFonts w:ascii="宋体" w:hAnsi="宋体"/>
                <w:color w:val="000000"/>
                <w:szCs w:val="21"/>
              </w:rPr>
            </w:pPr>
          </w:p>
        </w:tc>
      </w:tr>
      <w:tr w14:paraId="16478D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24E5BE">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EF2B14">
            <w:pPr>
              <w:widowControl/>
              <w:jc w:val="center"/>
              <w:textAlignment w:val="center"/>
              <w:rPr>
                <w:rFonts w:ascii="宋体" w:hAnsi="宋体"/>
                <w:color w:val="000000"/>
                <w:szCs w:val="21"/>
              </w:rPr>
            </w:pPr>
            <w:r>
              <w:rPr>
                <w:rFonts w:hint="eastAsia"/>
              </w:rPr>
              <w:t>15</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6EFAB7">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F918C9">
            <w:pPr>
              <w:widowControl/>
              <w:jc w:val="left"/>
              <w:textAlignment w:val="center"/>
              <w:rPr>
                <w:rFonts w:ascii="宋体" w:hAnsi="宋体"/>
                <w:color w:val="000000"/>
                <w:szCs w:val="21"/>
              </w:rPr>
            </w:pPr>
            <w:r>
              <w:rPr>
                <w:rFonts w:hint="eastAsia"/>
              </w:rPr>
              <w:t>十五、商业服务业等支出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9ABFFF">
            <w:pPr>
              <w:widowControl/>
              <w:jc w:val="center"/>
              <w:textAlignment w:val="center"/>
              <w:rPr>
                <w:rFonts w:ascii="宋体" w:hAnsi="宋体"/>
                <w:color w:val="000000"/>
                <w:szCs w:val="21"/>
              </w:rPr>
            </w:pPr>
            <w:r>
              <w:rPr>
                <w:rFonts w:hint="eastAsia"/>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B2687B">
            <w:pPr>
              <w:jc w:val="right"/>
              <w:rPr>
                <w:rFonts w:ascii="宋体" w:hAnsi="宋体"/>
                <w:color w:val="000000"/>
                <w:szCs w:val="21"/>
              </w:rPr>
            </w:pPr>
          </w:p>
        </w:tc>
      </w:tr>
      <w:tr w14:paraId="2F3046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783AA1">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2C825C">
            <w:pPr>
              <w:widowControl/>
              <w:jc w:val="center"/>
              <w:textAlignment w:val="center"/>
              <w:rPr>
                <w:rFonts w:ascii="宋体" w:hAnsi="宋体"/>
                <w:color w:val="000000"/>
                <w:szCs w:val="21"/>
              </w:rPr>
            </w:pPr>
            <w:r>
              <w:rPr>
                <w:rFonts w:hint="eastAsia"/>
              </w:rPr>
              <w:t>16</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68CC14">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19588F">
            <w:pPr>
              <w:widowControl/>
              <w:jc w:val="left"/>
              <w:textAlignment w:val="center"/>
              <w:rPr>
                <w:rFonts w:ascii="宋体" w:hAnsi="宋体"/>
                <w:color w:val="000000"/>
                <w:szCs w:val="21"/>
              </w:rPr>
            </w:pPr>
            <w:r>
              <w:rPr>
                <w:rFonts w:hint="eastAsia"/>
              </w:rPr>
              <w:t>十六、金融支出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8E260C">
            <w:pPr>
              <w:widowControl/>
              <w:jc w:val="center"/>
              <w:textAlignment w:val="center"/>
              <w:rPr>
                <w:rFonts w:ascii="宋体" w:hAnsi="宋体"/>
                <w:color w:val="000000"/>
                <w:szCs w:val="21"/>
              </w:rPr>
            </w:pPr>
            <w:r>
              <w:rPr>
                <w:rFonts w:hint="eastAsia"/>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FF77BE">
            <w:pPr>
              <w:jc w:val="right"/>
              <w:rPr>
                <w:rFonts w:ascii="宋体" w:hAnsi="宋体"/>
                <w:color w:val="000000"/>
                <w:szCs w:val="21"/>
              </w:rPr>
            </w:pPr>
          </w:p>
        </w:tc>
      </w:tr>
      <w:tr w14:paraId="14119D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30D915">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F8F707">
            <w:pPr>
              <w:widowControl/>
              <w:jc w:val="center"/>
              <w:textAlignment w:val="center"/>
              <w:rPr>
                <w:rFonts w:ascii="宋体" w:hAnsi="宋体"/>
                <w:color w:val="000000"/>
                <w:szCs w:val="21"/>
              </w:rPr>
            </w:pPr>
            <w:r>
              <w:rPr>
                <w:rFonts w:hint="eastAsia"/>
              </w:rPr>
              <w:t>17</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AE429A">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E84FB7">
            <w:pPr>
              <w:widowControl/>
              <w:jc w:val="left"/>
              <w:textAlignment w:val="center"/>
              <w:rPr>
                <w:rFonts w:ascii="宋体" w:hAnsi="宋体"/>
                <w:color w:val="000000"/>
                <w:szCs w:val="21"/>
              </w:rPr>
            </w:pPr>
            <w:r>
              <w:rPr>
                <w:rFonts w:hint="eastAsia"/>
              </w:rPr>
              <w:t>十七、援助其他地区支出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1B1708">
            <w:pPr>
              <w:widowControl/>
              <w:jc w:val="center"/>
              <w:textAlignment w:val="center"/>
              <w:rPr>
                <w:rFonts w:ascii="宋体" w:hAnsi="宋体"/>
                <w:color w:val="000000"/>
                <w:szCs w:val="21"/>
              </w:rPr>
            </w:pPr>
            <w:r>
              <w:rPr>
                <w:rFonts w:hint="eastAsia"/>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E91A76">
            <w:pPr>
              <w:jc w:val="right"/>
              <w:rPr>
                <w:rFonts w:ascii="宋体" w:hAnsi="宋体"/>
                <w:color w:val="000000"/>
                <w:szCs w:val="21"/>
              </w:rPr>
            </w:pPr>
          </w:p>
        </w:tc>
      </w:tr>
      <w:tr w14:paraId="753BEC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6C4A52">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74CFB9">
            <w:pPr>
              <w:widowControl/>
              <w:jc w:val="center"/>
              <w:textAlignment w:val="center"/>
              <w:rPr>
                <w:rFonts w:ascii="宋体" w:hAnsi="宋体"/>
                <w:color w:val="000000"/>
                <w:szCs w:val="21"/>
              </w:rPr>
            </w:pPr>
            <w:r>
              <w:rPr>
                <w:rFonts w:hint="eastAsia"/>
              </w:rPr>
              <w:t>18</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0EBDA8">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D2EA36">
            <w:pPr>
              <w:widowControl/>
              <w:jc w:val="left"/>
              <w:textAlignment w:val="center"/>
              <w:rPr>
                <w:rFonts w:ascii="宋体" w:hAnsi="宋体"/>
                <w:color w:val="000000"/>
                <w:szCs w:val="21"/>
              </w:rPr>
            </w:pPr>
            <w:r>
              <w:rPr>
                <w:rFonts w:hint="eastAsia"/>
              </w:rPr>
              <w:t>十八、自然资源海洋气象等支出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1BCE5C">
            <w:pPr>
              <w:widowControl/>
              <w:jc w:val="center"/>
              <w:textAlignment w:val="center"/>
              <w:rPr>
                <w:rFonts w:ascii="宋体" w:hAnsi="宋体"/>
                <w:color w:val="000000"/>
                <w:szCs w:val="21"/>
              </w:rPr>
            </w:pPr>
            <w:r>
              <w:rPr>
                <w:rFonts w:hint="eastAsia"/>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58A1E0">
            <w:pPr>
              <w:jc w:val="right"/>
              <w:rPr>
                <w:rFonts w:ascii="宋体" w:hAnsi="宋体"/>
                <w:color w:val="000000"/>
                <w:szCs w:val="21"/>
              </w:rPr>
            </w:pPr>
          </w:p>
        </w:tc>
      </w:tr>
      <w:tr w14:paraId="41A262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348CD0">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E66A47">
            <w:pPr>
              <w:widowControl/>
              <w:jc w:val="center"/>
              <w:textAlignment w:val="center"/>
              <w:rPr>
                <w:rFonts w:ascii="宋体" w:hAnsi="宋体"/>
                <w:color w:val="000000"/>
                <w:szCs w:val="21"/>
              </w:rPr>
            </w:pPr>
            <w:r>
              <w:rPr>
                <w:rFonts w:hint="eastAsia"/>
              </w:rPr>
              <w:t>19</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2D6346">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3F44B4">
            <w:pPr>
              <w:widowControl/>
              <w:jc w:val="left"/>
              <w:textAlignment w:val="center"/>
              <w:rPr>
                <w:rFonts w:ascii="宋体" w:hAnsi="宋体"/>
                <w:color w:val="000000"/>
                <w:szCs w:val="21"/>
              </w:rPr>
            </w:pPr>
            <w:r>
              <w:rPr>
                <w:rFonts w:hint="eastAsia"/>
              </w:rPr>
              <w:t>十九、住房保障支出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3FE5D0">
            <w:pPr>
              <w:widowControl/>
              <w:jc w:val="center"/>
              <w:textAlignment w:val="center"/>
              <w:rPr>
                <w:rFonts w:ascii="宋体" w:hAnsi="宋体"/>
                <w:color w:val="000000"/>
                <w:szCs w:val="21"/>
              </w:rPr>
            </w:pPr>
            <w:r>
              <w:rPr>
                <w:rFonts w:hint="eastAsia"/>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FECF4F">
            <w:pPr>
              <w:keepNext w:val="0"/>
              <w:keepLines w:val="0"/>
              <w:widowControl/>
              <w:suppressLineNumbers w:val="0"/>
              <w:jc w:val="right"/>
              <w:textAlignment w:val="center"/>
              <w:rPr>
                <w:rFonts w:ascii="宋体" w:hAnsi="宋体"/>
                <w:color w:val="000000"/>
                <w:szCs w:val="21"/>
              </w:rPr>
            </w:pPr>
            <w:r>
              <w:rPr>
                <w:rFonts w:hint="eastAsia" w:ascii="宋体" w:hAnsi="宋体" w:cs="宋体"/>
                <w:i w:val="0"/>
                <w:iCs w:val="0"/>
                <w:color w:val="000000"/>
                <w:kern w:val="0"/>
                <w:sz w:val="22"/>
                <w:szCs w:val="22"/>
                <w:u w:val="none"/>
                <w:lang w:val="en-US" w:eastAsia="zh-CN"/>
              </w:rPr>
              <w:t>0.94</w:t>
            </w:r>
          </w:p>
        </w:tc>
      </w:tr>
      <w:tr w14:paraId="4F3E10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AE16BF">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71A692">
            <w:pPr>
              <w:widowControl/>
              <w:jc w:val="center"/>
              <w:textAlignment w:val="center"/>
              <w:rPr>
                <w:rFonts w:ascii="宋体" w:hAnsi="宋体"/>
                <w:color w:val="000000"/>
                <w:szCs w:val="21"/>
              </w:rPr>
            </w:pPr>
            <w:r>
              <w:rPr>
                <w:rFonts w:hint="eastAsia"/>
              </w:rPr>
              <w:t>20</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E15014">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708269">
            <w:pPr>
              <w:widowControl/>
              <w:jc w:val="left"/>
              <w:textAlignment w:val="center"/>
              <w:rPr>
                <w:rFonts w:ascii="宋体" w:hAnsi="宋体"/>
                <w:color w:val="000000"/>
                <w:szCs w:val="21"/>
              </w:rPr>
            </w:pPr>
            <w:r>
              <w:rPr>
                <w:rFonts w:hint="eastAsia"/>
              </w:rPr>
              <w:t>二十、粮油物资储备支出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715BC7">
            <w:pPr>
              <w:widowControl/>
              <w:jc w:val="center"/>
              <w:textAlignment w:val="center"/>
              <w:rPr>
                <w:rFonts w:ascii="宋体" w:hAnsi="宋体"/>
                <w:color w:val="000000"/>
                <w:szCs w:val="21"/>
              </w:rPr>
            </w:pPr>
            <w:r>
              <w:rPr>
                <w:rFonts w:hint="eastAsia"/>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B9D584">
            <w:pPr>
              <w:jc w:val="right"/>
              <w:rPr>
                <w:rFonts w:ascii="宋体" w:hAnsi="宋体"/>
                <w:color w:val="000000"/>
                <w:szCs w:val="21"/>
              </w:rPr>
            </w:pPr>
          </w:p>
        </w:tc>
      </w:tr>
      <w:tr w14:paraId="476898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238FF0">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D2A4BA">
            <w:pPr>
              <w:widowControl/>
              <w:jc w:val="center"/>
              <w:textAlignment w:val="center"/>
              <w:rPr>
                <w:rFonts w:ascii="宋体" w:hAnsi="宋体"/>
                <w:color w:val="000000"/>
                <w:szCs w:val="21"/>
              </w:rPr>
            </w:pPr>
            <w:r>
              <w:rPr>
                <w:rFonts w:hint="eastAsia"/>
              </w:rPr>
              <w:t>21</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542CE0">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0FDA35">
            <w:pPr>
              <w:widowControl/>
              <w:jc w:val="left"/>
              <w:textAlignment w:val="center"/>
              <w:rPr>
                <w:rFonts w:ascii="宋体" w:hAnsi="宋体"/>
                <w:color w:val="000000"/>
                <w:szCs w:val="21"/>
              </w:rPr>
            </w:pPr>
            <w:r>
              <w:rPr>
                <w:rFonts w:hint="eastAsia"/>
              </w:rPr>
              <w:t>二十一、国有资本经营预算支出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DA88F9">
            <w:pPr>
              <w:widowControl/>
              <w:jc w:val="center"/>
              <w:textAlignment w:val="center"/>
              <w:rPr>
                <w:rFonts w:ascii="宋体" w:hAnsi="宋体"/>
                <w:color w:val="000000"/>
                <w:szCs w:val="21"/>
              </w:rPr>
            </w:pPr>
            <w:r>
              <w:rPr>
                <w:rFonts w:hint="eastAsia"/>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B57F6D">
            <w:pPr>
              <w:jc w:val="right"/>
              <w:rPr>
                <w:rFonts w:ascii="宋体" w:hAnsi="宋体"/>
                <w:color w:val="000000"/>
                <w:szCs w:val="21"/>
              </w:rPr>
            </w:pPr>
          </w:p>
        </w:tc>
      </w:tr>
      <w:tr w14:paraId="7075F9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9180C6">
            <w:pPr>
              <w:widowControl/>
              <w:jc w:val="left"/>
              <w:textAlignment w:val="center"/>
              <w:rPr>
                <w:rFonts w:ascii="宋体" w:hAnsi="宋体"/>
                <w:color w:val="000000"/>
                <w:kern w:val="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7A1E9E">
            <w:pPr>
              <w:widowControl/>
              <w:jc w:val="center"/>
              <w:textAlignment w:val="center"/>
              <w:rPr>
                <w:rFonts w:ascii="宋体" w:hAnsi="宋体"/>
                <w:color w:val="000000"/>
                <w:kern w:val="0"/>
                <w:szCs w:val="21"/>
              </w:rPr>
            </w:pPr>
            <w:r>
              <w:rPr>
                <w:rFonts w:hint="eastAsia"/>
              </w:rPr>
              <w:t>22</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DBC5F8">
            <w:pPr>
              <w:widowControl/>
              <w:jc w:val="right"/>
              <w:textAlignment w:val="center"/>
              <w:rPr>
                <w:rFonts w:ascii="宋体" w:hAnsi="宋体"/>
                <w:color w:val="000000"/>
                <w:kern w:val="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438651">
            <w:pPr>
              <w:widowControl/>
              <w:jc w:val="left"/>
              <w:textAlignment w:val="center"/>
              <w:rPr>
                <w:rFonts w:ascii="宋体" w:hAnsi="宋体"/>
                <w:color w:val="000000"/>
                <w:kern w:val="0"/>
                <w:szCs w:val="21"/>
              </w:rPr>
            </w:pPr>
            <w:r>
              <w:rPr>
                <w:rFonts w:hint="eastAsia"/>
              </w:rPr>
              <w:t>二十二、灾害防治及应急管理支出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D69AA1">
            <w:pPr>
              <w:widowControl/>
              <w:jc w:val="center"/>
              <w:textAlignment w:val="center"/>
              <w:rPr>
                <w:rFonts w:ascii="宋体" w:hAnsi="宋体"/>
                <w:color w:val="000000"/>
                <w:kern w:val="0"/>
                <w:szCs w:val="21"/>
              </w:rPr>
            </w:pPr>
            <w:r>
              <w:rPr>
                <w:rFonts w:hint="eastAsia"/>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BFEE50">
            <w:pPr>
              <w:jc w:val="right"/>
              <w:rPr>
                <w:rFonts w:ascii="宋体" w:hAnsi="宋体"/>
                <w:color w:val="000000"/>
                <w:kern w:val="0"/>
                <w:szCs w:val="21"/>
              </w:rPr>
            </w:pPr>
          </w:p>
        </w:tc>
      </w:tr>
      <w:tr w14:paraId="18226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A9BE05">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F81D6A">
            <w:pPr>
              <w:widowControl/>
              <w:jc w:val="center"/>
              <w:textAlignment w:val="center"/>
              <w:rPr>
                <w:rFonts w:ascii="宋体" w:hAnsi="宋体"/>
                <w:color w:val="000000"/>
                <w:szCs w:val="21"/>
              </w:rPr>
            </w:pPr>
            <w:r>
              <w:rPr>
                <w:rFonts w:hint="eastAsia"/>
              </w:rPr>
              <w:t>23</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B892A9">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3A64D1">
            <w:pPr>
              <w:widowControl/>
              <w:jc w:val="left"/>
              <w:textAlignment w:val="center"/>
              <w:rPr>
                <w:rFonts w:ascii="宋体" w:hAnsi="宋体"/>
                <w:color w:val="000000"/>
                <w:szCs w:val="21"/>
              </w:rPr>
            </w:pPr>
            <w:r>
              <w:rPr>
                <w:rFonts w:hint="eastAsia"/>
              </w:rPr>
              <w:t>二十三、其他支出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5E0DC7">
            <w:pPr>
              <w:widowControl/>
              <w:jc w:val="center"/>
              <w:textAlignment w:val="center"/>
              <w:rPr>
                <w:rFonts w:ascii="宋体" w:hAnsi="宋体"/>
                <w:color w:val="000000"/>
                <w:szCs w:val="21"/>
              </w:rPr>
            </w:pPr>
            <w:r>
              <w:rPr>
                <w:rFonts w:hint="eastAsia"/>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70DB3A">
            <w:pPr>
              <w:jc w:val="right"/>
              <w:rPr>
                <w:rFonts w:ascii="宋体" w:hAnsi="宋体"/>
                <w:color w:val="000000"/>
                <w:szCs w:val="21"/>
              </w:rPr>
            </w:pPr>
          </w:p>
        </w:tc>
      </w:tr>
      <w:tr w14:paraId="087748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5BB1E4">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9B428D">
            <w:pPr>
              <w:widowControl/>
              <w:jc w:val="center"/>
              <w:textAlignment w:val="center"/>
              <w:rPr>
                <w:rFonts w:ascii="宋体" w:hAnsi="宋体"/>
                <w:color w:val="000000"/>
                <w:szCs w:val="21"/>
              </w:rPr>
            </w:pPr>
            <w:r>
              <w:rPr>
                <w:rFonts w:hint="eastAsia"/>
              </w:rPr>
              <w:t>24</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1F78CC">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9BDFF6">
            <w:pPr>
              <w:widowControl/>
              <w:jc w:val="left"/>
              <w:textAlignment w:val="center"/>
              <w:rPr>
                <w:rFonts w:ascii="宋体" w:hAnsi="宋体"/>
                <w:color w:val="000000"/>
                <w:szCs w:val="21"/>
              </w:rPr>
            </w:pPr>
            <w:r>
              <w:rPr>
                <w:rFonts w:hint="eastAsia"/>
              </w:rPr>
              <w:t>二十四、债务还本支出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DCEF4D">
            <w:pPr>
              <w:widowControl/>
              <w:jc w:val="center"/>
              <w:textAlignment w:val="center"/>
              <w:rPr>
                <w:rFonts w:ascii="宋体" w:hAnsi="宋体"/>
                <w:color w:val="000000"/>
                <w:szCs w:val="21"/>
              </w:rPr>
            </w:pPr>
            <w:r>
              <w:rPr>
                <w:rFonts w:hint="eastAsia"/>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4AD083">
            <w:pPr>
              <w:jc w:val="right"/>
              <w:rPr>
                <w:rFonts w:ascii="宋体" w:hAnsi="宋体"/>
                <w:color w:val="000000"/>
                <w:szCs w:val="21"/>
              </w:rPr>
            </w:pPr>
          </w:p>
        </w:tc>
      </w:tr>
      <w:tr w14:paraId="7DC298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CA0419">
            <w:pPr>
              <w:widowControl/>
              <w:jc w:val="center"/>
              <w:textAlignment w:val="center"/>
              <w:rPr>
                <w:rFonts w:ascii="宋体" w:hAnsi="宋体"/>
                <w:b/>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9C2F51">
            <w:pPr>
              <w:widowControl/>
              <w:jc w:val="center"/>
              <w:textAlignment w:val="center"/>
              <w:rPr>
                <w:rFonts w:ascii="宋体" w:hAnsi="宋体"/>
                <w:color w:val="000000"/>
                <w:szCs w:val="21"/>
              </w:rPr>
            </w:pPr>
            <w:r>
              <w:rPr>
                <w:rFonts w:hint="eastAsia"/>
              </w:rPr>
              <w:t>25</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1752CA">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837662">
            <w:pPr>
              <w:widowControl/>
              <w:textAlignment w:val="center"/>
              <w:rPr>
                <w:rFonts w:ascii="宋体" w:hAnsi="宋体"/>
                <w:b/>
                <w:color w:val="000000"/>
                <w:szCs w:val="21"/>
              </w:rPr>
            </w:pPr>
            <w:r>
              <w:rPr>
                <w:rFonts w:hint="eastAsia"/>
              </w:rPr>
              <w:t>二十五、债务付息支出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27C971">
            <w:pPr>
              <w:widowControl/>
              <w:jc w:val="center"/>
              <w:textAlignment w:val="center"/>
              <w:rPr>
                <w:rFonts w:ascii="宋体" w:hAnsi="宋体"/>
                <w:color w:val="000000"/>
                <w:szCs w:val="21"/>
              </w:rPr>
            </w:pPr>
            <w:r>
              <w:rPr>
                <w:rFonts w:hint="eastAsia"/>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EBBAD5">
            <w:pPr>
              <w:jc w:val="right"/>
              <w:rPr>
                <w:rFonts w:ascii="宋体" w:hAnsi="宋体"/>
                <w:color w:val="000000"/>
                <w:szCs w:val="21"/>
              </w:rPr>
            </w:pPr>
          </w:p>
        </w:tc>
      </w:tr>
      <w:tr w14:paraId="6DCA58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8F9EDD">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AC849B">
            <w:pPr>
              <w:widowControl/>
              <w:jc w:val="center"/>
              <w:textAlignment w:val="center"/>
              <w:rPr>
                <w:rFonts w:ascii="宋体" w:hAnsi="宋体"/>
                <w:color w:val="000000"/>
                <w:szCs w:val="21"/>
              </w:rPr>
            </w:pPr>
            <w:r>
              <w:rPr>
                <w:rFonts w:hint="eastAsia"/>
              </w:rPr>
              <w:t>26</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BE4268">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2B89FD">
            <w:pPr>
              <w:widowControl/>
              <w:jc w:val="left"/>
              <w:textAlignment w:val="center"/>
              <w:rPr>
                <w:rFonts w:ascii="宋体" w:hAnsi="宋体"/>
                <w:color w:val="000000"/>
                <w:szCs w:val="21"/>
              </w:rPr>
            </w:pPr>
            <w:r>
              <w:rPr>
                <w:rFonts w:hint="eastAsia"/>
              </w:rPr>
              <w:t>二十六、抗疫特别国债安排的支出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6D05C5">
            <w:pPr>
              <w:widowControl/>
              <w:jc w:val="center"/>
              <w:textAlignment w:val="center"/>
              <w:rPr>
                <w:rFonts w:ascii="宋体" w:hAnsi="宋体"/>
                <w:color w:val="000000"/>
                <w:szCs w:val="21"/>
              </w:rPr>
            </w:pPr>
            <w:r>
              <w:rPr>
                <w:rFonts w:hint="eastAsia"/>
              </w:rPr>
              <w:t>57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ACE57E">
            <w:pPr>
              <w:jc w:val="right"/>
              <w:rPr>
                <w:rFonts w:ascii="宋体" w:hAnsi="宋体"/>
                <w:color w:val="000000"/>
                <w:szCs w:val="21"/>
              </w:rPr>
            </w:pPr>
          </w:p>
        </w:tc>
      </w:tr>
      <w:tr w14:paraId="00916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606076">
            <w:pPr>
              <w:widowControl/>
              <w:jc w:val="center"/>
              <w:textAlignment w:val="center"/>
              <w:rPr>
                <w:rFonts w:ascii="宋体" w:hAnsi="宋体"/>
                <w:color w:val="000000"/>
                <w:szCs w:val="21"/>
              </w:rPr>
            </w:pPr>
            <w:r>
              <w:rPr>
                <w:rFonts w:hint="eastAsia"/>
              </w:rPr>
              <w:t>本年收入合计</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CD92C9">
            <w:pPr>
              <w:widowControl/>
              <w:jc w:val="center"/>
              <w:textAlignment w:val="center"/>
              <w:rPr>
                <w:rFonts w:ascii="宋体" w:hAnsi="宋体"/>
                <w:color w:val="000000"/>
                <w:szCs w:val="21"/>
              </w:rPr>
            </w:pPr>
            <w:r>
              <w:rPr>
                <w:rFonts w:hint="eastAsia"/>
              </w:rPr>
              <w:t>27</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903455">
            <w:pPr>
              <w:widowControl/>
              <w:tabs>
                <w:tab w:val="left" w:pos="213"/>
              </w:tabs>
              <w:jc w:val="both"/>
              <w:textAlignment w:val="center"/>
              <w:rPr>
                <w:rFonts w:ascii="宋体" w:hAnsi="宋体" w:eastAsia="宋体"/>
                <w:color w:val="000000"/>
                <w:szCs w:val="21"/>
                <w:lang w:val="en-US" w:eastAsia="zh-CN"/>
              </w:rPr>
            </w:pPr>
            <w:r>
              <w:rPr>
                <w:rFonts w:hint="eastAsia" w:ascii="宋体" w:hAnsi="宋体"/>
                <w:color w:val="000000"/>
                <w:szCs w:val="21"/>
                <w:lang w:val="en-US" w:eastAsia="zh-CN"/>
              </w:rPr>
              <w:t>32.01</w:t>
            </w: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6DB9F3">
            <w:pPr>
              <w:widowControl/>
              <w:jc w:val="center"/>
              <w:textAlignment w:val="center"/>
              <w:rPr>
                <w:rFonts w:ascii="宋体" w:hAnsi="宋体"/>
                <w:color w:val="000000"/>
                <w:szCs w:val="21"/>
              </w:rPr>
            </w:pPr>
            <w:r>
              <w:rPr>
                <w:rFonts w:hint="eastAsia"/>
              </w:rPr>
              <w:t>本年支出合计</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C7B51F">
            <w:pPr>
              <w:widowControl/>
              <w:jc w:val="center"/>
              <w:textAlignment w:val="center"/>
              <w:rPr>
                <w:rFonts w:ascii="宋体" w:hAnsi="宋体"/>
                <w:color w:val="000000"/>
                <w:szCs w:val="21"/>
              </w:rPr>
            </w:pPr>
            <w:r>
              <w:rPr>
                <w:rFonts w:hint="eastAsia"/>
              </w:rPr>
              <w:t>58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B6981F">
            <w:pPr>
              <w:keepNext w:val="0"/>
              <w:keepLines w:val="0"/>
              <w:widowControl/>
              <w:suppressLineNumbers w:val="0"/>
              <w:jc w:val="right"/>
              <w:textAlignment w:val="center"/>
              <w:rPr>
                <w:rFonts w:ascii="宋体" w:hAnsi="宋体"/>
                <w:color w:val="000000"/>
                <w:szCs w:val="21"/>
              </w:rPr>
            </w:pPr>
            <w:r>
              <w:rPr>
                <w:rFonts w:hint="eastAsia" w:ascii="宋体" w:hAnsi="宋体" w:cs="宋体"/>
                <w:i w:val="0"/>
                <w:iCs w:val="0"/>
                <w:color w:val="000000"/>
                <w:kern w:val="0"/>
                <w:sz w:val="22"/>
                <w:szCs w:val="22"/>
                <w:u w:val="none"/>
                <w:lang w:val="en-US" w:eastAsia="zh-CN"/>
              </w:rPr>
              <w:t>32.01</w:t>
            </w:r>
          </w:p>
        </w:tc>
      </w:tr>
      <w:tr w14:paraId="11BD7F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F923D6">
            <w:pPr>
              <w:widowControl/>
              <w:jc w:val="left"/>
              <w:textAlignment w:val="center"/>
              <w:rPr>
                <w:rFonts w:ascii="宋体" w:hAnsi="宋体"/>
                <w:color w:val="000000"/>
                <w:szCs w:val="21"/>
              </w:rPr>
            </w:pPr>
            <w:r>
              <w:rPr>
                <w:rFonts w:hint="eastAsia"/>
              </w:rPr>
              <w:t>使用非财政拨款结余</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5150BE">
            <w:pPr>
              <w:widowControl/>
              <w:jc w:val="center"/>
              <w:textAlignment w:val="center"/>
              <w:rPr>
                <w:rFonts w:ascii="宋体" w:hAnsi="宋体"/>
                <w:color w:val="000000"/>
                <w:szCs w:val="21"/>
              </w:rPr>
            </w:pPr>
            <w:r>
              <w:rPr>
                <w:rFonts w:hint="eastAsia"/>
              </w:rPr>
              <w:t>28</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1529C6">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45B74B">
            <w:pPr>
              <w:widowControl/>
              <w:jc w:val="left"/>
              <w:textAlignment w:val="center"/>
              <w:rPr>
                <w:rFonts w:ascii="宋体" w:hAnsi="宋体"/>
                <w:color w:val="000000"/>
                <w:szCs w:val="21"/>
              </w:rPr>
            </w:pPr>
            <w:r>
              <w:rPr>
                <w:rFonts w:hint="eastAsia"/>
              </w:rPr>
              <w:t>结余分配</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E105C3">
            <w:pPr>
              <w:widowControl/>
              <w:jc w:val="center"/>
              <w:textAlignment w:val="center"/>
              <w:rPr>
                <w:rFonts w:ascii="宋体" w:hAnsi="宋体"/>
                <w:color w:val="000000"/>
                <w:szCs w:val="21"/>
              </w:rPr>
            </w:pPr>
            <w:r>
              <w:rPr>
                <w:rFonts w:hint="eastAsia"/>
              </w:rPr>
              <w:t>59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FD2A41">
            <w:pPr>
              <w:jc w:val="right"/>
              <w:rPr>
                <w:rFonts w:ascii="宋体" w:hAnsi="宋体"/>
                <w:color w:val="000000"/>
                <w:szCs w:val="21"/>
              </w:rPr>
            </w:pPr>
          </w:p>
        </w:tc>
      </w:tr>
      <w:tr w14:paraId="3EAE00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6A0EB995">
            <w:pPr>
              <w:widowControl/>
              <w:jc w:val="left"/>
              <w:textAlignment w:val="center"/>
              <w:rPr>
                <w:rFonts w:ascii="宋体" w:hAnsi="宋体"/>
                <w:b/>
                <w:color w:val="000000"/>
                <w:szCs w:val="21"/>
              </w:rPr>
            </w:pPr>
            <w:r>
              <w:rPr>
                <w:rFonts w:hint="eastAsia"/>
              </w:rPr>
              <w:t>年初结转和结余</w:t>
            </w:r>
          </w:p>
        </w:tc>
        <w:tc>
          <w:tcPr>
            <w:tcW w:w="50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6D468A19">
            <w:pPr>
              <w:widowControl/>
              <w:jc w:val="center"/>
              <w:textAlignment w:val="center"/>
              <w:rPr>
                <w:rFonts w:ascii="宋体" w:hAnsi="宋体"/>
                <w:color w:val="000000"/>
                <w:szCs w:val="21"/>
              </w:rPr>
            </w:pPr>
            <w:r>
              <w:rPr>
                <w:rFonts w:hint="eastAsia"/>
              </w:rPr>
              <w:t>29</w:t>
            </w:r>
          </w:p>
        </w:tc>
        <w:tc>
          <w:tcPr>
            <w:tcW w:w="682"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6199A41E">
            <w:pPr>
              <w:widowControl/>
              <w:jc w:val="right"/>
              <w:textAlignment w:val="center"/>
              <w:rPr>
                <w:rFonts w:ascii="宋体" w:hAnsi="宋体"/>
                <w:color w:val="000000"/>
                <w:szCs w:val="21"/>
              </w:rPr>
            </w:pPr>
          </w:p>
        </w:tc>
        <w:tc>
          <w:tcPr>
            <w:tcW w:w="343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6F25F1A9">
            <w:pPr>
              <w:widowControl/>
              <w:jc w:val="left"/>
              <w:textAlignment w:val="center"/>
              <w:rPr>
                <w:rFonts w:ascii="宋体" w:hAnsi="宋体"/>
                <w:b/>
                <w:color w:val="000000"/>
                <w:szCs w:val="21"/>
              </w:rPr>
            </w:pPr>
            <w:r>
              <w:rPr>
                <w:rFonts w:hint="eastAsia"/>
              </w:rPr>
              <w:t>年末结转和结余</w:t>
            </w:r>
          </w:p>
        </w:tc>
        <w:tc>
          <w:tcPr>
            <w:tcW w:w="534"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75BE6AF4">
            <w:pPr>
              <w:widowControl/>
              <w:jc w:val="center"/>
              <w:textAlignment w:val="center"/>
              <w:rPr>
                <w:rFonts w:ascii="宋体" w:hAnsi="宋体"/>
                <w:color w:val="000000"/>
                <w:szCs w:val="21"/>
              </w:rPr>
            </w:pPr>
            <w:r>
              <w:rPr>
                <w:rFonts w:hint="eastAsia"/>
              </w:rPr>
              <w:t>60</w:t>
            </w:r>
          </w:p>
        </w:tc>
        <w:tc>
          <w:tcPr>
            <w:tcW w:w="844"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6DAA5FDB">
            <w:pPr>
              <w:jc w:val="right"/>
              <w:rPr>
                <w:rFonts w:ascii="宋体" w:hAnsi="宋体"/>
                <w:color w:val="000000"/>
                <w:szCs w:val="21"/>
              </w:rPr>
            </w:pPr>
          </w:p>
        </w:tc>
      </w:tr>
      <w:tr w14:paraId="2E7469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16A14AB">
            <w:pPr>
              <w:widowControl/>
              <w:jc w:val="center"/>
              <w:textAlignment w:val="center"/>
            </w:pPr>
          </w:p>
        </w:tc>
        <w:tc>
          <w:tcPr>
            <w:tcW w:w="50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6A4D565">
            <w:pPr>
              <w:widowControl/>
              <w:jc w:val="center"/>
              <w:textAlignment w:val="center"/>
            </w:pPr>
            <w:r>
              <w:rPr>
                <w:rFonts w:hint="eastAsia"/>
              </w:rPr>
              <w:t>30</w:t>
            </w:r>
          </w:p>
        </w:tc>
        <w:tc>
          <w:tcPr>
            <w:tcW w:w="6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280BE98">
            <w:pPr>
              <w:widowControl/>
              <w:jc w:val="right"/>
              <w:textAlignment w:val="center"/>
              <w:rPr>
                <w:rFonts w:ascii="宋体" w:hAnsi="宋体"/>
                <w:color w:val="000000"/>
                <w:szCs w:val="21"/>
              </w:rPr>
            </w:pPr>
          </w:p>
        </w:tc>
        <w:tc>
          <w:tcPr>
            <w:tcW w:w="343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25C79AD">
            <w:pPr>
              <w:widowControl/>
              <w:jc w:val="center"/>
              <w:textAlignment w:val="center"/>
            </w:pPr>
          </w:p>
        </w:tc>
        <w:tc>
          <w:tcPr>
            <w:tcW w:w="5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4937048">
            <w:pPr>
              <w:widowControl/>
              <w:jc w:val="center"/>
              <w:textAlignment w:val="center"/>
            </w:pPr>
            <w:r>
              <w:rPr>
                <w:rFonts w:hint="eastAsia"/>
              </w:rPr>
              <w:t>61</w:t>
            </w:r>
          </w:p>
        </w:tc>
        <w:tc>
          <w:tcPr>
            <w:tcW w:w="84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CA4D795">
            <w:pPr>
              <w:jc w:val="left"/>
              <w:rPr>
                <w:rFonts w:ascii="宋体" w:hAnsi="宋体"/>
                <w:color w:val="000000"/>
                <w:szCs w:val="21"/>
              </w:rPr>
            </w:pPr>
          </w:p>
        </w:tc>
      </w:tr>
      <w:tr w14:paraId="7E27CF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B26E3CA">
            <w:pPr>
              <w:widowControl/>
              <w:jc w:val="center"/>
              <w:textAlignment w:val="center"/>
            </w:pPr>
            <w:r>
              <w:rPr>
                <w:rFonts w:hint="eastAsia"/>
              </w:rPr>
              <w:t>总计</w:t>
            </w:r>
          </w:p>
        </w:tc>
        <w:tc>
          <w:tcPr>
            <w:tcW w:w="50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7E90FCA">
            <w:pPr>
              <w:widowControl/>
              <w:jc w:val="center"/>
              <w:textAlignment w:val="center"/>
            </w:pPr>
            <w:r>
              <w:rPr>
                <w:rFonts w:hint="eastAsia"/>
              </w:rPr>
              <w:t>31</w:t>
            </w:r>
          </w:p>
        </w:tc>
        <w:tc>
          <w:tcPr>
            <w:tcW w:w="6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70BCBCC">
            <w:pPr>
              <w:widowControl/>
              <w:jc w:val="right"/>
              <w:textAlignment w:val="center"/>
              <w:rPr>
                <w:rFonts w:ascii="宋体" w:hAnsi="宋体" w:eastAsia="宋体"/>
                <w:color w:val="000000"/>
                <w:szCs w:val="21"/>
                <w:lang w:val="en-US" w:eastAsia="zh-CN"/>
              </w:rPr>
            </w:pPr>
            <w:r>
              <w:rPr>
                <w:rFonts w:hint="eastAsia" w:ascii="宋体" w:hAnsi="宋体"/>
                <w:color w:val="000000"/>
                <w:szCs w:val="21"/>
                <w:lang w:val="en-US" w:eastAsia="zh-CN"/>
              </w:rPr>
              <w:t>32.01</w:t>
            </w:r>
          </w:p>
        </w:tc>
        <w:tc>
          <w:tcPr>
            <w:tcW w:w="343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5154A19">
            <w:pPr>
              <w:widowControl/>
              <w:jc w:val="center"/>
              <w:textAlignment w:val="center"/>
            </w:pPr>
            <w:r>
              <w:rPr>
                <w:rFonts w:hint="eastAsia"/>
              </w:rPr>
              <w:t>总计</w:t>
            </w:r>
          </w:p>
        </w:tc>
        <w:tc>
          <w:tcPr>
            <w:tcW w:w="5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70AC0C3">
            <w:pPr>
              <w:widowControl/>
              <w:jc w:val="center"/>
              <w:textAlignment w:val="center"/>
            </w:pPr>
            <w:r>
              <w:rPr>
                <w:rFonts w:hint="eastAsia"/>
              </w:rPr>
              <w:t>62</w:t>
            </w:r>
          </w:p>
        </w:tc>
        <w:tc>
          <w:tcPr>
            <w:tcW w:w="84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4ACA026">
            <w:pPr>
              <w:keepNext w:val="0"/>
              <w:keepLines w:val="0"/>
              <w:widowControl/>
              <w:suppressLineNumbers w:val="0"/>
              <w:jc w:val="right"/>
              <w:textAlignment w:val="center"/>
              <w:rPr>
                <w:rFonts w:ascii="宋体" w:hAnsi="宋体"/>
                <w:color w:val="000000"/>
                <w:szCs w:val="21"/>
              </w:rPr>
            </w:pPr>
            <w:r>
              <w:rPr>
                <w:rFonts w:hint="eastAsia" w:ascii="宋体" w:hAnsi="宋体" w:cs="宋体"/>
                <w:i w:val="0"/>
                <w:iCs w:val="0"/>
                <w:color w:val="000000"/>
                <w:kern w:val="0"/>
                <w:sz w:val="22"/>
                <w:szCs w:val="22"/>
                <w:u w:val="none"/>
                <w:lang w:val="en-US" w:eastAsia="zh-CN"/>
              </w:rPr>
              <w:t>32.01</w:t>
            </w:r>
          </w:p>
        </w:tc>
      </w:tr>
      <w:tr w14:paraId="43EB2D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9420" w:type="dxa"/>
            <w:gridSpan w:val="6"/>
            <w:tcBorders>
              <w:top w:val="single" w:color="auto" w:sz="4" w:space="0"/>
              <w:left w:val="nil"/>
              <w:bottom w:val="nil"/>
              <w:right w:val="nil"/>
            </w:tcBorders>
            <w:shd w:val="clear" w:color="auto" w:fill="auto"/>
            <w:noWrap/>
            <w:tcMar>
              <w:top w:w="15" w:type="dxa"/>
              <w:left w:w="15" w:type="dxa"/>
              <w:right w:w="15" w:type="dxa"/>
            </w:tcMar>
            <w:vAlign w:val="center"/>
          </w:tcPr>
          <w:p w14:paraId="77F7D402">
            <w:pPr>
              <w:widowControl/>
              <w:jc w:val="left"/>
              <w:textAlignment w:val="center"/>
              <w:rPr>
                <w:rFonts w:ascii="宋体" w:hAnsi="宋体"/>
                <w:color w:val="000000"/>
                <w:kern w:val="0"/>
                <w:sz w:val="20"/>
                <w:szCs w:val="20"/>
              </w:rPr>
            </w:pPr>
            <w:r>
              <w:rPr>
                <w:rFonts w:hint="eastAsia"/>
                <w:sz w:val="20"/>
                <w:szCs w:val="20"/>
              </w:rPr>
              <w:t>注：本表反映</w:t>
            </w:r>
            <w:r>
              <w:rPr>
                <w:rFonts w:hint="eastAsia"/>
                <w:sz w:val="20"/>
                <w:szCs w:val="20"/>
                <w:highlight w:val="none"/>
              </w:rPr>
              <w:t>部门</w:t>
            </w:r>
            <w:r>
              <w:rPr>
                <w:rFonts w:hint="eastAsia"/>
                <w:sz w:val="20"/>
                <w:szCs w:val="20"/>
              </w:rPr>
              <w:t>本年度的总收支和年末结转结余情况。本套报表金额单位转换时可能存在尾数误差。</w:t>
            </w:r>
          </w:p>
        </w:tc>
      </w:tr>
    </w:tbl>
    <w:p w14:paraId="17D17893">
      <w:pPr>
        <w:widowControl/>
        <w:jc w:val="left"/>
        <w:textAlignment w:val="center"/>
        <w:rPr>
          <w:sz w:val="20"/>
          <w:szCs w:val="20"/>
        </w:rPr>
      </w:pPr>
      <w:r>
        <w:rPr>
          <w:rFonts w:hint="eastAsia"/>
          <w:sz w:val="20"/>
          <w:szCs w:val="20"/>
        </w:rPr>
        <w:br w:type="page"/>
      </w:r>
    </w:p>
    <w:tbl>
      <w:tblPr>
        <w:tblStyle w:val="9"/>
        <w:tblpPr w:leftFromText="180" w:rightFromText="180" w:horzAnchor="margin" w:tblpXSpec="center" w:tblpY="495"/>
        <w:tblW w:w="958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0" w:type="dxa"/>
          <w:bottom w:w="0" w:type="dxa"/>
          <w:right w:w="0" w:type="dxa"/>
        </w:tblCellMar>
      </w:tblPr>
      <w:tblGrid>
        <w:gridCol w:w="1124"/>
        <w:gridCol w:w="3624"/>
        <w:gridCol w:w="1000"/>
        <w:gridCol w:w="1000"/>
        <w:gridCol w:w="567"/>
        <w:gridCol w:w="567"/>
        <w:gridCol w:w="567"/>
        <w:gridCol w:w="567"/>
        <w:gridCol w:w="567"/>
      </w:tblGrid>
      <w:tr w14:paraId="5E5569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0" w:hRule="atLeast"/>
        </w:trPr>
        <w:tc>
          <w:tcPr>
            <w:tcW w:w="567" w:type="dxa"/>
            <w:gridSpan w:val="9"/>
            <w:tcBorders>
              <w:top w:val="nil"/>
              <w:left w:val="nil"/>
              <w:bottom w:val="nil"/>
              <w:right w:val="nil"/>
            </w:tcBorders>
            <w:shd w:val="clear" w:color="auto" w:fill="auto"/>
            <w:noWrap/>
            <w:tcMar>
              <w:top w:w="15" w:type="dxa"/>
              <w:left w:w="15" w:type="dxa"/>
              <w:right w:w="15" w:type="dxa"/>
            </w:tcMar>
            <w:vAlign w:val="bottom"/>
          </w:tcPr>
          <w:p w14:paraId="4E994709">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14:paraId="1946B7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7" w:hRule="atLeast"/>
        </w:trPr>
        <w:tc>
          <w:tcPr>
            <w:tcW w:w="6748" w:type="dxa"/>
            <w:gridSpan w:val="4"/>
            <w:tcBorders>
              <w:top w:val="nil"/>
              <w:left w:val="nil"/>
              <w:bottom w:val="nil"/>
              <w:right w:val="nil"/>
            </w:tcBorders>
            <w:shd w:val="clear" w:color="auto" w:fill="auto"/>
            <w:noWrap/>
            <w:tcMar>
              <w:top w:w="15" w:type="dxa"/>
              <w:left w:w="15" w:type="dxa"/>
              <w:right w:w="15" w:type="dxa"/>
            </w:tcMar>
            <w:vAlign w:val="bottom"/>
          </w:tcPr>
          <w:p w14:paraId="6226E8BD">
            <w:pPr>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bottom"/>
          </w:tcPr>
          <w:p w14:paraId="5CD69E84">
            <w:pPr>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bottom"/>
          </w:tcPr>
          <w:p w14:paraId="02A5D732">
            <w:pPr>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bottom"/>
          </w:tcPr>
          <w:p w14:paraId="2AFFF109">
            <w:pPr>
              <w:rPr>
                <w:rFonts w:ascii="Arial" w:hAnsi="Arial" w:cs="Arial"/>
                <w:color w:val="000000"/>
                <w:sz w:val="20"/>
                <w:szCs w:val="20"/>
              </w:rPr>
            </w:pPr>
          </w:p>
        </w:tc>
        <w:tc>
          <w:tcPr>
            <w:tcW w:w="567" w:type="dxa"/>
            <w:gridSpan w:val="2"/>
            <w:tcBorders>
              <w:top w:val="nil"/>
              <w:left w:val="nil"/>
              <w:bottom w:val="nil"/>
              <w:right w:val="nil"/>
            </w:tcBorders>
            <w:shd w:val="clear" w:color="auto" w:fill="auto"/>
            <w:noWrap/>
            <w:tcMar>
              <w:top w:w="15" w:type="dxa"/>
              <w:left w:w="15" w:type="dxa"/>
              <w:right w:w="15" w:type="dxa"/>
            </w:tcMar>
            <w:vAlign w:val="bottom"/>
          </w:tcPr>
          <w:p w14:paraId="51E1E75B">
            <w:pPr>
              <w:widowControl/>
              <w:jc w:val="right"/>
              <w:textAlignment w:val="bottom"/>
              <w:rPr>
                <w:rFonts w:ascii="宋体" w:hAnsi="宋体"/>
                <w:color w:val="000000"/>
                <w:sz w:val="20"/>
                <w:szCs w:val="20"/>
              </w:rPr>
            </w:pPr>
            <w:r>
              <w:rPr>
                <w:rFonts w:hint="eastAsia" w:ascii="宋体" w:hAnsi="宋体"/>
                <w:color w:val="000000"/>
                <w:kern w:val="0"/>
                <w:sz w:val="20"/>
                <w:szCs w:val="20"/>
              </w:rPr>
              <w:t>公开02表</w:t>
            </w:r>
          </w:p>
        </w:tc>
      </w:tr>
      <w:tr w14:paraId="0A1FBE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7" w:hRule="atLeast"/>
        </w:trPr>
        <w:tc>
          <w:tcPr>
            <w:tcW w:w="6748" w:type="dxa"/>
            <w:gridSpan w:val="4"/>
            <w:tcBorders>
              <w:top w:val="nil"/>
              <w:left w:val="nil"/>
              <w:bottom w:val="nil"/>
              <w:right w:val="nil"/>
            </w:tcBorders>
            <w:shd w:val="clear" w:color="auto" w:fill="auto"/>
            <w:noWrap/>
            <w:tcMar>
              <w:top w:w="15" w:type="dxa"/>
              <w:left w:w="15" w:type="dxa"/>
              <w:right w:w="15" w:type="dxa"/>
            </w:tcMar>
            <w:vAlign w:val="bottom"/>
          </w:tcPr>
          <w:p w14:paraId="79891C4A">
            <w:pPr>
              <w:rPr>
                <w:rFonts w:ascii="Arial" w:hAnsi="Arial" w:cs="Arial"/>
                <w:color w:val="000000"/>
                <w:sz w:val="20"/>
                <w:szCs w:val="20"/>
              </w:rPr>
            </w:pPr>
            <w:r>
              <w:rPr>
                <w:rFonts w:hint="eastAsia" w:ascii="宋体" w:hAnsi="宋体"/>
                <w:color w:val="000000"/>
                <w:kern w:val="0"/>
                <w:sz w:val="20"/>
                <w:szCs w:val="20"/>
                <w:highlight w:val="none"/>
              </w:rPr>
              <w:t>部门</w:t>
            </w:r>
            <w:r>
              <w:rPr>
                <w:rFonts w:hint="eastAsia" w:ascii="宋体" w:hAnsi="宋体"/>
                <w:color w:val="000000"/>
                <w:kern w:val="0"/>
                <w:sz w:val="20"/>
                <w:szCs w:val="20"/>
              </w:rPr>
              <w:t>：</w:t>
            </w:r>
            <w:r>
              <w:rPr>
                <w:rFonts w:hint="eastAsia" w:ascii="宋体" w:hAnsi="宋体"/>
                <w:color w:val="000000"/>
                <w:kern w:val="0"/>
                <w:sz w:val="18"/>
                <w:szCs w:val="18"/>
                <w:highlight w:val="none"/>
              </w:rPr>
              <w:t>中国共产主义青年团行唐县委员会</w:t>
            </w:r>
          </w:p>
        </w:tc>
        <w:tc>
          <w:tcPr>
            <w:tcW w:w="567" w:type="dxa"/>
            <w:tcBorders>
              <w:top w:val="nil"/>
              <w:left w:val="nil"/>
              <w:bottom w:val="nil"/>
              <w:right w:val="nil"/>
            </w:tcBorders>
            <w:shd w:val="clear" w:color="auto" w:fill="auto"/>
            <w:noWrap/>
            <w:tcMar>
              <w:top w:w="15" w:type="dxa"/>
              <w:left w:w="15" w:type="dxa"/>
              <w:right w:w="15" w:type="dxa"/>
            </w:tcMar>
            <w:vAlign w:val="bottom"/>
          </w:tcPr>
          <w:p w14:paraId="5578791A">
            <w:pPr>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bottom"/>
          </w:tcPr>
          <w:p w14:paraId="163D8A1D">
            <w:pPr>
              <w:rPr>
                <w:rFonts w:ascii="Arial" w:hAnsi="Arial" w:cs="Arial"/>
                <w:color w:val="000000"/>
                <w:sz w:val="20"/>
                <w:szCs w:val="20"/>
              </w:rPr>
            </w:pPr>
          </w:p>
        </w:tc>
        <w:tc>
          <w:tcPr>
            <w:tcW w:w="567" w:type="dxa"/>
            <w:gridSpan w:val="3"/>
            <w:tcBorders>
              <w:top w:val="nil"/>
              <w:left w:val="nil"/>
              <w:bottom w:val="nil"/>
              <w:right w:val="nil"/>
            </w:tcBorders>
            <w:shd w:val="clear" w:color="auto" w:fill="auto"/>
            <w:noWrap/>
            <w:tcMar>
              <w:top w:w="15" w:type="dxa"/>
              <w:left w:w="15" w:type="dxa"/>
              <w:right w:w="15" w:type="dxa"/>
            </w:tcMar>
            <w:vAlign w:val="bottom"/>
          </w:tcPr>
          <w:p w14:paraId="163409B6">
            <w:pPr>
              <w:widowControl/>
              <w:jc w:val="right"/>
              <w:textAlignment w:val="bottom"/>
              <w:rPr>
                <w:rFonts w:ascii="宋体" w:hAnsi="宋体"/>
                <w:color w:val="000000"/>
                <w:sz w:val="20"/>
                <w:szCs w:val="20"/>
              </w:rPr>
            </w:pPr>
            <w:r>
              <w:rPr>
                <w:rFonts w:hint="eastAsia" w:ascii="宋体" w:hAnsi="宋体"/>
                <w:color w:val="000000"/>
                <w:kern w:val="0"/>
                <w:sz w:val="20"/>
                <w:szCs w:val="20"/>
              </w:rPr>
              <w:t>金额单位：万元</w:t>
            </w:r>
          </w:p>
        </w:tc>
      </w:tr>
      <w:tr w14:paraId="55C0A2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474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337D48">
            <w:pPr>
              <w:widowControl/>
              <w:jc w:val="center"/>
              <w:textAlignment w:val="center"/>
              <w:rPr>
                <w:rFonts w:ascii="宋体" w:hAnsi="宋体"/>
                <w:color w:val="000000"/>
                <w:sz w:val="22"/>
              </w:rPr>
            </w:pPr>
            <w:r>
              <w:rPr>
                <w:rFonts w:hint="eastAsia" w:ascii="宋体" w:hAnsi="宋体"/>
                <w:color w:val="000000"/>
                <w:kern w:val="0"/>
                <w:sz w:val="22"/>
              </w:rPr>
              <w:t>项目</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8694F49">
            <w:pPr>
              <w:widowControl/>
              <w:jc w:val="center"/>
              <w:textAlignment w:val="center"/>
              <w:rPr>
                <w:rFonts w:ascii="宋体" w:hAnsi="宋体"/>
                <w:color w:val="000000"/>
                <w:sz w:val="22"/>
              </w:rPr>
            </w:pPr>
            <w:r>
              <w:rPr>
                <w:rFonts w:hint="eastAsia" w:ascii="宋体" w:hAnsi="宋体"/>
                <w:color w:val="000000"/>
                <w:kern w:val="0"/>
                <w:sz w:val="22"/>
              </w:rPr>
              <w:t>本年收入合计</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AF6C227">
            <w:pPr>
              <w:widowControl/>
              <w:jc w:val="center"/>
              <w:textAlignment w:val="center"/>
              <w:rPr>
                <w:rFonts w:ascii="宋体" w:hAnsi="宋体"/>
                <w:color w:val="000000"/>
                <w:sz w:val="22"/>
              </w:rPr>
            </w:pPr>
            <w:r>
              <w:rPr>
                <w:rFonts w:hint="eastAsia" w:ascii="宋体" w:hAnsi="宋体"/>
                <w:color w:val="000000"/>
                <w:kern w:val="0"/>
                <w:sz w:val="22"/>
              </w:rPr>
              <w:t>财政拨款收入</w:t>
            </w:r>
          </w:p>
        </w:tc>
        <w:tc>
          <w:tcPr>
            <w:tcW w:w="56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EE22C97">
            <w:pPr>
              <w:widowControl/>
              <w:jc w:val="center"/>
              <w:textAlignment w:val="center"/>
              <w:rPr>
                <w:rFonts w:ascii="宋体" w:hAnsi="宋体"/>
                <w:color w:val="000000"/>
                <w:sz w:val="22"/>
              </w:rPr>
            </w:pPr>
            <w:r>
              <w:rPr>
                <w:rFonts w:hint="eastAsia" w:ascii="宋体" w:hAnsi="宋体"/>
                <w:color w:val="000000"/>
                <w:kern w:val="0"/>
                <w:sz w:val="22"/>
              </w:rPr>
              <w:t>上级补助收入</w:t>
            </w:r>
          </w:p>
        </w:tc>
        <w:tc>
          <w:tcPr>
            <w:tcW w:w="56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1DD9E24">
            <w:pPr>
              <w:widowControl/>
              <w:jc w:val="center"/>
              <w:textAlignment w:val="center"/>
              <w:rPr>
                <w:rFonts w:ascii="宋体" w:hAnsi="宋体"/>
                <w:color w:val="000000"/>
                <w:sz w:val="22"/>
              </w:rPr>
            </w:pPr>
            <w:r>
              <w:rPr>
                <w:rFonts w:hint="eastAsia" w:ascii="宋体" w:hAnsi="宋体"/>
                <w:color w:val="000000"/>
                <w:kern w:val="0"/>
                <w:sz w:val="22"/>
              </w:rPr>
              <w:t>事业收入</w:t>
            </w:r>
          </w:p>
        </w:tc>
        <w:tc>
          <w:tcPr>
            <w:tcW w:w="56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435C487">
            <w:pPr>
              <w:widowControl/>
              <w:jc w:val="center"/>
              <w:textAlignment w:val="center"/>
              <w:rPr>
                <w:rFonts w:ascii="宋体" w:hAnsi="宋体"/>
                <w:color w:val="000000"/>
                <w:sz w:val="22"/>
              </w:rPr>
            </w:pPr>
            <w:r>
              <w:rPr>
                <w:rFonts w:hint="eastAsia" w:ascii="宋体" w:hAnsi="宋体"/>
                <w:color w:val="000000"/>
                <w:kern w:val="0"/>
                <w:sz w:val="22"/>
              </w:rPr>
              <w:t>经营收入</w:t>
            </w:r>
          </w:p>
        </w:tc>
        <w:tc>
          <w:tcPr>
            <w:tcW w:w="56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098B473">
            <w:pPr>
              <w:widowControl/>
              <w:jc w:val="center"/>
              <w:textAlignment w:val="center"/>
              <w:rPr>
                <w:rFonts w:ascii="宋体" w:hAnsi="宋体"/>
                <w:color w:val="000000"/>
                <w:sz w:val="22"/>
              </w:rPr>
            </w:pPr>
            <w:r>
              <w:rPr>
                <w:rFonts w:hint="eastAsia" w:ascii="宋体" w:hAnsi="宋体"/>
                <w:color w:val="000000"/>
                <w:kern w:val="0"/>
                <w:sz w:val="22"/>
              </w:rPr>
              <w:t>附属单位上缴收入</w:t>
            </w:r>
          </w:p>
        </w:tc>
        <w:tc>
          <w:tcPr>
            <w:tcW w:w="56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5EE8FBD">
            <w:pPr>
              <w:widowControl/>
              <w:jc w:val="center"/>
              <w:textAlignment w:val="center"/>
              <w:rPr>
                <w:rFonts w:ascii="宋体" w:hAnsi="宋体"/>
                <w:color w:val="000000"/>
                <w:sz w:val="22"/>
              </w:rPr>
            </w:pPr>
            <w:r>
              <w:rPr>
                <w:rFonts w:hint="eastAsia" w:ascii="宋体" w:hAnsi="宋体"/>
                <w:color w:val="000000"/>
                <w:kern w:val="0"/>
                <w:sz w:val="22"/>
              </w:rPr>
              <w:t>其他收入</w:t>
            </w:r>
          </w:p>
        </w:tc>
      </w:tr>
      <w:tr w14:paraId="5B9787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 w:hRule="atLeast"/>
        </w:trPr>
        <w:tc>
          <w:tcPr>
            <w:tcW w:w="1124"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DA3805">
            <w:pPr>
              <w:widowControl/>
              <w:jc w:val="center"/>
              <w:textAlignment w:val="center"/>
              <w:rPr>
                <w:rFonts w:ascii="宋体" w:hAnsi="宋体"/>
                <w:color w:val="000000"/>
                <w:sz w:val="22"/>
              </w:rPr>
            </w:pPr>
            <w:r>
              <w:rPr>
                <w:rFonts w:hint="eastAsia" w:ascii="宋体" w:hAnsi="宋体"/>
                <w:color w:val="000000"/>
                <w:kern w:val="0"/>
                <w:sz w:val="22"/>
              </w:rPr>
              <w:t>功能分类科目编码</w:t>
            </w:r>
          </w:p>
        </w:tc>
        <w:tc>
          <w:tcPr>
            <w:tcW w:w="362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CF9610">
            <w:pPr>
              <w:widowControl/>
              <w:jc w:val="center"/>
              <w:textAlignment w:val="center"/>
              <w:rPr>
                <w:rFonts w:ascii="宋体" w:hAnsi="宋体"/>
                <w:color w:val="000000"/>
                <w:sz w:val="22"/>
              </w:rPr>
            </w:pPr>
            <w:r>
              <w:rPr>
                <w:rFonts w:hint="eastAsia" w:ascii="宋体" w:hAnsi="宋体"/>
                <w:color w:val="000000"/>
                <w:kern w:val="0"/>
                <w:sz w:val="22"/>
              </w:rPr>
              <w:t>科目名称</w:t>
            </w: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F6DDA3A"/>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4AE1AFF"/>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B61A65C"/>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2D22977"/>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9693512"/>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42BD3F8"/>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816325F"/>
        </w:tc>
      </w:tr>
      <w:tr w14:paraId="6107B8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 w:hRule="atLeast"/>
        </w:trPr>
        <w:tc>
          <w:tcPr>
            <w:tcW w:w="1124"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333A09"/>
        </w:tc>
        <w:tc>
          <w:tcPr>
            <w:tcW w:w="362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7D1FEB"/>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9230901"/>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8A89D55"/>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760FEE8"/>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0EF4B74"/>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0BD1A23"/>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E84B218"/>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4926B25"/>
        </w:tc>
      </w:tr>
      <w:tr w14:paraId="397A5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 w:hRule="atLeast"/>
        </w:trPr>
        <w:tc>
          <w:tcPr>
            <w:tcW w:w="1124"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FC079C"/>
        </w:tc>
        <w:tc>
          <w:tcPr>
            <w:tcW w:w="362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D994FE"/>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CC53ACF"/>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4B8E00F"/>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C5B292A"/>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5477ED1"/>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7623D1E"/>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4E7BB88"/>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6BC6F03"/>
        </w:tc>
      </w:tr>
      <w:tr w14:paraId="0A358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474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9F2C79">
            <w:pPr>
              <w:widowControl/>
              <w:jc w:val="center"/>
              <w:textAlignment w:val="center"/>
              <w:rPr>
                <w:rFonts w:ascii="宋体" w:hAnsi="宋体"/>
                <w:color w:val="000000"/>
                <w:sz w:val="22"/>
              </w:rPr>
            </w:pPr>
            <w:r>
              <w:rPr>
                <w:rFonts w:hint="eastAsia" w:ascii="宋体" w:hAnsi="宋体"/>
                <w:color w:val="000000"/>
                <w:kern w:val="0"/>
                <w:sz w:val="22"/>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C6DAEC">
            <w:pPr>
              <w:widowControl/>
              <w:jc w:val="center"/>
              <w:textAlignment w:val="center"/>
              <w:rPr>
                <w:rFonts w:ascii="宋体" w:hAnsi="宋体"/>
                <w:color w:val="000000"/>
                <w:sz w:val="22"/>
              </w:rPr>
            </w:pPr>
            <w:r>
              <w:rPr>
                <w:rFonts w:hint="eastAsia" w:ascii="宋体" w:hAnsi="宋体"/>
                <w:color w:val="000000"/>
                <w:kern w:val="0"/>
                <w:sz w:val="22"/>
              </w:rPr>
              <w:t>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4E74F5">
            <w:pPr>
              <w:widowControl/>
              <w:jc w:val="center"/>
              <w:textAlignment w:val="center"/>
              <w:rPr>
                <w:rFonts w:ascii="宋体" w:hAnsi="宋体"/>
                <w:color w:val="000000"/>
                <w:sz w:val="22"/>
              </w:rPr>
            </w:pPr>
            <w:r>
              <w:rPr>
                <w:rFonts w:hint="eastAsia" w:ascii="宋体" w:hAnsi="宋体"/>
                <w:color w:val="000000"/>
                <w:kern w:val="0"/>
                <w:sz w:val="22"/>
              </w:rPr>
              <w:t>2</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548F7F">
            <w:pPr>
              <w:widowControl/>
              <w:jc w:val="center"/>
              <w:textAlignment w:val="center"/>
              <w:rPr>
                <w:rFonts w:ascii="宋体" w:hAnsi="宋体"/>
                <w:color w:val="000000"/>
                <w:sz w:val="22"/>
              </w:rPr>
            </w:pPr>
            <w:r>
              <w:rPr>
                <w:rFonts w:hint="eastAsia" w:ascii="宋体" w:hAnsi="宋体"/>
                <w:color w:val="000000"/>
                <w:kern w:val="0"/>
                <w:sz w:val="22"/>
              </w:rPr>
              <w:t>3</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4B6811">
            <w:pPr>
              <w:widowControl/>
              <w:jc w:val="center"/>
              <w:textAlignment w:val="center"/>
              <w:rPr>
                <w:rFonts w:ascii="宋体" w:hAnsi="宋体"/>
                <w:color w:val="000000"/>
                <w:sz w:val="22"/>
              </w:rPr>
            </w:pPr>
            <w:r>
              <w:rPr>
                <w:rFonts w:hint="eastAsia" w:ascii="宋体" w:hAnsi="宋体"/>
                <w:color w:val="000000"/>
                <w:kern w:val="0"/>
                <w:sz w:val="22"/>
              </w:rPr>
              <w:t>4</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29360D">
            <w:pPr>
              <w:widowControl/>
              <w:jc w:val="center"/>
              <w:textAlignment w:val="center"/>
              <w:rPr>
                <w:rFonts w:ascii="宋体" w:hAnsi="宋体"/>
                <w:color w:val="000000"/>
                <w:sz w:val="22"/>
              </w:rPr>
            </w:pPr>
            <w:r>
              <w:rPr>
                <w:rFonts w:hint="eastAsia" w:ascii="宋体" w:hAnsi="宋体"/>
                <w:color w:val="000000"/>
                <w:kern w:val="0"/>
                <w:sz w:val="22"/>
              </w:rPr>
              <w:t>5</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F76DA1">
            <w:pPr>
              <w:widowControl/>
              <w:jc w:val="center"/>
              <w:textAlignment w:val="center"/>
              <w:rPr>
                <w:rFonts w:ascii="宋体" w:hAnsi="宋体"/>
                <w:color w:val="000000"/>
                <w:sz w:val="22"/>
              </w:rPr>
            </w:pPr>
            <w:r>
              <w:rPr>
                <w:rFonts w:hint="eastAsia" w:ascii="宋体" w:hAnsi="宋体"/>
                <w:color w:val="000000"/>
                <w:kern w:val="0"/>
                <w:sz w:val="22"/>
              </w:rPr>
              <w:t>6</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2A7927">
            <w:pPr>
              <w:widowControl/>
              <w:jc w:val="center"/>
              <w:textAlignment w:val="center"/>
              <w:rPr>
                <w:rFonts w:ascii="宋体" w:hAnsi="宋体"/>
                <w:color w:val="000000"/>
                <w:sz w:val="22"/>
              </w:rPr>
            </w:pPr>
            <w:r>
              <w:rPr>
                <w:rFonts w:hint="eastAsia" w:ascii="宋体" w:hAnsi="宋体"/>
                <w:color w:val="000000"/>
                <w:kern w:val="0"/>
                <w:sz w:val="22"/>
              </w:rPr>
              <w:t>7</w:t>
            </w:r>
          </w:p>
        </w:tc>
      </w:tr>
      <w:tr w14:paraId="32008B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474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FCD164">
            <w:pPr>
              <w:widowControl/>
              <w:jc w:val="center"/>
              <w:textAlignment w:val="center"/>
              <w:rPr>
                <w:rFonts w:ascii="宋体" w:hAnsi="宋体"/>
                <w:color w:val="000000"/>
                <w:sz w:val="22"/>
              </w:rPr>
            </w:pPr>
            <w:r>
              <w:rPr>
                <w:rFonts w:hint="eastAsia" w:ascii="宋体" w:hAnsi="宋体"/>
                <w:color w:val="000000"/>
                <w:kern w:val="0"/>
                <w:sz w:val="22"/>
              </w:rPr>
              <w:t>合计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EA760A">
            <w:pPr>
              <w:keepNext w:val="0"/>
              <w:keepLines w:val="0"/>
              <w:widowControl/>
              <w:suppressLineNumbers w:val="0"/>
              <w:jc w:val="right"/>
              <w:textAlignment w:val="center"/>
              <w:rPr>
                <w:rFonts w:ascii="宋体" w:hAnsi="宋体"/>
                <w:b/>
                <w:color w:val="000000"/>
                <w:sz w:val="22"/>
              </w:rPr>
            </w:pPr>
            <w:r>
              <w:rPr>
                <w:rFonts w:hint="eastAsia" w:ascii="宋体" w:hAnsi="宋体" w:cs="宋体"/>
                <w:b w:val="0"/>
                <w:bCs w:val="0"/>
                <w:i w:val="0"/>
                <w:iCs w:val="0"/>
                <w:color w:val="000000"/>
                <w:kern w:val="0"/>
                <w:sz w:val="22"/>
                <w:szCs w:val="22"/>
                <w:u w:val="none"/>
                <w:lang w:val="en-US" w:eastAsia="zh-CN"/>
              </w:rPr>
              <w:t>32.01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82A301">
            <w:pPr>
              <w:keepNext w:val="0"/>
              <w:keepLines w:val="0"/>
              <w:widowControl/>
              <w:suppressLineNumbers w:val="0"/>
              <w:jc w:val="right"/>
              <w:textAlignment w:val="center"/>
              <w:rPr>
                <w:rFonts w:ascii="宋体" w:hAnsi="宋体"/>
                <w:b/>
                <w:color w:val="000000"/>
                <w:sz w:val="22"/>
              </w:rPr>
            </w:pPr>
            <w:r>
              <w:rPr>
                <w:rFonts w:hint="eastAsia" w:ascii="宋体" w:hAnsi="宋体" w:cs="宋体"/>
                <w:b w:val="0"/>
                <w:bCs w:val="0"/>
                <w:i w:val="0"/>
                <w:iCs w:val="0"/>
                <w:color w:val="000000"/>
                <w:kern w:val="0"/>
                <w:sz w:val="22"/>
                <w:szCs w:val="22"/>
                <w:u w:val="none"/>
                <w:lang w:val="en-US" w:eastAsia="zh-CN"/>
              </w:rPr>
              <w:t>32.01</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F78908">
            <w:pPr>
              <w:jc w:val="right"/>
              <w:rPr>
                <w:rFonts w:ascii="宋体" w:hAnsi="宋体"/>
                <w:b/>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1397D9">
            <w:pPr>
              <w:jc w:val="right"/>
              <w:rPr>
                <w:rFonts w:ascii="宋体" w:hAnsi="宋体"/>
                <w:b/>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2C6C21">
            <w:pPr>
              <w:jc w:val="right"/>
              <w:rPr>
                <w:rFonts w:ascii="宋体" w:hAnsi="宋体"/>
                <w:b/>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74966B">
            <w:pPr>
              <w:jc w:val="right"/>
              <w:rPr>
                <w:rFonts w:ascii="宋体" w:hAnsi="宋体"/>
                <w:b/>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C524BA">
            <w:pPr>
              <w:jc w:val="right"/>
              <w:rPr>
                <w:rFonts w:ascii="宋体" w:hAnsi="宋体"/>
                <w:b/>
                <w:color w:val="000000"/>
                <w:sz w:val="22"/>
              </w:rPr>
            </w:pPr>
          </w:p>
        </w:tc>
      </w:tr>
      <w:tr w14:paraId="63FA0E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0E92B2">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201</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5FF774">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一般公共服务支出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031D43">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28.88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5D8270">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28.88</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6FDD82">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347957">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6EA7A6">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E9C23C">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3F08CD">
            <w:pPr>
              <w:jc w:val="right"/>
              <w:rPr>
                <w:rFonts w:ascii="宋体" w:hAnsi="宋体"/>
                <w:color w:val="000000"/>
                <w:sz w:val="22"/>
              </w:rPr>
            </w:pPr>
          </w:p>
        </w:tc>
      </w:tr>
      <w:tr w14:paraId="6A446D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DD94A5">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20129</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3A2CE5">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群众团体事务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0FD10D">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28.88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30EE28">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28.88</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FC697B">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B4DADC">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497F9F">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D06768">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EB142C">
            <w:pPr>
              <w:jc w:val="right"/>
              <w:rPr>
                <w:rFonts w:ascii="宋体" w:hAnsi="宋体"/>
                <w:color w:val="000000"/>
                <w:sz w:val="22"/>
              </w:rPr>
            </w:pPr>
          </w:p>
        </w:tc>
      </w:tr>
      <w:tr w14:paraId="2F7C48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8C88D8">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2012901</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1538BE">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行政运行</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E7ADD0">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19.08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ED3FDD">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19.08</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0FFDE0">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1DDCE7">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813AEB">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E4A0BE">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42BC4C">
            <w:pPr>
              <w:jc w:val="right"/>
              <w:rPr>
                <w:rFonts w:ascii="宋体" w:hAnsi="宋体"/>
                <w:color w:val="000000"/>
                <w:sz w:val="22"/>
              </w:rPr>
            </w:pPr>
          </w:p>
        </w:tc>
      </w:tr>
      <w:tr w14:paraId="5AD368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A9B23E">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2012902</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1B45F8">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一般行政管理事务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F25F89">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9.8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B26F29">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9.8</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EE9605">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CD6D0B">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406E6C">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890A61">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5FA85C">
            <w:pPr>
              <w:jc w:val="right"/>
              <w:rPr>
                <w:rFonts w:ascii="宋体" w:hAnsi="宋体"/>
                <w:color w:val="000000"/>
                <w:sz w:val="22"/>
              </w:rPr>
            </w:pPr>
          </w:p>
        </w:tc>
      </w:tr>
      <w:tr w14:paraId="393E3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6A4678">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89F3FB">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社会保障和就业支出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1BB881">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713C32">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1.45</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45CCA6">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47147E">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BEB7AF">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C7A677">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53D4E9">
            <w:pPr>
              <w:jc w:val="right"/>
              <w:rPr>
                <w:rFonts w:ascii="宋体" w:hAnsi="宋体"/>
                <w:color w:val="000000"/>
                <w:sz w:val="22"/>
              </w:rPr>
            </w:pPr>
          </w:p>
        </w:tc>
      </w:tr>
      <w:tr w14:paraId="5981EE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7276F2">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20805</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F90278">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行政事业单位养老支出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361516">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7D335D">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1.42</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E96B03">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DBE744">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4CCD9F">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35C740">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42A953">
            <w:pPr>
              <w:jc w:val="right"/>
              <w:rPr>
                <w:rFonts w:ascii="宋体" w:hAnsi="宋体"/>
                <w:color w:val="000000"/>
                <w:sz w:val="22"/>
              </w:rPr>
            </w:pPr>
          </w:p>
        </w:tc>
      </w:tr>
      <w:tr w14:paraId="7753A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FCE260">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2080505</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BC6EC0">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机关事业单位基本养老保险缴费支出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A015CD">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25EA94">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1.42</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72F787">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62CD12">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64A727">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77899D">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BEC4B2">
            <w:pPr>
              <w:jc w:val="right"/>
              <w:rPr>
                <w:rFonts w:ascii="宋体" w:hAnsi="宋体"/>
                <w:color w:val="000000"/>
                <w:sz w:val="22"/>
              </w:rPr>
            </w:pPr>
          </w:p>
        </w:tc>
      </w:tr>
      <w:tr w14:paraId="5E04B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09B770">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20827</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9945FC">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财政对其他社会保险基金的补助</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3D7E8D">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0.03</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E72C42">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0.03</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8B04F5">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5DFE12">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484A15">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A53ED1">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A4C520">
            <w:pPr>
              <w:jc w:val="right"/>
              <w:rPr>
                <w:rFonts w:ascii="宋体" w:hAnsi="宋体"/>
                <w:color w:val="000000"/>
                <w:sz w:val="22"/>
              </w:rPr>
            </w:pPr>
          </w:p>
        </w:tc>
      </w:tr>
      <w:tr w14:paraId="1EF46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412BDB">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2082702</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A9A5C0">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财政对工伤保险基金的补助</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3868B3">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0.03</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C76AD6">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0.03</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B7D536">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1BD640">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15BC40">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F1F27C">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98FA72">
            <w:pPr>
              <w:jc w:val="right"/>
              <w:rPr>
                <w:rFonts w:ascii="宋体" w:hAnsi="宋体"/>
                <w:color w:val="000000"/>
                <w:sz w:val="22"/>
              </w:rPr>
            </w:pPr>
          </w:p>
        </w:tc>
      </w:tr>
      <w:tr w14:paraId="2DA472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4FE6B6">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210</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F71AF9">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卫生健康支出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B2D151">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D9C120">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3A5A93">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5332D4">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033350">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82C7AA">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9720EF">
            <w:pPr>
              <w:jc w:val="right"/>
              <w:rPr>
                <w:rFonts w:ascii="宋体" w:hAnsi="宋体"/>
                <w:color w:val="000000"/>
                <w:sz w:val="22"/>
              </w:rPr>
            </w:pPr>
          </w:p>
        </w:tc>
      </w:tr>
      <w:tr w14:paraId="76D0B8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4AC45F">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21011</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903AC8">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行政事业单位医疗</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FCD75E">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7F60BC">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AFD7C1">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7F12B1">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E9B217">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45C3C6">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98809E">
            <w:pPr>
              <w:jc w:val="right"/>
              <w:rPr>
                <w:rFonts w:ascii="宋体" w:hAnsi="宋体"/>
                <w:color w:val="000000"/>
                <w:sz w:val="22"/>
              </w:rPr>
            </w:pPr>
          </w:p>
        </w:tc>
      </w:tr>
      <w:tr w14:paraId="4002C0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612049">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2101101</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2B92BE">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行政单位医疗</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E5B46E">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8D2F3A">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B15BD2">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C34167">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23EC3F">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302BF9">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1A925E">
            <w:pPr>
              <w:jc w:val="right"/>
              <w:rPr>
                <w:rFonts w:ascii="宋体" w:hAnsi="宋体"/>
                <w:color w:val="000000"/>
                <w:sz w:val="22"/>
              </w:rPr>
            </w:pPr>
          </w:p>
        </w:tc>
      </w:tr>
      <w:tr w14:paraId="2BA643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348273">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rPr>
            </w:pPr>
            <w:r>
              <w:rPr>
                <w:rFonts w:hint="eastAsia" w:ascii="宋体" w:hAnsi="宋体" w:eastAsia="宋体" w:cs="宋体"/>
                <w:i w:val="0"/>
                <w:iCs w:val="0"/>
                <w:color w:val="000000"/>
                <w:kern w:val="0"/>
                <w:sz w:val="22"/>
                <w:szCs w:val="22"/>
                <w:u w:val="none"/>
                <w:lang w:val="en-US" w:eastAsia="zh-CN"/>
              </w:rPr>
              <w:t>221</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4CE038">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rPr>
            </w:pPr>
            <w:r>
              <w:rPr>
                <w:rFonts w:hint="eastAsia" w:ascii="宋体" w:hAnsi="宋体" w:eastAsia="宋体" w:cs="宋体"/>
                <w:i w:val="0"/>
                <w:iCs w:val="0"/>
                <w:color w:val="000000"/>
                <w:kern w:val="0"/>
                <w:sz w:val="22"/>
                <w:szCs w:val="22"/>
                <w:u w:val="none"/>
                <w:lang w:val="en-US" w:eastAsia="zh-CN"/>
              </w:rPr>
              <w:t>住房保障支出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6EECBA">
            <w:pPr>
              <w:keepNext w:val="0"/>
              <w:keepLines w:val="0"/>
              <w:widowControl/>
              <w:suppressLineNumbers w:val="0"/>
              <w:jc w:val="right"/>
              <w:textAlignment w:val="center"/>
              <w:rPr>
                <w:rFonts w:hint="eastAsia" w:ascii="宋体" w:hAnsi="宋体" w:cs="宋体"/>
                <w:i w:val="0"/>
                <w:iCs w:val="0"/>
                <w:color w:val="000000"/>
                <w:kern w:val="0"/>
                <w:sz w:val="22"/>
                <w:szCs w:val="22"/>
                <w:u w:val="none"/>
                <w:lang w:val="en-US" w:eastAsia="zh-CN"/>
              </w:rPr>
            </w:pPr>
            <w:r>
              <w:rPr>
                <w:rFonts w:hint="eastAsia" w:ascii="宋体" w:hAnsi="宋体" w:eastAsia="宋体" w:cs="宋体"/>
                <w:i w:val="0"/>
                <w:iCs w:val="0"/>
                <w:color w:val="000000"/>
                <w:kern w:val="0"/>
                <w:sz w:val="22"/>
                <w:szCs w:val="22"/>
                <w:u w:val="none"/>
                <w:lang w:val="en-US" w:eastAsia="zh-CN"/>
              </w:rPr>
              <w:t>0.94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7A0512">
            <w:pPr>
              <w:keepNext w:val="0"/>
              <w:keepLines w:val="0"/>
              <w:widowControl/>
              <w:suppressLineNumbers w:val="0"/>
              <w:jc w:val="right"/>
              <w:textAlignment w:val="center"/>
              <w:rPr>
                <w:rFonts w:hint="eastAsia" w:ascii="宋体" w:hAnsi="宋体" w:cs="宋体"/>
                <w:i w:val="0"/>
                <w:iCs w:val="0"/>
                <w:color w:val="000000"/>
                <w:kern w:val="0"/>
                <w:sz w:val="22"/>
                <w:szCs w:val="22"/>
                <w:u w:val="none"/>
                <w:lang w:val="en-US" w:eastAsia="zh-CN"/>
              </w:rPr>
            </w:pPr>
            <w:r>
              <w:rPr>
                <w:rFonts w:hint="eastAsia" w:ascii="宋体" w:hAnsi="宋体" w:eastAsia="宋体" w:cs="宋体"/>
                <w:i w:val="0"/>
                <w:iCs w:val="0"/>
                <w:color w:val="000000"/>
                <w:kern w:val="0"/>
                <w:sz w:val="22"/>
                <w:szCs w:val="22"/>
                <w:u w:val="none"/>
                <w:lang w:val="en-US" w:eastAsia="zh-CN"/>
              </w:rPr>
              <w:t>0.94</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70AFAD">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06CBE1">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ACD4CD">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41405E">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9E472F">
            <w:pPr>
              <w:jc w:val="right"/>
              <w:rPr>
                <w:rFonts w:ascii="宋体" w:hAnsi="宋体"/>
                <w:color w:val="000000"/>
                <w:sz w:val="22"/>
              </w:rPr>
            </w:pPr>
          </w:p>
        </w:tc>
      </w:tr>
      <w:tr w14:paraId="182EA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14E611">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rPr>
            </w:pPr>
            <w:r>
              <w:rPr>
                <w:rFonts w:hint="eastAsia" w:ascii="宋体" w:hAnsi="宋体" w:eastAsia="宋体" w:cs="宋体"/>
                <w:i w:val="0"/>
                <w:iCs w:val="0"/>
                <w:color w:val="000000"/>
                <w:kern w:val="0"/>
                <w:sz w:val="22"/>
                <w:szCs w:val="22"/>
                <w:u w:val="none"/>
                <w:lang w:val="en-US" w:eastAsia="zh-CN"/>
              </w:rPr>
              <w:t>22102</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A9C92A">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rPr>
            </w:pPr>
            <w:r>
              <w:rPr>
                <w:rFonts w:hint="eastAsia" w:ascii="宋体" w:hAnsi="宋体" w:eastAsia="宋体" w:cs="宋体"/>
                <w:i w:val="0"/>
                <w:iCs w:val="0"/>
                <w:color w:val="000000"/>
                <w:kern w:val="0"/>
                <w:sz w:val="22"/>
                <w:szCs w:val="22"/>
                <w:u w:val="none"/>
                <w:lang w:val="en-US" w:eastAsia="zh-CN"/>
              </w:rPr>
              <w:t>住房改革支出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F6E1AE">
            <w:pPr>
              <w:keepNext w:val="0"/>
              <w:keepLines w:val="0"/>
              <w:widowControl/>
              <w:suppressLineNumbers w:val="0"/>
              <w:jc w:val="right"/>
              <w:textAlignment w:val="center"/>
              <w:rPr>
                <w:rFonts w:hint="eastAsia" w:ascii="宋体" w:hAnsi="宋体" w:cs="宋体"/>
                <w:i w:val="0"/>
                <w:iCs w:val="0"/>
                <w:color w:val="000000"/>
                <w:kern w:val="0"/>
                <w:sz w:val="22"/>
                <w:szCs w:val="22"/>
                <w:u w:val="none"/>
                <w:lang w:val="en-US" w:eastAsia="zh-CN"/>
              </w:rPr>
            </w:pPr>
            <w:r>
              <w:rPr>
                <w:rFonts w:hint="eastAsia" w:ascii="宋体" w:hAnsi="宋体" w:eastAsia="宋体" w:cs="宋体"/>
                <w:i w:val="0"/>
                <w:iCs w:val="0"/>
                <w:color w:val="000000"/>
                <w:kern w:val="0"/>
                <w:sz w:val="22"/>
                <w:szCs w:val="22"/>
                <w:u w:val="none"/>
                <w:lang w:val="en-US" w:eastAsia="zh-CN"/>
              </w:rPr>
              <w:t>0.94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51A330">
            <w:pPr>
              <w:keepNext w:val="0"/>
              <w:keepLines w:val="0"/>
              <w:widowControl/>
              <w:suppressLineNumbers w:val="0"/>
              <w:jc w:val="right"/>
              <w:textAlignment w:val="center"/>
              <w:rPr>
                <w:rFonts w:hint="eastAsia" w:ascii="宋体" w:hAnsi="宋体" w:cs="宋体"/>
                <w:i w:val="0"/>
                <w:iCs w:val="0"/>
                <w:color w:val="000000"/>
                <w:kern w:val="0"/>
                <w:sz w:val="22"/>
                <w:szCs w:val="22"/>
                <w:u w:val="none"/>
                <w:lang w:val="en-US" w:eastAsia="zh-CN"/>
              </w:rPr>
            </w:pPr>
            <w:r>
              <w:rPr>
                <w:rFonts w:hint="eastAsia" w:ascii="宋体" w:hAnsi="宋体" w:eastAsia="宋体" w:cs="宋体"/>
                <w:i w:val="0"/>
                <w:iCs w:val="0"/>
                <w:color w:val="000000"/>
                <w:kern w:val="0"/>
                <w:sz w:val="22"/>
                <w:szCs w:val="22"/>
                <w:u w:val="none"/>
                <w:lang w:val="en-US" w:eastAsia="zh-CN"/>
              </w:rPr>
              <w:t>0.94</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4A999B">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A90D30">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C02740">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D48A18">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D2ABEC">
            <w:pPr>
              <w:jc w:val="right"/>
              <w:rPr>
                <w:rFonts w:ascii="宋体" w:hAnsi="宋体"/>
                <w:color w:val="000000"/>
                <w:sz w:val="22"/>
              </w:rPr>
            </w:pPr>
          </w:p>
        </w:tc>
      </w:tr>
      <w:tr w14:paraId="1E52D4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80E030">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rPr>
            </w:pPr>
            <w:r>
              <w:rPr>
                <w:rFonts w:hint="eastAsia" w:ascii="宋体" w:hAnsi="宋体" w:eastAsia="宋体" w:cs="宋体"/>
                <w:i w:val="0"/>
                <w:iCs w:val="0"/>
                <w:color w:val="000000"/>
                <w:kern w:val="0"/>
                <w:sz w:val="22"/>
                <w:szCs w:val="22"/>
                <w:u w:val="none"/>
                <w:lang w:val="en-US" w:eastAsia="zh-CN"/>
              </w:rPr>
              <w:t>2210201</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F71FDF">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rPr>
            </w:pPr>
            <w:r>
              <w:rPr>
                <w:rFonts w:hint="eastAsia" w:ascii="宋体" w:hAnsi="宋体" w:eastAsia="宋体" w:cs="宋体"/>
                <w:i w:val="0"/>
                <w:iCs w:val="0"/>
                <w:color w:val="000000"/>
                <w:kern w:val="0"/>
                <w:sz w:val="22"/>
                <w:szCs w:val="22"/>
                <w:u w:val="none"/>
                <w:lang w:val="en-US" w:eastAsia="zh-CN"/>
              </w:rPr>
              <w:t>住房公积金</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8B5A62">
            <w:pPr>
              <w:keepNext w:val="0"/>
              <w:keepLines w:val="0"/>
              <w:widowControl/>
              <w:suppressLineNumbers w:val="0"/>
              <w:jc w:val="right"/>
              <w:textAlignment w:val="center"/>
              <w:rPr>
                <w:rFonts w:hint="eastAsia" w:ascii="宋体" w:hAnsi="宋体" w:cs="宋体"/>
                <w:i w:val="0"/>
                <w:iCs w:val="0"/>
                <w:color w:val="000000"/>
                <w:kern w:val="0"/>
                <w:sz w:val="22"/>
                <w:szCs w:val="22"/>
                <w:u w:val="none"/>
                <w:lang w:val="en-US" w:eastAsia="zh-CN"/>
              </w:rPr>
            </w:pPr>
            <w:r>
              <w:rPr>
                <w:rFonts w:hint="eastAsia" w:ascii="宋体" w:hAnsi="宋体" w:eastAsia="宋体" w:cs="宋体"/>
                <w:i w:val="0"/>
                <w:iCs w:val="0"/>
                <w:color w:val="000000"/>
                <w:kern w:val="0"/>
                <w:sz w:val="22"/>
                <w:szCs w:val="22"/>
                <w:u w:val="none"/>
                <w:lang w:val="en-US" w:eastAsia="zh-CN"/>
              </w:rPr>
              <w:t>0.94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329A76">
            <w:pPr>
              <w:keepNext w:val="0"/>
              <w:keepLines w:val="0"/>
              <w:widowControl/>
              <w:suppressLineNumbers w:val="0"/>
              <w:jc w:val="right"/>
              <w:textAlignment w:val="center"/>
              <w:rPr>
                <w:rFonts w:hint="eastAsia" w:ascii="宋体" w:hAnsi="宋体" w:cs="宋体"/>
                <w:i w:val="0"/>
                <w:iCs w:val="0"/>
                <w:color w:val="000000"/>
                <w:kern w:val="0"/>
                <w:sz w:val="22"/>
                <w:szCs w:val="22"/>
                <w:u w:val="none"/>
                <w:lang w:val="en-US" w:eastAsia="zh-CN"/>
              </w:rPr>
            </w:pPr>
            <w:r>
              <w:rPr>
                <w:rFonts w:hint="eastAsia" w:ascii="宋体" w:hAnsi="宋体" w:eastAsia="宋体" w:cs="宋体"/>
                <w:i w:val="0"/>
                <w:iCs w:val="0"/>
                <w:color w:val="000000"/>
                <w:kern w:val="0"/>
                <w:sz w:val="22"/>
                <w:szCs w:val="22"/>
                <w:u w:val="none"/>
                <w:lang w:val="en-US" w:eastAsia="zh-CN"/>
              </w:rPr>
              <w:t>0.94</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541B7B">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16BA7F">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0571EE">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46DD20">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390310">
            <w:pPr>
              <w:jc w:val="right"/>
              <w:rPr>
                <w:rFonts w:ascii="宋体" w:hAnsi="宋体"/>
                <w:color w:val="000000"/>
                <w:sz w:val="22"/>
              </w:rPr>
            </w:pPr>
          </w:p>
        </w:tc>
      </w:tr>
      <w:tr w14:paraId="01CD6D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1" w:hRule="atLeast"/>
        </w:trPr>
        <w:tc>
          <w:tcPr>
            <w:tcW w:w="567" w:type="dxa"/>
            <w:gridSpan w:val="9"/>
            <w:tcBorders>
              <w:top w:val="nil"/>
              <w:left w:val="nil"/>
              <w:bottom w:val="nil"/>
              <w:right w:val="nil"/>
            </w:tcBorders>
            <w:shd w:val="clear" w:color="auto" w:fill="auto"/>
            <w:noWrap/>
            <w:tcMar>
              <w:top w:w="15" w:type="dxa"/>
              <w:left w:w="15" w:type="dxa"/>
              <w:right w:w="15" w:type="dxa"/>
            </w:tcMar>
            <w:vAlign w:val="center"/>
          </w:tcPr>
          <w:p w14:paraId="3741E0F4">
            <w:pPr>
              <w:widowControl/>
              <w:jc w:val="left"/>
              <w:textAlignment w:val="center"/>
              <w:rPr>
                <w:rFonts w:hint="eastAsia" w:ascii="宋体" w:hAnsi="宋体"/>
                <w:color w:val="000000"/>
                <w:kern w:val="0"/>
                <w:sz w:val="22"/>
              </w:rPr>
            </w:pPr>
            <w:r>
              <w:rPr>
                <w:rFonts w:hint="eastAsia" w:ascii="宋体" w:hAnsi="宋体"/>
                <w:color w:val="000000"/>
                <w:kern w:val="0"/>
                <w:sz w:val="22"/>
              </w:rPr>
              <w:t>注：本表反映</w:t>
            </w:r>
            <w:r>
              <w:rPr>
                <w:rFonts w:hint="eastAsia" w:ascii="宋体" w:hAnsi="宋体"/>
                <w:color w:val="000000"/>
                <w:kern w:val="0"/>
                <w:sz w:val="22"/>
                <w:highlight w:val="none"/>
              </w:rPr>
              <w:t>部门本</w:t>
            </w:r>
            <w:r>
              <w:rPr>
                <w:rFonts w:hint="eastAsia" w:ascii="宋体" w:hAnsi="宋体"/>
                <w:color w:val="000000"/>
                <w:kern w:val="0"/>
                <w:sz w:val="22"/>
              </w:rPr>
              <w:t>年度取得的各项收入情况。</w:t>
            </w:r>
          </w:p>
          <w:p w14:paraId="0A239B03">
            <w:pPr>
              <w:widowControl/>
              <w:jc w:val="left"/>
              <w:textAlignment w:val="center"/>
              <w:rPr>
                <w:rFonts w:hint="eastAsia" w:ascii="宋体" w:hAnsi="宋体"/>
                <w:color w:val="000000"/>
                <w:kern w:val="0"/>
                <w:sz w:val="22"/>
              </w:rPr>
            </w:pPr>
          </w:p>
          <w:p w14:paraId="4CDAE684">
            <w:pPr>
              <w:widowControl/>
              <w:jc w:val="left"/>
              <w:textAlignment w:val="center"/>
              <w:rPr>
                <w:rFonts w:hint="eastAsia" w:ascii="宋体" w:hAnsi="宋体"/>
                <w:color w:val="000000"/>
                <w:kern w:val="0"/>
                <w:sz w:val="22"/>
              </w:rPr>
            </w:pPr>
          </w:p>
          <w:p w14:paraId="0741E967">
            <w:pPr>
              <w:widowControl/>
              <w:jc w:val="left"/>
              <w:textAlignment w:val="center"/>
              <w:rPr>
                <w:rFonts w:hint="eastAsia" w:ascii="宋体" w:hAnsi="宋体"/>
                <w:color w:val="000000"/>
                <w:kern w:val="0"/>
                <w:sz w:val="22"/>
              </w:rPr>
            </w:pPr>
          </w:p>
          <w:p w14:paraId="6B952BB6">
            <w:pPr>
              <w:widowControl/>
              <w:jc w:val="left"/>
              <w:textAlignment w:val="center"/>
              <w:rPr>
                <w:rFonts w:hint="eastAsia" w:ascii="宋体" w:hAnsi="宋体"/>
                <w:color w:val="000000"/>
                <w:kern w:val="0"/>
                <w:sz w:val="22"/>
              </w:rPr>
            </w:pPr>
          </w:p>
          <w:p w14:paraId="109387B3">
            <w:pPr>
              <w:widowControl/>
              <w:jc w:val="left"/>
              <w:textAlignment w:val="center"/>
              <w:rPr>
                <w:rFonts w:hint="eastAsia" w:ascii="宋体" w:hAnsi="宋体"/>
                <w:color w:val="000000"/>
                <w:kern w:val="0"/>
                <w:sz w:val="22"/>
              </w:rPr>
            </w:pPr>
          </w:p>
          <w:p w14:paraId="72829410">
            <w:pPr>
              <w:widowControl/>
              <w:jc w:val="left"/>
              <w:textAlignment w:val="center"/>
              <w:rPr>
                <w:rFonts w:hint="eastAsia" w:ascii="宋体" w:hAnsi="宋体"/>
                <w:color w:val="000000"/>
                <w:kern w:val="0"/>
                <w:sz w:val="22"/>
              </w:rPr>
            </w:pPr>
          </w:p>
          <w:p w14:paraId="3528B539">
            <w:pPr>
              <w:widowControl/>
              <w:jc w:val="left"/>
              <w:textAlignment w:val="center"/>
              <w:rPr>
                <w:rFonts w:hint="eastAsia" w:ascii="宋体" w:hAnsi="宋体"/>
                <w:color w:val="000000"/>
                <w:kern w:val="0"/>
                <w:sz w:val="22"/>
              </w:rPr>
            </w:pPr>
          </w:p>
        </w:tc>
      </w:tr>
    </w:tbl>
    <w:tbl>
      <w:tblPr>
        <w:tblStyle w:val="9"/>
        <w:tblW w:w="968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107"/>
        <w:gridCol w:w="3282"/>
        <w:gridCol w:w="1134"/>
        <w:gridCol w:w="1134"/>
        <w:gridCol w:w="993"/>
        <w:gridCol w:w="567"/>
        <w:gridCol w:w="567"/>
        <w:gridCol w:w="898"/>
      </w:tblGrid>
      <w:tr w14:paraId="35093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791" w:hRule="atLeast"/>
          <w:jc w:val="center"/>
        </w:trPr>
        <w:tc>
          <w:tcPr>
            <w:tcW w:w="9682" w:type="dxa"/>
            <w:gridSpan w:val="8"/>
            <w:tcBorders>
              <w:top w:val="nil"/>
              <w:left w:val="nil"/>
              <w:bottom w:val="nil"/>
              <w:right w:val="nil"/>
            </w:tcBorders>
            <w:shd w:val="clear" w:color="auto" w:fill="auto"/>
            <w:noWrap/>
            <w:tcMar>
              <w:top w:w="15" w:type="dxa"/>
              <w:left w:w="15" w:type="dxa"/>
              <w:right w:w="15" w:type="dxa"/>
            </w:tcMar>
            <w:vAlign w:val="center"/>
          </w:tcPr>
          <w:p w14:paraId="4710713A">
            <w:pPr>
              <w:widowControl/>
              <w:ind w:firstLine="3840" w:firstLineChars="1200"/>
              <w:jc w:val="both"/>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14:paraId="6FFB34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3" w:hRule="atLeast"/>
          <w:jc w:val="center"/>
        </w:trPr>
        <w:tc>
          <w:tcPr>
            <w:tcW w:w="5523" w:type="dxa"/>
            <w:gridSpan w:val="3"/>
            <w:tcBorders>
              <w:top w:val="nil"/>
              <w:left w:val="nil"/>
              <w:bottom w:val="nil"/>
              <w:right w:val="nil"/>
            </w:tcBorders>
            <w:shd w:val="clear" w:color="auto" w:fill="auto"/>
            <w:noWrap/>
            <w:tcMar>
              <w:top w:w="15" w:type="dxa"/>
              <w:left w:w="15" w:type="dxa"/>
              <w:right w:w="15" w:type="dxa"/>
            </w:tcMar>
            <w:vAlign w:val="bottom"/>
          </w:tcPr>
          <w:p w14:paraId="58CEF2C1">
            <w:pPr>
              <w:rPr>
                <w:rFonts w:ascii="Arial" w:hAnsi="Arial" w:cs="Arial"/>
                <w:color w:val="000000"/>
                <w:sz w:val="20"/>
                <w:szCs w:val="20"/>
              </w:rPr>
            </w:pPr>
          </w:p>
        </w:tc>
        <w:tc>
          <w:tcPr>
            <w:tcW w:w="1134" w:type="dxa"/>
            <w:tcBorders>
              <w:top w:val="nil"/>
              <w:left w:val="nil"/>
              <w:bottom w:val="nil"/>
              <w:right w:val="nil"/>
            </w:tcBorders>
            <w:shd w:val="clear" w:color="auto" w:fill="auto"/>
            <w:noWrap/>
            <w:tcMar>
              <w:top w:w="15" w:type="dxa"/>
              <w:left w:w="15" w:type="dxa"/>
              <w:right w:w="15" w:type="dxa"/>
            </w:tcMar>
            <w:vAlign w:val="bottom"/>
          </w:tcPr>
          <w:p w14:paraId="34261FCE">
            <w:pPr>
              <w:rPr>
                <w:rFonts w:ascii="Arial" w:hAnsi="Arial" w:cs="Arial"/>
                <w:color w:val="000000"/>
                <w:sz w:val="20"/>
                <w:szCs w:val="20"/>
              </w:rPr>
            </w:pPr>
          </w:p>
        </w:tc>
        <w:tc>
          <w:tcPr>
            <w:tcW w:w="993" w:type="dxa"/>
            <w:tcBorders>
              <w:top w:val="nil"/>
              <w:left w:val="nil"/>
              <w:bottom w:val="nil"/>
              <w:right w:val="nil"/>
            </w:tcBorders>
            <w:shd w:val="clear" w:color="auto" w:fill="auto"/>
            <w:noWrap/>
            <w:tcMar>
              <w:top w:w="15" w:type="dxa"/>
              <w:left w:w="15" w:type="dxa"/>
              <w:right w:w="15" w:type="dxa"/>
            </w:tcMar>
            <w:vAlign w:val="bottom"/>
          </w:tcPr>
          <w:p w14:paraId="3949A47F">
            <w:pPr>
              <w:rPr>
                <w:rFonts w:ascii="Arial" w:hAnsi="Arial" w:cs="Arial"/>
                <w:color w:val="000000"/>
                <w:sz w:val="20"/>
                <w:szCs w:val="20"/>
              </w:rPr>
            </w:pPr>
          </w:p>
        </w:tc>
        <w:tc>
          <w:tcPr>
            <w:tcW w:w="2032" w:type="dxa"/>
            <w:gridSpan w:val="3"/>
            <w:tcBorders>
              <w:top w:val="nil"/>
              <w:left w:val="nil"/>
              <w:bottom w:val="nil"/>
              <w:right w:val="nil"/>
            </w:tcBorders>
            <w:shd w:val="clear" w:color="auto" w:fill="auto"/>
            <w:noWrap/>
            <w:tcMar>
              <w:top w:w="15" w:type="dxa"/>
              <w:left w:w="15" w:type="dxa"/>
              <w:right w:w="15" w:type="dxa"/>
            </w:tcMar>
            <w:vAlign w:val="bottom"/>
          </w:tcPr>
          <w:p w14:paraId="752D4CA3">
            <w:pPr>
              <w:widowControl/>
              <w:jc w:val="right"/>
              <w:textAlignment w:val="bottom"/>
              <w:rPr>
                <w:rFonts w:ascii="宋体" w:hAnsi="宋体"/>
                <w:color w:val="000000"/>
                <w:sz w:val="20"/>
                <w:szCs w:val="20"/>
              </w:rPr>
            </w:pPr>
            <w:r>
              <w:rPr>
                <w:rFonts w:hint="eastAsia" w:ascii="宋体" w:hAnsi="宋体"/>
                <w:color w:val="000000"/>
                <w:kern w:val="0"/>
                <w:sz w:val="20"/>
                <w:szCs w:val="20"/>
              </w:rPr>
              <w:t>公开03表</w:t>
            </w:r>
          </w:p>
        </w:tc>
      </w:tr>
      <w:tr w14:paraId="3573A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3" w:hRule="atLeast"/>
          <w:jc w:val="center"/>
        </w:trPr>
        <w:tc>
          <w:tcPr>
            <w:tcW w:w="5523" w:type="dxa"/>
            <w:gridSpan w:val="3"/>
            <w:tcBorders>
              <w:top w:val="nil"/>
              <w:left w:val="nil"/>
              <w:bottom w:val="nil"/>
              <w:right w:val="nil"/>
            </w:tcBorders>
            <w:shd w:val="clear" w:color="auto" w:fill="auto"/>
            <w:noWrap/>
            <w:tcMar>
              <w:top w:w="15" w:type="dxa"/>
              <w:left w:w="15" w:type="dxa"/>
              <w:right w:w="15" w:type="dxa"/>
            </w:tcMar>
            <w:vAlign w:val="bottom"/>
          </w:tcPr>
          <w:p w14:paraId="41D04AA9">
            <w:pPr>
              <w:rPr>
                <w:rFonts w:ascii="Arial" w:hAnsi="Arial" w:cs="Arial"/>
                <w:color w:val="000000"/>
                <w:sz w:val="20"/>
                <w:szCs w:val="20"/>
              </w:rPr>
            </w:pPr>
            <w:r>
              <w:rPr>
                <w:rFonts w:hint="eastAsia" w:ascii="宋体" w:hAnsi="宋体"/>
                <w:color w:val="000000"/>
                <w:kern w:val="0"/>
                <w:sz w:val="20"/>
                <w:szCs w:val="20"/>
                <w:highlight w:val="none"/>
              </w:rPr>
              <w:t>部门</w:t>
            </w:r>
            <w:r>
              <w:rPr>
                <w:rFonts w:hint="eastAsia" w:ascii="宋体" w:hAnsi="宋体"/>
                <w:color w:val="000000"/>
                <w:kern w:val="0"/>
                <w:sz w:val="20"/>
                <w:szCs w:val="20"/>
              </w:rPr>
              <w:t>：</w:t>
            </w:r>
            <w:r>
              <w:rPr>
                <w:rFonts w:hint="eastAsia" w:ascii="宋体" w:hAnsi="宋体"/>
                <w:color w:val="000000"/>
                <w:kern w:val="0"/>
                <w:sz w:val="18"/>
                <w:szCs w:val="18"/>
                <w:highlight w:val="none"/>
              </w:rPr>
              <w:t>中国共产主义青年团行唐县委员会</w:t>
            </w:r>
          </w:p>
        </w:tc>
        <w:tc>
          <w:tcPr>
            <w:tcW w:w="1134" w:type="dxa"/>
            <w:tcBorders>
              <w:top w:val="nil"/>
              <w:left w:val="nil"/>
              <w:bottom w:val="nil"/>
              <w:right w:val="nil"/>
            </w:tcBorders>
            <w:shd w:val="clear" w:color="auto" w:fill="auto"/>
            <w:noWrap/>
            <w:tcMar>
              <w:top w:w="15" w:type="dxa"/>
              <w:left w:w="15" w:type="dxa"/>
              <w:right w:w="15" w:type="dxa"/>
            </w:tcMar>
            <w:vAlign w:val="bottom"/>
          </w:tcPr>
          <w:p w14:paraId="76BB2EA4">
            <w:pPr>
              <w:rPr>
                <w:rFonts w:ascii="Arial" w:hAnsi="Arial" w:cs="Arial"/>
                <w:color w:val="000000"/>
                <w:sz w:val="20"/>
                <w:szCs w:val="20"/>
              </w:rPr>
            </w:pPr>
          </w:p>
        </w:tc>
        <w:tc>
          <w:tcPr>
            <w:tcW w:w="993" w:type="dxa"/>
            <w:tcBorders>
              <w:top w:val="nil"/>
              <w:left w:val="nil"/>
              <w:bottom w:val="nil"/>
              <w:right w:val="nil"/>
            </w:tcBorders>
            <w:shd w:val="clear" w:color="auto" w:fill="auto"/>
            <w:noWrap/>
            <w:tcMar>
              <w:top w:w="15" w:type="dxa"/>
              <w:left w:w="15" w:type="dxa"/>
              <w:right w:w="15" w:type="dxa"/>
            </w:tcMar>
            <w:vAlign w:val="bottom"/>
          </w:tcPr>
          <w:p w14:paraId="5513FC89">
            <w:pPr>
              <w:rPr>
                <w:rFonts w:ascii="Arial" w:hAnsi="Arial" w:cs="Arial"/>
                <w:color w:val="000000"/>
                <w:sz w:val="20"/>
                <w:szCs w:val="20"/>
              </w:rPr>
            </w:pPr>
          </w:p>
        </w:tc>
        <w:tc>
          <w:tcPr>
            <w:tcW w:w="2032" w:type="dxa"/>
            <w:gridSpan w:val="3"/>
            <w:tcBorders>
              <w:top w:val="nil"/>
              <w:left w:val="nil"/>
              <w:bottom w:val="nil"/>
              <w:right w:val="nil"/>
            </w:tcBorders>
            <w:shd w:val="clear" w:color="auto" w:fill="auto"/>
            <w:noWrap/>
            <w:tcMar>
              <w:top w:w="15" w:type="dxa"/>
              <w:left w:w="15" w:type="dxa"/>
              <w:right w:w="15" w:type="dxa"/>
            </w:tcMar>
            <w:vAlign w:val="bottom"/>
          </w:tcPr>
          <w:p w14:paraId="180FE17C">
            <w:pPr>
              <w:widowControl/>
              <w:jc w:val="right"/>
              <w:textAlignment w:val="bottom"/>
              <w:rPr>
                <w:rFonts w:ascii="宋体" w:hAnsi="宋体"/>
                <w:color w:val="000000"/>
                <w:sz w:val="20"/>
                <w:szCs w:val="20"/>
              </w:rPr>
            </w:pPr>
            <w:r>
              <w:rPr>
                <w:rFonts w:hint="eastAsia" w:ascii="宋体" w:hAnsi="宋体"/>
                <w:color w:val="000000"/>
                <w:kern w:val="0"/>
                <w:sz w:val="20"/>
                <w:szCs w:val="20"/>
              </w:rPr>
              <w:t>金额单位：万元</w:t>
            </w:r>
          </w:p>
        </w:tc>
      </w:tr>
      <w:tr w14:paraId="35CB6C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43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AAE69B">
            <w:pPr>
              <w:widowControl/>
              <w:jc w:val="center"/>
              <w:textAlignment w:val="center"/>
              <w:rPr>
                <w:rFonts w:ascii="宋体" w:hAnsi="宋体"/>
                <w:color w:val="000000"/>
                <w:sz w:val="22"/>
              </w:rPr>
            </w:pPr>
            <w:r>
              <w:rPr>
                <w:rFonts w:hint="eastAsia" w:ascii="宋体" w:hAnsi="宋体"/>
                <w:color w:val="000000"/>
                <w:kern w:val="0"/>
                <w:sz w:val="22"/>
              </w:rPr>
              <w:t>项目</w:t>
            </w:r>
          </w:p>
        </w:tc>
        <w:tc>
          <w:tcPr>
            <w:tcW w:w="113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9F0DEA0">
            <w:pPr>
              <w:widowControl/>
              <w:jc w:val="center"/>
              <w:textAlignment w:val="center"/>
              <w:rPr>
                <w:rFonts w:ascii="宋体" w:hAnsi="宋体"/>
                <w:color w:val="000000"/>
                <w:kern w:val="0"/>
                <w:sz w:val="22"/>
              </w:rPr>
            </w:pPr>
            <w:r>
              <w:rPr>
                <w:rFonts w:hint="eastAsia" w:ascii="宋体" w:hAnsi="宋体"/>
                <w:color w:val="000000"/>
                <w:kern w:val="0"/>
                <w:sz w:val="22"/>
              </w:rPr>
              <w:t>本年支出</w:t>
            </w:r>
          </w:p>
          <w:p w14:paraId="43B585EC">
            <w:pPr>
              <w:widowControl/>
              <w:jc w:val="center"/>
              <w:textAlignment w:val="center"/>
              <w:rPr>
                <w:rFonts w:ascii="宋体" w:hAnsi="宋体"/>
                <w:color w:val="000000"/>
                <w:sz w:val="22"/>
              </w:rPr>
            </w:pPr>
            <w:r>
              <w:rPr>
                <w:rFonts w:hint="eastAsia" w:ascii="宋体" w:hAnsi="宋体"/>
                <w:color w:val="000000"/>
                <w:kern w:val="0"/>
                <w:sz w:val="22"/>
              </w:rPr>
              <w:t>合计</w:t>
            </w:r>
          </w:p>
        </w:tc>
        <w:tc>
          <w:tcPr>
            <w:tcW w:w="113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8A89787">
            <w:pPr>
              <w:widowControl/>
              <w:jc w:val="center"/>
              <w:textAlignment w:val="center"/>
              <w:rPr>
                <w:rFonts w:ascii="宋体" w:hAnsi="宋体"/>
                <w:color w:val="000000"/>
                <w:sz w:val="22"/>
              </w:rPr>
            </w:pPr>
            <w:r>
              <w:rPr>
                <w:rFonts w:hint="eastAsia" w:ascii="宋体" w:hAnsi="宋体"/>
                <w:color w:val="000000"/>
                <w:kern w:val="0"/>
                <w:sz w:val="22"/>
              </w:rPr>
              <w:t>基本支出</w:t>
            </w:r>
          </w:p>
        </w:tc>
        <w:tc>
          <w:tcPr>
            <w:tcW w:w="99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FD5064F">
            <w:pPr>
              <w:widowControl/>
              <w:jc w:val="center"/>
              <w:textAlignment w:val="center"/>
              <w:rPr>
                <w:rFonts w:ascii="宋体" w:hAnsi="宋体"/>
                <w:color w:val="000000"/>
                <w:sz w:val="22"/>
              </w:rPr>
            </w:pPr>
            <w:r>
              <w:rPr>
                <w:rFonts w:hint="eastAsia" w:ascii="宋体" w:hAnsi="宋体"/>
                <w:color w:val="000000"/>
                <w:kern w:val="0"/>
                <w:sz w:val="22"/>
              </w:rPr>
              <w:t>项目支出</w:t>
            </w:r>
          </w:p>
        </w:tc>
        <w:tc>
          <w:tcPr>
            <w:tcW w:w="56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2F74E4F">
            <w:pPr>
              <w:widowControl/>
              <w:jc w:val="center"/>
              <w:textAlignment w:val="center"/>
              <w:rPr>
                <w:rFonts w:ascii="宋体" w:hAnsi="宋体"/>
                <w:color w:val="000000"/>
                <w:sz w:val="22"/>
              </w:rPr>
            </w:pPr>
            <w:r>
              <w:rPr>
                <w:rFonts w:hint="eastAsia" w:ascii="宋体" w:hAnsi="宋体"/>
                <w:color w:val="000000"/>
                <w:kern w:val="0"/>
                <w:sz w:val="22"/>
              </w:rPr>
              <w:t>上缴上级支出</w:t>
            </w:r>
          </w:p>
        </w:tc>
        <w:tc>
          <w:tcPr>
            <w:tcW w:w="56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5138324">
            <w:pPr>
              <w:widowControl/>
              <w:jc w:val="center"/>
              <w:textAlignment w:val="center"/>
              <w:rPr>
                <w:rFonts w:ascii="宋体" w:hAnsi="宋体"/>
                <w:color w:val="000000"/>
                <w:sz w:val="22"/>
              </w:rPr>
            </w:pPr>
            <w:r>
              <w:rPr>
                <w:rFonts w:hint="eastAsia" w:ascii="宋体" w:hAnsi="宋体"/>
                <w:color w:val="000000"/>
                <w:kern w:val="0"/>
                <w:sz w:val="22"/>
              </w:rPr>
              <w:t>经营支出</w:t>
            </w:r>
          </w:p>
        </w:tc>
        <w:tc>
          <w:tcPr>
            <w:tcW w:w="89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9602CF8">
            <w:pPr>
              <w:widowControl/>
              <w:jc w:val="center"/>
              <w:textAlignment w:val="center"/>
              <w:rPr>
                <w:rFonts w:ascii="宋体" w:hAnsi="宋体"/>
                <w:color w:val="000000"/>
                <w:sz w:val="22"/>
              </w:rPr>
            </w:pPr>
            <w:r>
              <w:rPr>
                <w:rFonts w:hint="eastAsia" w:ascii="宋体" w:hAnsi="宋体"/>
                <w:color w:val="000000"/>
                <w:kern w:val="0"/>
                <w:sz w:val="22"/>
              </w:rPr>
              <w:t>对附属单位补助支出</w:t>
            </w:r>
          </w:p>
        </w:tc>
      </w:tr>
      <w:tr w14:paraId="2E071F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9" w:hRule="atLeast"/>
          <w:jc w:val="center"/>
        </w:trPr>
        <w:tc>
          <w:tcPr>
            <w:tcW w:w="1107"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1298C1">
            <w:pPr>
              <w:widowControl/>
              <w:jc w:val="center"/>
              <w:textAlignment w:val="center"/>
              <w:rPr>
                <w:rFonts w:ascii="宋体" w:hAnsi="宋体"/>
                <w:color w:val="000000"/>
                <w:sz w:val="22"/>
              </w:rPr>
            </w:pPr>
            <w:r>
              <w:rPr>
                <w:rFonts w:hint="eastAsia" w:ascii="宋体" w:hAnsi="宋体"/>
                <w:color w:val="000000"/>
                <w:kern w:val="0"/>
                <w:sz w:val="22"/>
              </w:rPr>
              <w:t>功能分类科目编码</w:t>
            </w:r>
          </w:p>
        </w:tc>
        <w:tc>
          <w:tcPr>
            <w:tcW w:w="3282"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911FAD">
            <w:pPr>
              <w:widowControl/>
              <w:jc w:val="center"/>
              <w:textAlignment w:val="center"/>
              <w:rPr>
                <w:rFonts w:ascii="宋体" w:hAnsi="宋体"/>
                <w:color w:val="000000"/>
                <w:sz w:val="22"/>
              </w:rPr>
            </w:pPr>
            <w:r>
              <w:rPr>
                <w:rFonts w:hint="eastAsia" w:ascii="宋体" w:hAnsi="宋体"/>
                <w:color w:val="000000"/>
                <w:kern w:val="0"/>
                <w:sz w:val="22"/>
              </w:rPr>
              <w:t>科目名称</w:t>
            </w:r>
          </w:p>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22A7A8F"/>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8B06813"/>
        </w:tc>
        <w:tc>
          <w:tcPr>
            <w:tcW w:w="99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A3E53B7"/>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5DF9DF3"/>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27AE7C4"/>
        </w:tc>
        <w:tc>
          <w:tcPr>
            <w:tcW w:w="8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C44EDFB"/>
        </w:tc>
      </w:tr>
      <w:tr w14:paraId="71A4E5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9" w:hRule="atLeast"/>
          <w:jc w:val="center"/>
        </w:trPr>
        <w:tc>
          <w:tcPr>
            <w:tcW w:w="1107"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E3B598"/>
        </w:tc>
        <w:tc>
          <w:tcPr>
            <w:tcW w:w="3282"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9EF931"/>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330FF94"/>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9AB258B"/>
        </w:tc>
        <w:tc>
          <w:tcPr>
            <w:tcW w:w="99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3285FD9"/>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BC6C865"/>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5AE9FD1"/>
        </w:tc>
        <w:tc>
          <w:tcPr>
            <w:tcW w:w="8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736A970"/>
        </w:tc>
      </w:tr>
      <w:tr w14:paraId="5AF019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9" w:hRule="atLeast"/>
          <w:jc w:val="center"/>
        </w:trPr>
        <w:tc>
          <w:tcPr>
            <w:tcW w:w="1107"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C365A1"/>
        </w:tc>
        <w:tc>
          <w:tcPr>
            <w:tcW w:w="3282"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576D84"/>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E17B413"/>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10C3233"/>
        </w:tc>
        <w:tc>
          <w:tcPr>
            <w:tcW w:w="99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7F7BC08"/>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65B6ADD"/>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CD97691"/>
        </w:tc>
        <w:tc>
          <w:tcPr>
            <w:tcW w:w="8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F7B1E6D"/>
        </w:tc>
      </w:tr>
      <w:tr w14:paraId="3F086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438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AF318F">
            <w:pPr>
              <w:widowControl/>
              <w:jc w:val="center"/>
              <w:textAlignment w:val="center"/>
              <w:rPr>
                <w:rFonts w:ascii="宋体" w:hAnsi="宋体"/>
                <w:color w:val="000000"/>
                <w:sz w:val="22"/>
              </w:rPr>
            </w:pPr>
            <w:r>
              <w:rPr>
                <w:rFonts w:hint="eastAsia" w:ascii="宋体" w:hAnsi="宋体"/>
                <w:color w:val="000000"/>
                <w:kern w:val="0"/>
                <w:sz w:val="22"/>
              </w:rPr>
              <w:t>栏次</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C58475">
            <w:pPr>
              <w:widowControl/>
              <w:jc w:val="center"/>
              <w:textAlignment w:val="center"/>
              <w:rPr>
                <w:rFonts w:ascii="宋体" w:hAnsi="宋体"/>
                <w:color w:val="000000"/>
                <w:sz w:val="22"/>
              </w:rPr>
            </w:pPr>
            <w:r>
              <w:rPr>
                <w:rFonts w:hint="eastAsia" w:ascii="宋体" w:hAnsi="宋体"/>
                <w:color w:val="000000"/>
                <w:kern w:val="0"/>
                <w:sz w:val="22"/>
              </w:rPr>
              <w:t>1</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631819">
            <w:pPr>
              <w:widowControl/>
              <w:jc w:val="center"/>
              <w:textAlignment w:val="center"/>
              <w:rPr>
                <w:rFonts w:ascii="宋体" w:hAnsi="宋体"/>
                <w:color w:val="000000"/>
                <w:sz w:val="22"/>
              </w:rPr>
            </w:pPr>
            <w:r>
              <w:rPr>
                <w:rFonts w:hint="eastAsia" w:ascii="宋体" w:hAnsi="宋体"/>
                <w:color w:val="000000"/>
                <w:kern w:val="0"/>
                <w:sz w:val="22"/>
              </w:rPr>
              <w:t>2</w:t>
            </w:r>
          </w:p>
        </w:tc>
        <w:tc>
          <w:tcPr>
            <w:tcW w:w="9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25027D">
            <w:pPr>
              <w:widowControl/>
              <w:jc w:val="center"/>
              <w:textAlignment w:val="center"/>
              <w:rPr>
                <w:rFonts w:ascii="宋体" w:hAnsi="宋体"/>
                <w:color w:val="000000"/>
                <w:sz w:val="22"/>
              </w:rPr>
            </w:pPr>
            <w:r>
              <w:rPr>
                <w:rFonts w:hint="eastAsia" w:ascii="宋体" w:hAnsi="宋体"/>
                <w:color w:val="000000"/>
                <w:kern w:val="0"/>
                <w:sz w:val="22"/>
              </w:rPr>
              <w:t>3</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E6A145">
            <w:pPr>
              <w:widowControl/>
              <w:jc w:val="center"/>
              <w:textAlignment w:val="center"/>
              <w:rPr>
                <w:rFonts w:ascii="宋体" w:hAnsi="宋体"/>
                <w:color w:val="000000"/>
                <w:sz w:val="22"/>
              </w:rPr>
            </w:pPr>
            <w:r>
              <w:rPr>
                <w:rFonts w:hint="eastAsia" w:ascii="宋体" w:hAnsi="宋体"/>
                <w:color w:val="000000"/>
                <w:kern w:val="0"/>
                <w:sz w:val="22"/>
              </w:rPr>
              <w:t>4</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A5229A">
            <w:pPr>
              <w:widowControl/>
              <w:jc w:val="center"/>
              <w:textAlignment w:val="center"/>
              <w:rPr>
                <w:rFonts w:ascii="宋体" w:hAnsi="宋体"/>
                <w:color w:val="000000"/>
                <w:sz w:val="22"/>
              </w:rPr>
            </w:pPr>
            <w:r>
              <w:rPr>
                <w:rFonts w:hint="eastAsia" w:ascii="宋体" w:hAnsi="宋体"/>
                <w:color w:val="000000"/>
                <w:kern w:val="0"/>
                <w:sz w:val="22"/>
              </w:rPr>
              <w:t>5</w:t>
            </w:r>
          </w:p>
        </w:tc>
        <w:tc>
          <w:tcPr>
            <w:tcW w:w="8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7F281E">
            <w:pPr>
              <w:widowControl/>
              <w:jc w:val="center"/>
              <w:textAlignment w:val="center"/>
              <w:rPr>
                <w:rFonts w:ascii="宋体" w:hAnsi="宋体"/>
                <w:color w:val="000000"/>
                <w:sz w:val="22"/>
              </w:rPr>
            </w:pPr>
            <w:r>
              <w:rPr>
                <w:rFonts w:hint="eastAsia" w:ascii="宋体" w:hAnsi="宋体"/>
                <w:color w:val="000000"/>
                <w:kern w:val="0"/>
                <w:sz w:val="22"/>
              </w:rPr>
              <w:t>6</w:t>
            </w:r>
          </w:p>
        </w:tc>
      </w:tr>
      <w:tr w14:paraId="61593D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438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BA1351">
            <w:pPr>
              <w:widowControl/>
              <w:jc w:val="center"/>
              <w:textAlignment w:val="center"/>
              <w:rPr>
                <w:rFonts w:ascii="宋体" w:hAnsi="宋体"/>
                <w:color w:val="000000"/>
                <w:sz w:val="22"/>
              </w:rPr>
            </w:pPr>
            <w:r>
              <w:rPr>
                <w:rFonts w:hint="eastAsia" w:ascii="宋体" w:hAnsi="宋体"/>
                <w:color w:val="000000"/>
                <w:kern w:val="0"/>
                <w:sz w:val="22"/>
              </w:rPr>
              <w:t>合计</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tcPr>
          <w:p w14:paraId="18E1F477">
            <w:pPr>
              <w:jc w:val="right"/>
              <w:rPr>
                <w:rFonts w:ascii="宋体" w:hAnsi="宋体" w:eastAsia="宋体"/>
                <w:b/>
                <w:color w:val="000000"/>
                <w:sz w:val="22"/>
                <w:lang w:val="en-US" w:eastAsia="zh-CN"/>
              </w:rPr>
            </w:pPr>
            <w:r>
              <w:rPr>
                <w:rFonts w:hint="eastAsia" w:ascii="宋体" w:hAnsi="宋体"/>
                <w:b/>
                <w:color w:val="000000"/>
                <w:sz w:val="22"/>
                <w:lang w:val="en-US" w:eastAsia="zh-CN"/>
              </w:rPr>
              <w:t>28.88</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tcPr>
          <w:p w14:paraId="72CEB116">
            <w:pPr>
              <w:tabs>
                <w:tab w:val="left" w:pos="570"/>
              </w:tabs>
              <w:ind w:firstLine="442" w:firstLineChars="200"/>
              <w:jc w:val="right"/>
              <w:rPr>
                <w:rFonts w:ascii="宋体" w:hAnsi="宋体" w:eastAsia="宋体"/>
                <w:b/>
                <w:color w:val="000000"/>
                <w:sz w:val="22"/>
                <w:lang w:val="en-US" w:eastAsia="zh-CN"/>
              </w:rPr>
            </w:pPr>
            <w:r>
              <w:rPr>
                <w:rFonts w:hint="eastAsia" w:ascii="宋体" w:hAnsi="宋体"/>
                <w:b/>
                <w:color w:val="000000"/>
                <w:sz w:val="22"/>
                <w:lang w:val="en-US" w:eastAsia="zh-CN"/>
              </w:rPr>
              <w:t>19.08</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tcPr>
          <w:p w14:paraId="59E57518">
            <w:pPr>
              <w:tabs>
                <w:tab w:val="left" w:pos="444"/>
              </w:tabs>
              <w:ind w:firstLine="221" w:firstLineChars="100"/>
              <w:jc w:val="right"/>
              <w:rPr>
                <w:rFonts w:ascii="宋体" w:hAnsi="宋体" w:eastAsia="宋体"/>
                <w:b/>
                <w:color w:val="000000"/>
                <w:sz w:val="22"/>
                <w:lang w:val="en-US" w:eastAsia="zh-CN"/>
              </w:rPr>
            </w:pPr>
            <w:r>
              <w:rPr>
                <w:rFonts w:hint="eastAsia" w:ascii="宋体" w:hAnsi="宋体"/>
                <w:b/>
                <w:color w:val="000000"/>
                <w:sz w:val="22"/>
                <w:lang w:val="en-US" w:eastAsia="zh-CN"/>
              </w:rPr>
              <w:t>9.8</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F37F3A">
            <w:pPr>
              <w:jc w:val="right"/>
              <w:rPr>
                <w:rFonts w:ascii="宋体" w:hAnsi="宋体"/>
                <w:b/>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F8E17B">
            <w:pPr>
              <w:jc w:val="right"/>
              <w:rPr>
                <w:rFonts w:ascii="宋体" w:hAnsi="宋体"/>
                <w:b/>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26D276">
            <w:pPr>
              <w:jc w:val="right"/>
              <w:rPr>
                <w:rFonts w:ascii="宋体" w:hAnsi="宋体"/>
                <w:b/>
                <w:color w:val="000000"/>
                <w:sz w:val="22"/>
              </w:rPr>
            </w:pPr>
          </w:p>
        </w:tc>
      </w:tr>
      <w:tr w14:paraId="056BFA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7C7EF4">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201</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8A1AD0">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一般公共服务支出</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9A30BA">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28.88</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4DDF8F">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19.08</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DEEACA">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9.8</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FF602D">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869C4A">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0FFE38">
            <w:pPr>
              <w:jc w:val="right"/>
              <w:rPr>
                <w:rFonts w:ascii="宋体" w:hAnsi="宋体"/>
                <w:color w:val="000000"/>
                <w:sz w:val="22"/>
              </w:rPr>
            </w:pPr>
          </w:p>
        </w:tc>
      </w:tr>
      <w:tr w14:paraId="42BC69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F45A40">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20129</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D1274F">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群众团体事务</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0CD26D">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28.88</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E059FE">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19.08</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A883B5">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9.8</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425C59">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59AF64">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3A4CA2">
            <w:pPr>
              <w:jc w:val="right"/>
              <w:rPr>
                <w:rFonts w:ascii="宋体" w:hAnsi="宋体"/>
                <w:color w:val="000000"/>
                <w:sz w:val="22"/>
              </w:rPr>
            </w:pPr>
          </w:p>
        </w:tc>
      </w:tr>
      <w:tr w14:paraId="41B0D4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2AC3FF">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2012901</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BBFD08">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 xml:space="preserve">  行政运行</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4D4955">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19.08</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D9399D">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19.08</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F2F938">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3411B7">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C64837">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1B0710">
            <w:pPr>
              <w:jc w:val="right"/>
              <w:rPr>
                <w:rFonts w:ascii="宋体" w:hAnsi="宋体"/>
                <w:color w:val="000000"/>
                <w:sz w:val="22"/>
              </w:rPr>
            </w:pPr>
          </w:p>
        </w:tc>
      </w:tr>
      <w:tr w14:paraId="497021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85218F">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2012902</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6BB090">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 xml:space="preserve">  一般行政管理事务</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D23CCB">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9.8</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ED49F9">
            <w:pPr>
              <w:jc w:val="right"/>
              <w:rPr>
                <w:rFonts w:ascii="宋体" w:hAnsi="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86CE93">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9.8</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0BC1AE">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1D7209">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C7A765">
            <w:pPr>
              <w:jc w:val="right"/>
              <w:rPr>
                <w:rFonts w:ascii="宋体" w:hAnsi="宋体"/>
                <w:color w:val="000000"/>
                <w:sz w:val="22"/>
              </w:rPr>
            </w:pPr>
          </w:p>
        </w:tc>
      </w:tr>
      <w:tr w14:paraId="2DBE56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AAA63A">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196276">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社会保障和就业支出</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B8E9DA">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1.45</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D0CB04">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1.45</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CB00CE">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B6E432">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C2E60A">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601A66">
            <w:pPr>
              <w:jc w:val="right"/>
              <w:rPr>
                <w:rFonts w:ascii="宋体" w:hAnsi="宋体"/>
                <w:color w:val="000000"/>
                <w:sz w:val="22"/>
              </w:rPr>
            </w:pPr>
          </w:p>
        </w:tc>
      </w:tr>
      <w:tr w14:paraId="6BEB27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BB4728">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20805</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39EF32">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行政事业单位养老支出</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5F81A7">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1.42</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198D0D">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1.42</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4F4234">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C1640F">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3E957B">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97AAA4">
            <w:pPr>
              <w:jc w:val="right"/>
              <w:rPr>
                <w:rFonts w:ascii="宋体" w:hAnsi="宋体"/>
                <w:color w:val="000000"/>
                <w:sz w:val="22"/>
              </w:rPr>
            </w:pPr>
          </w:p>
        </w:tc>
      </w:tr>
      <w:tr w14:paraId="276A56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EF7BED">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2080505</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AF167E">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 xml:space="preserve">  机关事业单位基本养老保险缴费支出</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9FE730">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1.42</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DDF17E">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1.42</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C70413">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3AB51D">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EEF961">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D21AE2">
            <w:pPr>
              <w:jc w:val="right"/>
              <w:rPr>
                <w:rFonts w:ascii="宋体" w:hAnsi="宋体"/>
                <w:color w:val="000000"/>
                <w:sz w:val="22"/>
              </w:rPr>
            </w:pPr>
          </w:p>
        </w:tc>
      </w:tr>
      <w:tr w14:paraId="5BC82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ACB29D">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20827</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E3DBD3">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财政对其他社会保险基金的补助</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FD368E">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0.03</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DD84F6">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0.03</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56EE67">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88258F">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358195">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2C1951">
            <w:pPr>
              <w:jc w:val="right"/>
              <w:rPr>
                <w:rFonts w:ascii="宋体" w:hAnsi="宋体"/>
                <w:color w:val="000000"/>
                <w:sz w:val="22"/>
              </w:rPr>
            </w:pPr>
          </w:p>
        </w:tc>
      </w:tr>
      <w:tr w14:paraId="1C6926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D2764E">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2082702</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541689">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 xml:space="preserve">  财政对工伤保险基金的补助</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2EC083">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0.03</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2321EF">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0.03</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20C4E2">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623BA4">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C1D228">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9A3E7D">
            <w:pPr>
              <w:jc w:val="right"/>
              <w:rPr>
                <w:rFonts w:ascii="宋体" w:hAnsi="宋体"/>
                <w:color w:val="000000"/>
                <w:sz w:val="22"/>
              </w:rPr>
            </w:pPr>
          </w:p>
        </w:tc>
      </w:tr>
      <w:tr w14:paraId="4C4B4B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716F05">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210</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3356F4">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卫生健康支出</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644749">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32ECF8">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5C67FC">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54BD5B">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608BCF">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31B9AD">
            <w:pPr>
              <w:jc w:val="right"/>
              <w:rPr>
                <w:rFonts w:ascii="宋体" w:hAnsi="宋体"/>
                <w:color w:val="000000"/>
                <w:sz w:val="22"/>
              </w:rPr>
            </w:pPr>
          </w:p>
        </w:tc>
      </w:tr>
      <w:tr w14:paraId="7CB8F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A97FA4">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21011</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4EE1A6">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行政事业单位医疗</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E8EA90">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F9D258">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E9E9E0">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E84B74">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D4E2FE">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FEB33E">
            <w:pPr>
              <w:jc w:val="right"/>
              <w:rPr>
                <w:rFonts w:ascii="宋体" w:hAnsi="宋体"/>
                <w:color w:val="000000"/>
                <w:sz w:val="22"/>
              </w:rPr>
            </w:pPr>
          </w:p>
        </w:tc>
      </w:tr>
      <w:tr w14:paraId="30C55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468F69">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2101101</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E9B657">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 xml:space="preserve">  行政单位医疗</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B5010B">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757D06">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CD40E7">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4F53B2">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A811C5">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938D33">
            <w:pPr>
              <w:jc w:val="right"/>
              <w:rPr>
                <w:rFonts w:ascii="宋体" w:hAnsi="宋体"/>
                <w:color w:val="000000"/>
                <w:sz w:val="22"/>
              </w:rPr>
            </w:pPr>
          </w:p>
        </w:tc>
      </w:tr>
      <w:tr w14:paraId="442BCD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BECC1D">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221</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5D22C8">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住房保障支出</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C0415F">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136468">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3983B3">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84203D">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6C1A78">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A93F78">
            <w:pPr>
              <w:jc w:val="right"/>
              <w:rPr>
                <w:rFonts w:ascii="宋体" w:hAnsi="宋体"/>
                <w:color w:val="000000"/>
                <w:sz w:val="22"/>
              </w:rPr>
            </w:pPr>
          </w:p>
        </w:tc>
      </w:tr>
      <w:tr w14:paraId="6489E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44F3B4">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22102</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66CD09">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住房改革支出</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68839C">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E86C8E">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75810F">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FDE0A7">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122B6B">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A195C5">
            <w:pPr>
              <w:jc w:val="right"/>
              <w:rPr>
                <w:rFonts w:ascii="宋体" w:hAnsi="宋体"/>
                <w:color w:val="000000"/>
                <w:sz w:val="22"/>
              </w:rPr>
            </w:pPr>
          </w:p>
        </w:tc>
      </w:tr>
      <w:tr w14:paraId="767376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6442B8">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2210201</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7C457A">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 xml:space="preserve">  住房公积金</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E82C22">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C4FB02">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7D9543">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2E32BC">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223A08">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0678FC">
            <w:pPr>
              <w:jc w:val="right"/>
              <w:rPr>
                <w:rFonts w:ascii="宋体" w:hAnsi="宋体"/>
                <w:color w:val="000000"/>
                <w:sz w:val="22"/>
              </w:rPr>
            </w:pPr>
          </w:p>
        </w:tc>
      </w:tr>
      <w:tr w14:paraId="32BFAA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9682" w:type="dxa"/>
            <w:gridSpan w:val="8"/>
            <w:tcBorders>
              <w:top w:val="nil"/>
              <w:left w:val="nil"/>
              <w:bottom w:val="nil"/>
              <w:right w:val="nil"/>
            </w:tcBorders>
            <w:shd w:val="clear" w:color="auto" w:fill="auto"/>
            <w:noWrap/>
            <w:tcMar>
              <w:top w:w="15" w:type="dxa"/>
              <w:left w:w="15" w:type="dxa"/>
              <w:right w:w="15" w:type="dxa"/>
            </w:tcMar>
            <w:vAlign w:val="center"/>
          </w:tcPr>
          <w:p w14:paraId="31C2B650">
            <w:pPr>
              <w:widowControl/>
              <w:jc w:val="left"/>
              <w:textAlignment w:val="center"/>
              <w:rPr>
                <w:rFonts w:ascii="宋体" w:hAnsi="宋体"/>
                <w:color w:val="000000"/>
                <w:sz w:val="22"/>
              </w:rPr>
            </w:pPr>
            <w:r>
              <w:rPr>
                <w:rFonts w:hint="eastAsia" w:ascii="宋体" w:hAnsi="宋体"/>
                <w:color w:val="000000"/>
                <w:kern w:val="0"/>
                <w:sz w:val="22"/>
              </w:rPr>
              <w:t>注：本表反映</w:t>
            </w:r>
            <w:r>
              <w:rPr>
                <w:rFonts w:hint="eastAsia" w:ascii="宋体" w:hAnsi="宋体"/>
                <w:color w:val="000000"/>
                <w:kern w:val="0"/>
                <w:sz w:val="22"/>
                <w:highlight w:val="none"/>
              </w:rPr>
              <w:t>部门</w:t>
            </w:r>
            <w:r>
              <w:rPr>
                <w:rFonts w:hint="eastAsia" w:ascii="宋体" w:hAnsi="宋体"/>
                <w:color w:val="000000"/>
                <w:kern w:val="0"/>
                <w:sz w:val="22"/>
              </w:rPr>
              <w:t>本年度各项支出情况。</w:t>
            </w:r>
          </w:p>
        </w:tc>
      </w:tr>
    </w:tbl>
    <w:p w14:paraId="6B0E049C">
      <w:r>
        <w:br w:type="page"/>
      </w:r>
    </w:p>
    <w:p w14:paraId="54E878D8"/>
    <w:tbl>
      <w:tblPr>
        <w:tblStyle w:val="9"/>
        <w:tblW w:w="111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3086"/>
        <w:gridCol w:w="675"/>
        <w:gridCol w:w="582"/>
        <w:gridCol w:w="3409"/>
        <w:gridCol w:w="505"/>
        <w:gridCol w:w="696"/>
        <w:gridCol w:w="600"/>
        <w:gridCol w:w="767"/>
        <w:gridCol w:w="826"/>
      </w:tblGrid>
      <w:tr w14:paraId="2FCF5F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jc w:val="center"/>
        </w:trPr>
        <w:tc>
          <w:tcPr>
            <w:tcW w:w="11146" w:type="dxa"/>
            <w:gridSpan w:val="9"/>
            <w:tcBorders>
              <w:top w:val="nil"/>
              <w:left w:val="nil"/>
              <w:bottom w:val="nil"/>
              <w:right w:val="nil"/>
            </w:tcBorders>
            <w:shd w:val="clear" w:color="auto" w:fill="auto"/>
            <w:noWrap/>
            <w:tcMar>
              <w:top w:w="15" w:type="dxa"/>
              <w:left w:w="15" w:type="dxa"/>
              <w:right w:w="15" w:type="dxa"/>
            </w:tcMar>
            <w:vAlign w:val="bottom"/>
          </w:tcPr>
          <w:p w14:paraId="71C6D742">
            <w:pPr>
              <w:snapToGrid w:val="0"/>
              <w:spacing w:line="200" w:lineRule="atLeast"/>
              <w:jc w:val="center"/>
              <w:rPr>
                <w:rFonts w:ascii="黑体" w:hAnsi="宋体" w:eastAsia="黑体" w:cs="黑体"/>
                <w:color w:val="000000"/>
                <w:kern w:val="0"/>
                <w:sz w:val="32"/>
                <w:szCs w:val="32"/>
              </w:rPr>
            </w:pPr>
            <w:r>
              <w:rPr>
                <w:rFonts w:hint="eastAsia" w:ascii="黑体" w:hAnsi="宋体" w:eastAsia="黑体" w:cs="黑体"/>
                <w:color w:val="000000"/>
                <w:kern w:val="0"/>
                <w:sz w:val="32"/>
                <w:szCs w:val="32"/>
              </w:rPr>
              <w:t>财政拨款收入支出决算总表</w:t>
            </w:r>
          </w:p>
        </w:tc>
      </w:tr>
      <w:tr w14:paraId="04EE4E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4343" w:type="dxa"/>
            <w:gridSpan w:val="3"/>
            <w:tcBorders>
              <w:top w:val="nil"/>
              <w:left w:val="nil"/>
              <w:bottom w:val="nil"/>
              <w:right w:val="nil"/>
            </w:tcBorders>
            <w:shd w:val="clear" w:color="auto" w:fill="auto"/>
            <w:noWrap/>
            <w:tcMar>
              <w:top w:w="15" w:type="dxa"/>
              <w:left w:w="15" w:type="dxa"/>
              <w:right w:w="15" w:type="dxa"/>
            </w:tcMar>
            <w:vAlign w:val="bottom"/>
          </w:tcPr>
          <w:p w14:paraId="2E13C9B6">
            <w:pPr>
              <w:rPr>
                <w:rFonts w:ascii="Arial" w:hAnsi="Arial" w:cs="Arial"/>
                <w:color w:val="000000"/>
                <w:sz w:val="20"/>
                <w:szCs w:val="20"/>
              </w:rPr>
            </w:pPr>
          </w:p>
        </w:tc>
        <w:tc>
          <w:tcPr>
            <w:tcW w:w="6803" w:type="dxa"/>
            <w:gridSpan w:val="6"/>
            <w:tcBorders>
              <w:top w:val="nil"/>
              <w:left w:val="nil"/>
              <w:bottom w:val="nil"/>
              <w:right w:val="nil"/>
            </w:tcBorders>
            <w:shd w:val="clear" w:color="auto" w:fill="auto"/>
            <w:noWrap/>
            <w:tcMar>
              <w:top w:w="15" w:type="dxa"/>
              <w:left w:w="15" w:type="dxa"/>
              <w:right w:w="15" w:type="dxa"/>
            </w:tcMar>
            <w:vAlign w:val="bottom"/>
          </w:tcPr>
          <w:p w14:paraId="5E8B083D">
            <w:pPr>
              <w:widowControl/>
              <w:jc w:val="right"/>
              <w:textAlignment w:val="bottom"/>
              <w:rPr>
                <w:rFonts w:ascii="宋体" w:hAnsi="宋体"/>
                <w:color w:val="000000"/>
                <w:kern w:val="0"/>
                <w:sz w:val="20"/>
                <w:szCs w:val="20"/>
              </w:rPr>
            </w:pPr>
            <w:r>
              <w:rPr>
                <w:rFonts w:hint="eastAsia" w:ascii="宋体" w:hAnsi="宋体"/>
                <w:color w:val="000000"/>
                <w:kern w:val="0"/>
                <w:sz w:val="20"/>
                <w:szCs w:val="20"/>
              </w:rPr>
              <w:t>公开04表</w:t>
            </w:r>
          </w:p>
        </w:tc>
      </w:tr>
      <w:tr w14:paraId="527EA6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4343" w:type="dxa"/>
            <w:gridSpan w:val="3"/>
            <w:tcBorders>
              <w:top w:val="nil"/>
              <w:left w:val="nil"/>
              <w:bottom w:val="nil"/>
              <w:right w:val="nil"/>
            </w:tcBorders>
            <w:shd w:val="clear" w:color="auto" w:fill="auto"/>
            <w:noWrap/>
            <w:tcMar>
              <w:top w:w="15" w:type="dxa"/>
              <w:left w:w="15" w:type="dxa"/>
              <w:right w:w="15" w:type="dxa"/>
            </w:tcMar>
            <w:vAlign w:val="bottom"/>
          </w:tcPr>
          <w:p w14:paraId="209AEB07">
            <w:pPr>
              <w:rPr>
                <w:rFonts w:hint="eastAsia" w:ascii="Arial" w:hAnsi="Arial" w:eastAsia="宋体" w:cs="Arial"/>
                <w:color w:val="000000"/>
                <w:sz w:val="20"/>
                <w:szCs w:val="20"/>
                <w:lang w:val="en-US" w:eastAsia="zh-CN"/>
              </w:rPr>
            </w:pPr>
            <w:r>
              <w:rPr>
                <w:rFonts w:hint="eastAsia" w:ascii="宋体" w:hAnsi="宋体"/>
                <w:color w:val="000000"/>
                <w:kern w:val="0"/>
                <w:sz w:val="20"/>
                <w:szCs w:val="20"/>
                <w:highlight w:val="none"/>
              </w:rPr>
              <w:t>部门：</w:t>
            </w:r>
            <w:r>
              <w:rPr>
                <w:rFonts w:hint="eastAsia" w:ascii="宋体" w:hAnsi="宋体"/>
                <w:color w:val="000000"/>
                <w:kern w:val="0"/>
                <w:sz w:val="20"/>
                <w:szCs w:val="20"/>
                <w:highlight w:val="none"/>
                <w:lang w:val="en-US" w:eastAsia="zh-CN"/>
              </w:rPr>
              <w:t>中国共产主义青年团行唐县委员会</w:t>
            </w:r>
          </w:p>
        </w:tc>
        <w:tc>
          <w:tcPr>
            <w:tcW w:w="3409" w:type="dxa"/>
            <w:tcBorders>
              <w:top w:val="nil"/>
              <w:left w:val="nil"/>
              <w:bottom w:val="nil"/>
              <w:right w:val="nil"/>
            </w:tcBorders>
            <w:shd w:val="clear" w:color="auto" w:fill="auto"/>
            <w:noWrap/>
            <w:tcMar>
              <w:top w:w="15" w:type="dxa"/>
              <w:left w:w="15" w:type="dxa"/>
              <w:right w:w="15" w:type="dxa"/>
            </w:tcMar>
            <w:vAlign w:val="bottom"/>
          </w:tcPr>
          <w:p w14:paraId="0BF7E93D">
            <w:pPr>
              <w:rPr>
                <w:rFonts w:ascii="Arial" w:hAnsi="Arial" w:cs="Arial"/>
                <w:color w:val="000000"/>
                <w:sz w:val="20"/>
                <w:szCs w:val="20"/>
              </w:rPr>
            </w:pPr>
          </w:p>
        </w:tc>
        <w:tc>
          <w:tcPr>
            <w:tcW w:w="505" w:type="dxa"/>
            <w:tcBorders>
              <w:top w:val="nil"/>
              <w:left w:val="nil"/>
              <w:bottom w:val="nil"/>
              <w:right w:val="nil"/>
            </w:tcBorders>
            <w:shd w:val="clear" w:color="auto" w:fill="auto"/>
            <w:noWrap/>
            <w:tcMar>
              <w:top w:w="15" w:type="dxa"/>
              <w:left w:w="15" w:type="dxa"/>
              <w:right w:w="15" w:type="dxa"/>
            </w:tcMar>
            <w:vAlign w:val="bottom"/>
          </w:tcPr>
          <w:p w14:paraId="50899B1C">
            <w:pPr>
              <w:rPr>
                <w:rFonts w:ascii="Arial" w:hAnsi="Arial" w:cs="Arial"/>
                <w:color w:val="000000"/>
                <w:sz w:val="20"/>
                <w:szCs w:val="20"/>
              </w:rPr>
            </w:pPr>
          </w:p>
        </w:tc>
        <w:tc>
          <w:tcPr>
            <w:tcW w:w="2889" w:type="dxa"/>
            <w:gridSpan w:val="4"/>
            <w:tcBorders>
              <w:top w:val="nil"/>
              <w:left w:val="nil"/>
              <w:bottom w:val="nil"/>
              <w:right w:val="nil"/>
            </w:tcBorders>
            <w:shd w:val="clear" w:color="auto" w:fill="auto"/>
            <w:noWrap/>
            <w:tcMar>
              <w:top w:w="15" w:type="dxa"/>
              <w:left w:w="15" w:type="dxa"/>
              <w:right w:w="15" w:type="dxa"/>
            </w:tcMar>
            <w:vAlign w:val="bottom"/>
          </w:tcPr>
          <w:p w14:paraId="2258A042">
            <w:pPr>
              <w:widowControl/>
              <w:jc w:val="right"/>
              <w:textAlignment w:val="bottom"/>
              <w:rPr>
                <w:rFonts w:ascii="宋体" w:hAnsi="宋体"/>
                <w:color w:val="000000"/>
                <w:kern w:val="0"/>
                <w:sz w:val="20"/>
                <w:szCs w:val="20"/>
              </w:rPr>
            </w:pPr>
            <w:r>
              <w:rPr>
                <w:rFonts w:hint="eastAsia" w:ascii="宋体" w:hAnsi="宋体"/>
                <w:color w:val="000000"/>
                <w:kern w:val="0"/>
                <w:sz w:val="20"/>
                <w:szCs w:val="20"/>
              </w:rPr>
              <w:t>金额单位：万元</w:t>
            </w:r>
          </w:p>
        </w:tc>
      </w:tr>
      <w:tr w14:paraId="7E86B7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7" w:hRule="atLeast"/>
          <w:jc w:val="center"/>
        </w:trPr>
        <w:tc>
          <w:tcPr>
            <w:tcW w:w="43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1DCCD2">
            <w:pPr>
              <w:widowControl/>
              <w:jc w:val="center"/>
              <w:textAlignment w:val="center"/>
              <w:rPr>
                <w:rFonts w:ascii="宋体" w:hAnsi="宋体"/>
                <w:color w:val="000000"/>
                <w:sz w:val="22"/>
              </w:rPr>
            </w:pPr>
            <w:r>
              <w:rPr>
                <w:rFonts w:hint="eastAsia"/>
              </w:rPr>
              <w:t>收     入</w:t>
            </w:r>
          </w:p>
        </w:tc>
        <w:tc>
          <w:tcPr>
            <w:tcW w:w="6803"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F3B3150">
            <w:pPr>
              <w:widowControl/>
              <w:jc w:val="center"/>
              <w:textAlignment w:val="center"/>
              <w:rPr>
                <w:rFonts w:ascii="宋体" w:hAnsi="宋体"/>
                <w:color w:val="000000"/>
                <w:sz w:val="22"/>
              </w:rPr>
            </w:pPr>
            <w:r>
              <w:rPr>
                <w:rFonts w:hint="eastAsia" w:ascii="宋体" w:hAnsi="宋体"/>
                <w:color w:val="000000"/>
                <w:sz w:val="22"/>
              </w:rPr>
              <w:t>支     出</w:t>
            </w:r>
          </w:p>
        </w:tc>
      </w:tr>
      <w:tr w14:paraId="391CA9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757" w:hRule="atLeast"/>
          <w:jc w:val="center"/>
        </w:trPr>
        <w:tc>
          <w:tcPr>
            <w:tcW w:w="308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F02A3A">
            <w:pPr>
              <w:widowControl/>
              <w:jc w:val="center"/>
              <w:textAlignment w:val="center"/>
            </w:pPr>
            <w:r>
              <w:rPr>
                <w:rFonts w:hint="eastAsia"/>
              </w:rPr>
              <w:t>项目</w:t>
            </w:r>
          </w:p>
          <w:p w14:paraId="6A6400CC">
            <w:pPr>
              <w:widowControl/>
              <w:jc w:val="center"/>
              <w:textAlignment w:val="cente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6EA22B">
            <w:pPr>
              <w:widowControl/>
              <w:jc w:val="center"/>
              <w:textAlignment w:val="center"/>
            </w:pPr>
            <w:r>
              <w:rPr>
                <w:rFonts w:hint="eastAsia"/>
              </w:rPr>
              <w:t>行次</w:t>
            </w:r>
          </w:p>
          <w:p w14:paraId="45BD3DB2">
            <w:pPr>
              <w:widowControl/>
              <w:jc w:val="center"/>
              <w:textAlignment w:val="center"/>
            </w:pP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605F3B">
            <w:pPr>
              <w:widowControl/>
              <w:jc w:val="center"/>
              <w:textAlignment w:val="center"/>
            </w:pPr>
            <w:r>
              <w:rPr>
                <w:rFonts w:hint="eastAsia"/>
              </w:rPr>
              <w:t>金额</w:t>
            </w:r>
          </w:p>
          <w:p w14:paraId="2E9F6554">
            <w:pPr>
              <w:widowControl/>
              <w:jc w:val="center"/>
              <w:textAlignment w:val="center"/>
            </w:pPr>
          </w:p>
        </w:tc>
        <w:tc>
          <w:tcPr>
            <w:tcW w:w="34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B39B19">
            <w:pPr>
              <w:widowControl/>
              <w:jc w:val="center"/>
              <w:textAlignment w:val="center"/>
            </w:pPr>
            <w:r>
              <w:rPr>
                <w:rFonts w:hint="eastAsia"/>
              </w:rPr>
              <w:t>项目</w:t>
            </w:r>
          </w:p>
          <w:p w14:paraId="33A88946">
            <w:pPr>
              <w:widowControl/>
              <w:jc w:val="center"/>
              <w:textAlignment w:val="center"/>
            </w:pPr>
          </w:p>
        </w:tc>
        <w:tc>
          <w:tcPr>
            <w:tcW w:w="5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A69C28">
            <w:pPr>
              <w:widowControl/>
              <w:jc w:val="center"/>
              <w:textAlignment w:val="center"/>
            </w:pPr>
            <w:r>
              <w:rPr>
                <w:rFonts w:hint="eastAsia"/>
              </w:rPr>
              <w:t>行次</w:t>
            </w:r>
          </w:p>
          <w:p w14:paraId="435BED2D">
            <w:pPr>
              <w:widowControl/>
              <w:jc w:val="center"/>
              <w:textAlignment w:val="center"/>
            </w:pP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C60E7E">
            <w:pPr>
              <w:widowControl/>
              <w:jc w:val="center"/>
              <w:textAlignment w:val="center"/>
            </w:pPr>
            <w:r>
              <w:rPr>
                <w:rFonts w:hint="eastAsia"/>
              </w:rPr>
              <w:t>合计</w:t>
            </w:r>
          </w:p>
          <w:p w14:paraId="67F2E034">
            <w:pPr>
              <w:widowControl/>
              <w:jc w:val="center"/>
              <w:textAlignment w:val="center"/>
            </w:pP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8601BC">
            <w:pPr>
              <w:widowControl/>
              <w:jc w:val="center"/>
              <w:textAlignment w:val="center"/>
            </w:pPr>
            <w:r>
              <w:rPr>
                <w:rFonts w:hint="eastAsia"/>
              </w:rPr>
              <w:t>一般公共预算财政拨款</w:t>
            </w:r>
          </w:p>
          <w:p w14:paraId="2B89239C">
            <w:pPr>
              <w:widowControl/>
              <w:jc w:val="center"/>
              <w:textAlignment w:val="center"/>
            </w:pPr>
          </w:p>
        </w:tc>
        <w:tc>
          <w:tcPr>
            <w:tcW w:w="7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8BE0E4">
            <w:pPr>
              <w:widowControl/>
              <w:jc w:val="center"/>
              <w:textAlignment w:val="center"/>
            </w:pPr>
            <w:r>
              <w:rPr>
                <w:rFonts w:hint="eastAsia"/>
              </w:rPr>
              <w:t>政府性基金预算财政拨款</w:t>
            </w:r>
          </w:p>
          <w:p w14:paraId="3C764E64">
            <w:pPr>
              <w:widowControl/>
              <w:jc w:val="center"/>
              <w:textAlignment w:val="cente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DA3B3A">
            <w:pPr>
              <w:widowControl/>
              <w:jc w:val="center"/>
              <w:textAlignment w:val="center"/>
            </w:pPr>
            <w:r>
              <w:rPr>
                <w:rFonts w:hint="eastAsia"/>
              </w:rPr>
              <w:t>国有资本经营预算财政拨款</w:t>
            </w:r>
          </w:p>
          <w:p w14:paraId="2612DFD0">
            <w:pPr>
              <w:widowControl/>
              <w:jc w:val="center"/>
              <w:textAlignment w:val="center"/>
            </w:pPr>
          </w:p>
        </w:tc>
      </w:tr>
      <w:tr w14:paraId="4CEF79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09"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449F03">
            <w:pPr>
              <w:widowControl/>
              <w:jc w:val="center"/>
              <w:textAlignment w:val="center"/>
              <w:rPr>
                <w:rFonts w:ascii="宋体" w:hAnsi="宋体"/>
                <w:color w:val="000000"/>
                <w:sz w:val="22"/>
              </w:rPr>
            </w:pPr>
            <w:r>
              <w:rPr>
                <w:rFonts w:hint="eastAsia"/>
              </w:rPr>
              <w:t>栏次</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1CFFB7">
            <w:pPr>
              <w:jc w:val="center"/>
              <w:rPr>
                <w:rFonts w:ascii="宋体" w:hAnsi="宋体"/>
                <w:color w:val="000000"/>
                <w:sz w:val="22"/>
              </w:rPr>
            </w:pP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69BE87">
            <w:pPr>
              <w:widowControl/>
              <w:jc w:val="center"/>
              <w:textAlignment w:val="center"/>
              <w:rPr>
                <w:rFonts w:ascii="宋体" w:hAnsi="宋体"/>
                <w:color w:val="000000"/>
                <w:sz w:val="22"/>
              </w:rPr>
            </w:pPr>
            <w:r>
              <w:rPr>
                <w:rFonts w:hint="eastAsia"/>
              </w:rPr>
              <w:t>1</w:t>
            </w: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F525DE">
            <w:pPr>
              <w:widowControl/>
              <w:jc w:val="center"/>
              <w:textAlignment w:val="center"/>
              <w:rPr>
                <w:rFonts w:ascii="宋体" w:hAnsi="宋体"/>
                <w:color w:val="000000"/>
                <w:szCs w:val="21"/>
              </w:rPr>
            </w:pPr>
            <w:r>
              <w:rPr>
                <w:rFonts w:hint="eastAsia"/>
              </w:rPr>
              <w:t>栏次</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537C7E">
            <w:pPr>
              <w:jc w:val="center"/>
              <w:rPr>
                <w:rFonts w:ascii="宋体" w:hAnsi="宋体"/>
                <w:color w:val="000000"/>
                <w:sz w:val="22"/>
              </w:rPr>
            </w:pP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E7EFEE">
            <w:pPr>
              <w:widowControl/>
              <w:jc w:val="center"/>
              <w:textAlignment w:val="center"/>
              <w:rPr>
                <w:rFonts w:ascii="宋体" w:hAnsi="宋体"/>
                <w:color w:val="000000"/>
                <w:sz w:val="22"/>
              </w:rPr>
            </w:pPr>
            <w:r>
              <w:rPr>
                <w:rFonts w:hint="eastAsia"/>
              </w:rPr>
              <w:t>2</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821F21">
            <w:pPr>
              <w:widowControl/>
              <w:jc w:val="center"/>
              <w:textAlignment w:val="center"/>
              <w:rPr>
                <w:rFonts w:ascii="宋体" w:hAnsi="宋体"/>
                <w:color w:val="000000"/>
                <w:sz w:val="22"/>
              </w:rPr>
            </w:pPr>
            <w:r>
              <w:rPr>
                <w:rFonts w:hint="eastAsia"/>
              </w:rPr>
              <w:t>3</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0F4582">
            <w:pPr>
              <w:widowControl/>
              <w:jc w:val="center"/>
              <w:textAlignment w:val="center"/>
              <w:rPr>
                <w:rFonts w:ascii="宋体" w:hAnsi="宋体"/>
                <w:color w:val="000000"/>
                <w:sz w:val="22"/>
              </w:rPr>
            </w:pPr>
            <w:r>
              <w:rPr>
                <w:rFonts w:hint="eastAsia"/>
              </w:rPr>
              <w:t>4</w:t>
            </w: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6E1005">
            <w:pPr>
              <w:widowControl/>
              <w:jc w:val="center"/>
              <w:textAlignment w:val="center"/>
            </w:pPr>
            <w:r>
              <w:rPr>
                <w:rFonts w:hint="eastAsia"/>
              </w:rPr>
              <w:t>5</w:t>
            </w:r>
          </w:p>
        </w:tc>
      </w:tr>
      <w:tr w14:paraId="15441F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8EA124">
            <w:pPr>
              <w:widowControl/>
              <w:jc w:val="left"/>
              <w:textAlignment w:val="center"/>
              <w:rPr>
                <w:rFonts w:ascii="宋体" w:hAnsi="宋体"/>
                <w:color w:val="000000"/>
                <w:sz w:val="22"/>
              </w:rPr>
            </w:pPr>
            <w:r>
              <w:rPr>
                <w:rFonts w:hint="eastAsia"/>
              </w:rPr>
              <w:t>一、一般公共预算财政拨款</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03E7BD">
            <w:pPr>
              <w:widowControl/>
              <w:jc w:val="center"/>
              <w:textAlignment w:val="center"/>
              <w:rPr>
                <w:rFonts w:ascii="宋体" w:hAnsi="宋体"/>
                <w:color w:val="000000"/>
                <w:sz w:val="22"/>
              </w:rPr>
            </w:pPr>
            <w:r>
              <w:rPr>
                <w:rFonts w:hint="eastAsia"/>
              </w:rPr>
              <w:t>1</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02C545">
            <w:pPr>
              <w:jc w:val="right"/>
              <w:rPr>
                <w:rFonts w:ascii="宋体" w:hAnsi="宋体" w:eastAsia="宋体"/>
                <w:color w:val="000000"/>
                <w:sz w:val="22"/>
                <w:lang w:val="en-US" w:eastAsia="zh-CN"/>
              </w:rPr>
            </w:pPr>
            <w:r>
              <w:rPr>
                <w:rFonts w:hint="eastAsia" w:ascii="宋体" w:hAnsi="宋体"/>
                <w:color w:val="000000"/>
                <w:sz w:val="22"/>
                <w:lang w:val="en-US" w:eastAsia="zh-CN"/>
              </w:rPr>
              <w:t>32.01</w:t>
            </w: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C9F129">
            <w:pPr>
              <w:widowControl/>
              <w:jc w:val="left"/>
              <w:textAlignment w:val="center"/>
              <w:rPr>
                <w:rFonts w:ascii="宋体" w:hAnsi="宋体"/>
                <w:color w:val="000000"/>
                <w:sz w:val="22"/>
              </w:rPr>
            </w:pPr>
            <w:r>
              <w:rPr>
                <w:rFonts w:hint="eastAsia"/>
              </w:rPr>
              <w:t>一、一般公共服务支出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47F182">
            <w:pPr>
              <w:widowControl/>
              <w:jc w:val="center"/>
              <w:textAlignment w:val="center"/>
              <w:rPr>
                <w:rFonts w:ascii="宋体" w:hAnsi="宋体"/>
                <w:color w:val="000000"/>
                <w:sz w:val="22"/>
              </w:rPr>
            </w:pPr>
            <w:r>
              <w:rPr>
                <w:rFonts w:hint="eastAsia"/>
              </w:rPr>
              <w:t>33</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A5FCF7">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28.88</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5BD026">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28.88</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C7AB6E">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E78DF4">
            <w:pPr>
              <w:jc w:val="right"/>
              <w:rPr>
                <w:rFonts w:ascii="宋体" w:hAnsi="宋体"/>
                <w:color w:val="000000"/>
                <w:sz w:val="22"/>
              </w:rPr>
            </w:pPr>
          </w:p>
        </w:tc>
      </w:tr>
      <w:tr w14:paraId="192B8B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36D6FF">
            <w:pPr>
              <w:widowControl/>
              <w:jc w:val="left"/>
              <w:textAlignment w:val="center"/>
              <w:rPr>
                <w:rFonts w:ascii="宋体" w:hAnsi="宋体"/>
                <w:color w:val="000000"/>
                <w:sz w:val="22"/>
              </w:rPr>
            </w:pPr>
            <w:r>
              <w:rPr>
                <w:rFonts w:hint="eastAsia"/>
              </w:rPr>
              <w:t>二、政府性基金预算财政拨款</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CF4D81">
            <w:pPr>
              <w:widowControl/>
              <w:jc w:val="center"/>
              <w:textAlignment w:val="center"/>
              <w:rPr>
                <w:rFonts w:ascii="宋体" w:hAnsi="宋体"/>
                <w:color w:val="000000"/>
                <w:sz w:val="22"/>
              </w:rPr>
            </w:pPr>
            <w:r>
              <w:rPr>
                <w:rFonts w:hint="eastAsia"/>
              </w:rPr>
              <w:t>2</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5FBC4D">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56E33F">
            <w:pPr>
              <w:widowControl/>
              <w:jc w:val="left"/>
              <w:textAlignment w:val="center"/>
              <w:rPr>
                <w:rFonts w:ascii="宋体" w:hAnsi="宋体"/>
                <w:color w:val="000000"/>
                <w:sz w:val="22"/>
              </w:rPr>
            </w:pPr>
            <w:r>
              <w:rPr>
                <w:rFonts w:hint="eastAsia"/>
              </w:rPr>
              <w:t>二、外交支出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574510">
            <w:pPr>
              <w:widowControl/>
              <w:jc w:val="center"/>
              <w:textAlignment w:val="center"/>
              <w:rPr>
                <w:rFonts w:ascii="宋体" w:hAnsi="宋体"/>
                <w:color w:val="000000"/>
                <w:sz w:val="22"/>
              </w:rPr>
            </w:pPr>
            <w:r>
              <w:rPr>
                <w:rFonts w:hint="eastAsia"/>
              </w:rPr>
              <w:t>34</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0DA86E">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C9CAC0">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AF20FD">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48CD26">
            <w:pPr>
              <w:jc w:val="right"/>
              <w:rPr>
                <w:rFonts w:ascii="宋体" w:hAnsi="宋体"/>
                <w:color w:val="000000"/>
                <w:sz w:val="22"/>
              </w:rPr>
            </w:pPr>
          </w:p>
        </w:tc>
      </w:tr>
      <w:tr w14:paraId="277928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525B0F">
            <w:pPr>
              <w:jc w:val="left"/>
              <w:rPr>
                <w:rFonts w:ascii="宋体" w:hAnsi="宋体"/>
                <w:color w:val="000000"/>
                <w:sz w:val="22"/>
              </w:rPr>
            </w:pPr>
            <w:r>
              <w:rPr>
                <w:rFonts w:hint="eastAsia"/>
              </w:rPr>
              <w:t>三、国有资本经营财政拨款</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088A92">
            <w:pPr>
              <w:widowControl/>
              <w:jc w:val="center"/>
              <w:textAlignment w:val="center"/>
              <w:rPr>
                <w:rFonts w:ascii="宋体" w:hAnsi="宋体"/>
                <w:color w:val="000000"/>
                <w:sz w:val="22"/>
              </w:rPr>
            </w:pPr>
            <w:r>
              <w:rPr>
                <w:rFonts w:hint="eastAsia"/>
              </w:rPr>
              <w:t>3</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5F47AE">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A535A2">
            <w:pPr>
              <w:widowControl/>
              <w:jc w:val="left"/>
              <w:textAlignment w:val="center"/>
              <w:rPr>
                <w:rFonts w:ascii="宋体" w:hAnsi="宋体"/>
                <w:color w:val="000000"/>
                <w:sz w:val="22"/>
              </w:rPr>
            </w:pPr>
            <w:r>
              <w:rPr>
                <w:rFonts w:hint="eastAsia"/>
              </w:rPr>
              <w:t>三、国防支出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467EB7">
            <w:pPr>
              <w:widowControl/>
              <w:jc w:val="center"/>
              <w:textAlignment w:val="center"/>
              <w:rPr>
                <w:rFonts w:ascii="宋体" w:hAnsi="宋体"/>
                <w:color w:val="000000"/>
                <w:sz w:val="22"/>
              </w:rPr>
            </w:pPr>
            <w:r>
              <w:rPr>
                <w:rFonts w:hint="eastAsia"/>
              </w:rPr>
              <w:t>35</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6276AA">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A57C54">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202741">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E43A56">
            <w:pPr>
              <w:jc w:val="right"/>
              <w:rPr>
                <w:rFonts w:ascii="宋体" w:hAnsi="宋体"/>
                <w:color w:val="000000"/>
                <w:sz w:val="22"/>
              </w:rPr>
            </w:pPr>
          </w:p>
        </w:tc>
      </w:tr>
      <w:tr w14:paraId="23C92F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87B0D1">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475878">
            <w:pPr>
              <w:widowControl/>
              <w:jc w:val="center"/>
              <w:textAlignment w:val="center"/>
              <w:rPr>
                <w:rFonts w:ascii="宋体" w:hAnsi="宋体"/>
                <w:color w:val="000000"/>
                <w:sz w:val="22"/>
              </w:rPr>
            </w:pPr>
            <w:r>
              <w:rPr>
                <w:rFonts w:hint="eastAsia"/>
              </w:rPr>
              <w:t>4</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20BC59">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F1F9E6">
            <w:pPr>
              <w:widowControl/>
              <w:jc w:val="left"/>
              <w:textAlignment w:val="center"/>
              <w:rPr>
                <w:rFonts w:ascii="宋体" w:hAnsi="宋体"/>
                <w:color w:val="000000"/>
                <w:sz w:val="22"/>
              </w:rPr>
            </w:pPr>
            <w:r>
              <w:rPr>
                <w:rFonts w:hint="eastAsia"/>
              </w:rPr>
              <w:t>四、公共安全支出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E07024">
            <w:pPr>
              <w:widowControl/>
              <w:jc w:val="center"/>
              <w:textAlignment w:val="center"/>
              <w:rPr>
                <w:rFonts w:ascii="宋体" w:hAnsi="宋体"/>
                <w:color w:val="000000"/>
                <w:sz w:val="22"/>
              </w:rPr>
            </w:pPr>
            <w:r>
              <w:rPr>
                <w:rFonts w:hint="eastAsia"/>
              </w:rPr>
              <w:t>36</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08E4E3">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A808FD">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4BF4B4">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8E6421">
            <w:pPr>
              <w:jc w:val="right"/>
              <w:rPr>
                <w:rFonts w:ascii="宋体" w:hAnsi="宋体"/>
                <w:color w:val="000000"/>
                <w:sz w:val="22"/>
              </w:rPr>
            </w:pPr>
          </w:p>
        </w:tc>
      </w:tr>
      <w:tr w14:paraId="3C449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AFD9EE">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35C77A">
            <w:pPr>
              <w:widowControl/>
              <w:jc w:val="center"/>
              <w:textAlignment w:val="center"/>
              <w:rPr>
                <w:rFonts w:ascii="宋体" w:hAnsi="宋体"/>
                <w:color w:val="000000"/>
                <w:sz w:val="22"/>
              </w:rPr>
            </w:pPr>
            <w:r>
              <w:rPr>
                <w:rFonts w:hint="eastAsia"/>
              </w:rPr>
              <w:t>5</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50C181">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CD8F1C">
            <w:pPr>
              <w:widowControl/>
              <w:jc w:val="left"/>
              <w:textAlignment w:val="center"/>
              <w:rPr>
                <w:rFonts w:ascii="宋体" w:hAnsi="宋体"/>
                <w:color w:val="000000"/>
                <w:sz w:val="22"/>
              </w:rPr>
            </w:pPr>
            <w:r>
              <w:rPr>
                <w:rFonts w:hint="eastAsia"/>
              </w:rPr>
              <w:t>五、教育支出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8CAB11">
            <w:pPr>
              <w:widowControl/>
              <w:jc w:val="center"/>
              <w:textAlignment w:val="center"/>
              <w:rPr>
                <w:rFonts w:ascii="宋体" w:hAnsi="宋体"/>
                <w:color w:val="000000"/>
                <w:sz w:val="22"/>
              </w:rPr>
            </w:pPr>
            <w:r>
              <w:rPr>
                <w:rFonts w:hint="eastAsia"/>
              </w:rPr>
              <w:t>37</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0566C6">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7B9D5F">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04354F">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5DE5B2">
            <w:pPr>
              <w:jc w:val="right"/>
              <w:rPr>
                <w:rFonts w:ascii="宋体" w:hAnsi="宋体"/>
                <w:color w:val="000000"/>
                <w:sz w:val="22"/>
              </w:rPr>
            </w:pPr>
          </w:p>
        </w:tc>
      </w:tr>
      <w:tr w14:paraId="0379C7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359FD8">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055FE9">
            <w:pPr>
              <w:widowControl/>
              <w:jc w:val="center"/>
              <w:textAlignment w:val="center"/>
              <w:rPr>
                <w:rFonts w:ascii="宋体" w:hAnsi="宋体"/>
                <w:color w:val="000000"/>
                <w:sz w:val="22"/>
              </w:rPr>
            </w:pPr>
            <w:r>
              <w:rPr>
                <w:rFonts w:hint="eastAsia"/>
              </w:rPr>
              <w:t>6</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E33CBE">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C11638">
            <w:pPr>
              <w:widowControl/>
              <w:jc w:val="left"/>
              <w:textAlignment w:val="center"/>
              <w:rPr>
                <w:rFonts w:ascii="宋体" w:hAnsi="宋体"/>
                <w:color w:val="000000"/>
                <w:sz w:val="22"/>
              </w:rPr>
            </w:pPr>
            <w:r>
              <w:rPr>
                <w:rFonts w:hint="eastAsia"/>
              </w:rPr>
              <w:t>六、科学技术支出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059627">
            <w:pPr>
              <w:widowControl/>
              <w:jc w:val="center"/>
              <w:textAlignment w:val="center"/>
              <w:rPr>
                <w:rFonts w:ascii="宋体" w:hAnsi="宋体"/>
                <w:color w:val="000000"/>
                <w:sz w:val="22"/>
              </w:rPr>
            </w:pPr>
            <w:r>
              <w:rPr>
                <w:rFonts w:hint="eastAsia"/>
              </w:rPr>
              <w:t>38</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50C9F5">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42F5B6">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CFB21F">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2FAA90">
            <w:pPr>
              <w:jc w:val="right"/>
              <w:rPr>
                <w:rFonts w:ascii="宋体" w:hAnsi="宋体"/>
                <w:color w:val="000000"/>
                <w:sz w:val="22"/>
              </w:rPr>
            </w:pPr>
          </w:p>
        </w:tc>
      </w:tr>
      <w:tr w14:paraId="5D5C02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9864D9">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52B67C">
            <w:pPr>
              <w:widowControl/>
              <w:jc w:val="center"/>
              <w:textAlignment w:val="center"/>
              <w:rPr>
                <w:rFonts w:ascii="宋体" w:hAnsi="宋体"/>
                <w:color w:val="000000"/>
                <w:sz w:val="22"/>
              </w:rPr>
            </w:pPr>
            <w:r>
              <w:rPr>
                <w:rFonts w:hint="eastAsia"/>
              </w:rPr>
              <w:t>7</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2A4DDC">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8BE16F">
            <w:pPr>
              <w:widowControl/>
              <w:jc w:val="left"/>
              <w:textAlignment w:val="center"/>
              <w:rPr>
                <w:rFonts w:ascii="宋体" w:hAnsi="宋体"/>
                <w:color w:val="000000"/>
                <w:sz w:val="22"/>
              </w:rPr>
            </w:pPr>
            <w:r>
              <w:rPr>
                <w:rFonts w:hint="eastAsia"/>
              </w:rPr>
              <w:t>七、文化旅游体育与传媒支出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1C69BD">
            <w:pPr>
              <w:widowControl/>
              <w:jc w:val="center"/>
              <w:textAlignment w:val="center"/>
              <w:rPr>
                <w:rFonts w:ascii="宋体" w:hAnsi="宋体"/>
                <w:color w:val="000000"/>
                <w:sz w:val="22"/>
              </w:rPr>
            </w:pPr>
            <w:r>
              <w:rPr>
                <w:rFonts w:hint="eastAsia"/>
              </w:rPr>
              <w:t>39</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9841B9">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E43F65">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35A097">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B6CDA3">
            <w:pPr>
              <w:jc w:val="right"/>
              <w:rPr>
                <w:rFonts w:ascii="宋体" w:hAnsi="宋体"/>
                <w:color w:val="000000"/>
                <w:sz w:val="22"/>
              </w:rPr>
            </w:pPr>
          </w:p>
        </w:tc>
      </w:tr>
      <w:tr w14:paraId="29019E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08A746">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85AD11">
            <w:pPr>
              <w:widowControl/>
              <w:jc w:val="center"/>
              <w:textAlignment w:val="center"/>
              <w:rPr>
                <w:rFonts w:ascii="宋体" w:hAnsi="宋体"/>
                <w:color w:val="000000"/>
                <w:sz w:val="22"/>
              </w:rPr>
            </w:pPr>
            <w:r>
              <w:rPr>
                <w:rFonts w:hint="eastAsia"/>
              </w:rPr>
              <w:t>8</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5C692D">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0E876A">
            <w:pPr>
              <w:widowControl/>
              <w:jc w:val="left"/>
              <w:textAlignment w:val="center"/>
              <w:rPr>
                <w:rFonts w:ascii="宋体" w:hAnsi="宋体"/>
                <w:color w:val="000000"/>
                <w:sz w:val="22"/>
              </w:rPr>
            </w:pPr>
            <w:r>
              <w:rPr>
                <w:rFonts w:hint="eastAsia"/>
              </w:rPr>
              <w:t>八、社会保障和就业支出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8871BC">
            <w:pPr>
              <w:widowControl/>
              <w:jc w:val="center"/>
              <w:textAlignment w:val="center"/>
              <w:rPr>
                <w:rFonts w:ascii="宋体" w:hAnsi="宋体"/>
                <w:color w:val="000000"/>
                <w:sz w:val="22"/>
              </w:rPr>
            </w:pPr>
            <w:r>
              <w:rPr>
                <w:rFonts w:hint="eastAsia"/>
              </w:rPr>
              <w:t>40</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657B1B">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1.45</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77F049">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1.45</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AA41AF">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1AD27C">
            <w:pPr>
              <w:jc w:val="right"/>
              <w:rPr>
                <w:rFonts w:ascii="宋体" w:hAnsi="宋体"/>
                <w:color w:val="000000"/>
                <w:sz w:val="22"/>
              </w:rPr>
            </w:pPr>
          </w:p>
        </w:tc>
      </w:tr>
      <w:tr w14:paraId="0573EF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E1753A">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4B2171">
            <w:pPr>
              <w:widowControl/>
              <w:jc w:val="center"/>
              <w:textAlignment w:val="center"/>
              <w:rPr>
                <w:rFonts w:ascii="宋体" w:hAnsi="宋体"/>
                <w:color w:val="000000"/>
                <w:sz w:val="22"/>
              </w:rPr>
            </w:pPr>
            <w:r>
              <w:rPr>
                <w:rFonts w:hint="eastAsia"/>
              </w:rPr>
              <w:t>9</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91B556">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C8E0B2">
            <w:pPr>
              <w:widowControl/>
              <w:jc w:val="left"/>
              <w:textAlignment w:val="center"/>
              <w:rPr>
                <w:rFonts w:ascii="宋体" w:hAnsi="宋体"/>
                <w:color w:val="000000"/>
                <w:sz w:val="22"/>
              </w:rPr>
            </w:pPr>
            <w:r>
              <w:rPr>
                <w:rFonts w:hint="eastAsia"/>
              </w:rPr>
              <w:t>九、卫生健康支出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852E84">
            <w:pPr>
              <w:widowControl/>
              <w:jc w:val="center"/>
              <w:textAlignment w:val="center"/>
              <w:rPr>
                <w:rFonts w:ascii="宋体" w:hAnsi="宋体"/>
                <w:color w:val="000000"/>
                <w:sz w:val="22"/>
              </w:rPr>
            </w:pPr>
            <w:r>
              <w:rPr>
                <w:rFonts w:hint="eastAsia"/>
              </w:rPr>
              <w:t>41</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BC6335">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599B22">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DAAD06">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F1A4B6">
            <w:pPr>
              <w:jc w:val="right"/>
              <w:rPr>
                <w:rFonts w:ascii="宋体" w:hAnsi="宋体"/>
                <w:color w:val="000000"/>
                <w:sz w:val="22"/>
              </w:rPr>
            </w:pPr>
          </w:p>
        </w:tc>
      </w:tr>
      <w:tr w14:paraId="4D1F3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D5A49D">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D68C63">
            <w:pPr>
              <w:widowControl/>
              <w:jc w:val="center"/>
              <w:textAlignment w:val="center"/>
              <w:rPr>
                <w:rFonts w:ascii="宋体" w:hAnsi="宋体"/>
                <w:color w:val="000000"/>
                <w:sz w:val="22"/>
              </w:rPr>
            </w:pPr>
            <w:r>
              <w:rPr>
                <w:rFonts w:hint="eastAsia"/>
              </w:rPr>
              <w:t>10</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0E7D3A">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9780F5">
            <w:pPr>
              <w:widowControl/>
              <w:jc w:val="left"/>
              <w:textAlignment w:val="center"/>
              <w:rPr>
                <w:rFonts w:ascii="宋体" w:hAnsi="宋体"/>
                <w:color w:val="000000"/>
                <w:sz w:val="22"/>
              </w:rPr>
            </w:pPr>
            <w:r>
              <w:rPr>
                <w:rFonts w:hint="eastAsia"/>
              </w:rPr>
              <w:t>十、节能环保支出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AF3A02">
            <w:pPr>
              <w:widowControl/>
              <w:jc w:val="center"/>
              <w:textAlignment w:val="center"/>
              <w:rPr>
                <w:rFonts w:ascii="宋体" w:hAnsi="宋体"/>
                <w:color w:val="000000"/>
                <w:sz w:val="22"/>
              </w:rPr>
            </w:pPr>
            <w:r>
              <w:rPr>
                <w:rFonts w:hint="eastAsia"/>
              </w:rPr>
              <w:t>42</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F83150">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08F11B">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838C84">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3B3DFA">
            <w:pPr>
              <w:jc w:val="right"/>
              <w:rPr>
                <w:rFonts w:ascii="宋体" w:hAnsi="宋体"/>
                <w:color w:val="000000"/>
                <w:sz w:val="22"/>
              </w:rPr>
            </w:pPr>
          </w:p>
        </w:tc>
      </w:tr>
      <w:tr w14:paraId="5E24F7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E314AE">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FB6FAB">
            <w:pPr>
              <w:widowControl/>
              <w:jc w:val="center"/>
              <w:textAlignment w:val="center"/>
              <w:rPr>
                <w:rFonts w:ascii="宋体" w:hAnsi="宋体"/>
                <w:color w:val="000000"/>
                <w:sz w:val="22"/>
              </w:rPr>
            </w:pPr>
            <w:r>
              <w:rPr>
                <w:rFonts w:hint="eastAsia"/>
              </w:rPr>
              <w:t>11</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D609E2">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8607DF">
            <w:pPr>
              <w:widowControl/>
              <w:jc w:val="left"/>
              <w:textAlignment w:val="center"/>
              <w:rPr>
                <w:rFonts w:ascii="宋体" w:hAnsi="宋体"/>
                <w:color w:val="000000"/>
                <w:sz w:val="22"/>
              </w:rPr>
            </w:pPr>
            <w:r>
              <w:rPr>
                <w:rFonts w:hint="eastAsia"/>
              </w:rPr>
              <w:t>十一、城乡社区支出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1F00C1">
            <w:pPr>
              <w:widowControl/>
              <w:jc w:val="center"/>
              <w:textAlignment w:val="center"/>
              <w:rPr>
                <w:rFonts w:ascii="宋体" w:hAnsi="宋体"/>
                <w:color w:val="000000"/>
                <w:sz w:val="22"/>
              </w:rPr>
            </w:pPr>
            <w:r>
              <w:rPr>
                <w:rFonts w:hint="eastAsia"/>
              </w:rPr>
              <w:t>43</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74C30E">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FDFB2B">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8A94CA">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019822">
            <w:pPr>
              <w:jc w:val="right"/>
              <w:rPr>
                <w:rFonts w:ascii="宋体" w:hAnsi="宋体"/>
                <w:color w:val="000000"/>
                <w:sz w:val="22"/>
              </w:rPr>
            </w:pPr>
          </w:p>
        </w:tc>
      </w:tr>
      <w:tr w14:paraId="6E0442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7FCF28">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EBF109">
            <w:pPr>
              <w:widowControl/>
              <w:jc w:val="center"/>
              <w:textAlignment w:val="center"/>
              <w:rPr>
                <w:rFonts w:ascii="宋体" w:hAnsi="宋体"/>
                <w:color w:val="000000"/>
                <w:sz w:val="22"/>
              </w:rPr>
            </w:pPr>
            <w:r>
              <w:rPr>
                <w:rFonts w:hint="eastAsia"/>
              </w:rPr>
              <w:t>12</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87FA4C">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95E519">
            <w:pPr>
              <w:widowControl/>
              <w:jc w:val="left"/>
              <w:textAlignment w:val="center"/>
              <w:rPr>
                <w:rFonts w:ascii="宋体" w:hAnsi="宋体"/>
                <w:color w:val="000000"/>
                <w:sz w:val="22"/>
              </w:rPr>
            </w:pPr>
            <w:r>
              <w:rPr>
                <w:rFonts w:hint="eastAsia"/>
              </w:rPr>
              <w:t>十二、农林水支出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A812CA">
            <w:pPr>
              <w:widowControl/>
              <w:jc w:val="center"/>
              <w:textAlignment w:val="center"/>
              <w:rPr>
                <w:rFonts w:ascii="宋体" w:hAnsi="宋体"/>
                <w:color w:val="000000"/>
                <w:sz w:val="22"/>
              </w:rPr>
            </w:pPr>
            <w:r>
              <w:rPr>
                <w:rFonts w:hint="eastAsia"/>
              </w:rPr>
              <w:t>44</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C3336B">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730610">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070324">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B552FF">
            <w:pPr>
              <w:jc w:val="right"/>
              <w:rPr>
                <w:rFonts w:ascii="宋体" w:hAnsi="宋体"/>
                <w:color w:val="000000"/>
                <w:sz w:val="22"/>
              </w:rPr>
            </w:pPr>
          </w:p>
        </w:tc>
      </w:tr>
      <w:tr w14:paraId="1D2184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330B12">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036428">
            <w:pPr>
              <w:widowControl/>
              <w:jc w:val="center"/>
              <w:textAlignment w:val="center"/>
              <w:rPr>
                <w:rFonts w:ascii="宋体" w:hAnsi="宋体"/>
                <w:color w:val="000000"/>
                <w:sz w:val="22"/>
              </w:rPr>
            </w:pPr>
            <w:r>
              <w:rPr>
                <w:rFonts w:hint="eastAsia"/>
              </w:rPr>
              <w:t>13</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5F40E4">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EEE44B">
            <w:pPr>
              <w:widowControl/>
              <w:jc w:val="left"/>
              <w:textAlignment w:val="center"/>
              <w:rPr>
                <w:rFonts w:ascii="宋体" w:hAnsi="宋体"/>
                <w:color w:val="000000"/>
                <w:sz w:val="22"/>
              </w:rPr>
            </w:pPr>
            <w:r>
              <w:rPr>
                <w:rFonts w:hint="eastAsia"/>
              </w:rPr>
              <w:t>十三、交通运输支出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01A725">
            <w:pPr>
              <w:widowControl/>
              <w:jc w:val="center"/>
              <w:textAlignment w:val="center"/>
              <w:rPr>
                <w:rFonts w:ascii="宋体" w:hAnsi="宋体"/>
                <w:color w:val="000000"/>
                <w:sz w:val="22"/>
              </w:rPr>
            </w:pPr>
            <w:r>
              <w:rPr>
                <w:rFonts w:hint="eastAsia"/>
              </w:rPr>
              <w:t>45</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A51499">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4E4C6B">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BAE840">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B6E2EF">
            <w:pPr>
              <w:jc w:val="right"/>
              <w:rPr>
                <w:rFonts w:ascii="宋体" w:hAnsi="宋体"/>
                <w:color w:val="000000"/>
                <w:sz w:val="22"/>
              </w:rPr>
            </w:pPr>
          </w:p>
        </w:tc>
      </w:tr>
      <w:tr w14:paraId="1A5F90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F4DB59">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77462C">
            <w:pPr>
              <w:widowControl/>
              <w:jc w:val="center"/>
              <w:textAlignment w:val="center"/>
              <w:rPr>
                <w:rFonts w:ascii="宋体" w:hAnsi="宋体"/>
                <w:color w:val="000000"/>
                <w:sz w:val="22"/>
              </w:rPr>
            </w:pPr>
            <w:r>
              <w:rPr>
                <w:rFonts w:hint="eastAsia"/>
              </w:rPr>
              <w:t>14</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62C8B3">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4E0B6A">
            <w:pPr>
              <w:widowControl/>
              <w:jc w:val="left"/>
              <w:textAlignment w:val="center"/>
              <w:rPr>
                <w:rFonts w:ascii="宋体" w:hAnsi="宋体"/>
                <w:color w:val="000000"/>
                <w:sz w:val="22"/>
              </w:rPr>
            </w:pPr>
            <w:r>
              <w:rPr>
                <w:rFonts w:hint="eastAsia"/>
              </w:rPr>
              <w:t>十四、资源勘探工业信息等支出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E1B97A">
            <w:pPr>
              <w:widowControl/>
              <w:jc w:val="center"/>
              <w:textAlignment w:val="center"/>
              <w:rPr>
                <w:rFonts w:ascii="宋体" w:hAnsi="宋体"/>
                <w:color w:val="000000"/>
                <w:sz w:val="22"/>
              </w:rPr>
            </w:pPr>
            <w:r>
              <w:rPr>
                <w:rFonts w:hint="eastAsia"/>
              </w:rPr>
              <w:t>46</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D1BF51">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6636D1">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FD361A">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9EF6C7">
            <w:pPr>
              <w:jc w:val="right"/>
              <w:rPr>
                <w:rFonts w:ascii="宋体" w:hAnsi="宋体"/>
                <w:color w:val="000000"/>
                <w:sz w:val="22"/>
              </w:rPr>
            </w:pPr>
          </w:p>
        </w:tc>
      </w:tr>
      <w:tr w14:paraId="0CC012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343518">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95108E">
            <w:pPr>
              <w:widowControl/>
              <w:jc w:val="center"/>
              <w:textAlignment w:val="center"/>
              <w:rPr>
                <w:rFonts w:ascii="宋体" w:hAnsi="宋体"/>
                <w:color w:val="000000"/>
                <w:sz w:val="22"/>
              </w:rPr>
            </w:pPr>
            <w:r>
              <w:rPr>
                <w:rFonts w:hint="eastAsia"/>
              </w:rPr>
              <w:t>15</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FE36E4">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9792B0">
            <w:pPr>
              <w:widowControl/>
              <w:jc w:val="left"/>
              <w:textAlignment w:val="center"/>
              <w:rPr>
                <w:rFonts w:ascii="宋体" w:hAnsi="宋体"/>
                <w:color w:val="000000"/>
                <w:sz w:val="22"/>
              </w:rPr>
            </w:pPr>
            <w:r>
              <w:rPr>
                <w:rFonts w:hint="eastAsia"/>
              </w:rPr>
              <w:t>十五、商业服务业等支出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F2F45F">
            <w:pPr>
              <w:widowControl/>
              <w:jc w:val="center"/>
              <w:textAlignment w:val="center"/>
              <w:rPr>
                <w:rFonts w:ascii="宋体" w:hAnsi="宋体"/>
                <w:color w:val="000000"/>
                <w:sz w:val="22"/>
              </w:rPr>
            </w:pPr>
            <w:r>
              <w:rPr>
                <w:rFonts w:hint="eastAsia"/>
              </w:rPr>
              <w:t>47</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7481A5">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E52AD3">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1B4926">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9C151D">
            <w:pPr>
              <w:jc w:val="right"/>
              <w:rPr>
                <w:rFonts w:ascii="宋体" w:hAnsi="宋体"/>
                <w:color w:val="000000"/>
                <w:sz w:val="22"/>
              </w:rPr>
            </w:pPr>
          </w:p>
        </w:tc>
      </w:tr>
      <w:tr w14:paraId="206A55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F26AA2">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A755B1">
            <w:pPr>
              <w:widowControl/>
              <w:jc w:val="center"/>
              <w:textAlignment w:val="center"/>
              <w:rPr>
                <w:rFonts w:ascii="宋体" w:hAnsi="宋体"/>
                <w:color w:val="000000"/>
                <w:sz w:val="22"/>
              </w:rPr>
            </w:pPr>
            <w:r>
              <w:rPr>
                <w:rFonts w:hint="eastAsia"/>
              </w:rPr>
              <w:t>16</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BE3D1A">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5867B5">
            <w:pPr>
              <w:widowControl/>
              <w:jc w:val="left"/>
              <w:textAlignment w:val="center"/>
              <w:rPr>
                <w:rFonts w:ascii="宋体" w:hAnsi="宋体"/>
                <w:color w:val="000000"/>
                <w:sz w:val="22"/>
              </w:rPr>
            </w:pPr>
            <w:r>
              <w:rPr>
                <w:rFonts w:hint="eastAsia"/>
              </w:rPr>
              <w:t>十六、金融支出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F05D16">
            <w:pPr>
              <w:widowControl/>
              <w:jc w:val="center"/>
              <w:textAlignment w:val="center"/>
              <w:rPr>
                <w:rFonts w:ascii="宋体" w:hAnsi="宋体"/>
                <w:color w:val="000000"/>
                <w:sz w:val="22"/>
              </w:rPr>
            </w:pPr>
            <w:r>
              <w:rPr>
                <w:rFonts w:hint="eastAsia"/>
              </w:rPr>
              <w:t>48</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3E85A3">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5F5FEB">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F7EF80">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C32EDC">
            <w:pPr>
              <w:jc w:val="right"/>
              <w:rPr>
                <w:rFonts w:ascii="宋体" w:hAnsi="宋体"/>
                <w:color w:val="000000"/>
                <w:sz w:val="22"/>
              </w:rPr>
            </w:pPr>
          </w:p>
        </w:tc>
      </w:tr>
      <w:tr w14:paraId="1AFD4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298C69">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F72496">
            <w:pPr>
              <w:widowControl/>
              <w:jc w:val="center"/>
              <w:textAlignment w:val="center"/>
              <w:rPr>
                <w:rFonts w:ascii="宋体" w:hAnsi="宋体"/>
                <w:color w:val="000000"/>
                <w:sz w:val="22"/>
              </w:rPr>
            </w:pPr>
            <w:r>
              <w:rPr>
                <w:rFonts w:hint="eastAsia"/>
              </w:rPr>
              <w:t>17</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C81162">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034F7B">
            <w:pPr>
              <w:widowControl/>
              <w:jc w:val="left"/>
              <w:textAlignment w:val="center"/>
              <w:rPr>
                <w:rFonts w:ascii="宋体" w:hAnsi="宋体"/>
                <w:color w:val="000000"/>
                <w:sz w:val="22"/>
              </w:rPr>
            </w:pPr>
            <w:r>
              <w:rPr>
                <w:rFonts w:hint="eastAsia"/>
              </w:rPr>
              <w:t>十七、援助其他地区支出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ECD748">
            <w:pPr>
              <w:widowControl/>
              <w:jc w:val="center"/>
              <w:textAlignment w:val="center"/>
              <w:rPr>
                <w:rFonts w:ascii="宋体" w:hAnsi="宋体"/>
                <w:color w:val="000000"/>
                <w:sz w:val="22"/>
              </w:rPr>
            </w:pPr>
            <w:r>
              <w:rPr>
                <w:rFonts w:hint="eastAsia"/>
              </w:rPr>
              <w:t>49</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14BDB6">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9A0651">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BECFFF">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68A1D6">
            <w:pPr>
              <w:jc w:val="right"/>
              <w:rPr>
                <w:rFonts w:ascii="宋体" w:hAnsi="宋体"/>
                <w:color w:val="000000"/>
                <w:sz w:val="22"/>
              </w:rPr>
            </w:pPr>
          </w:p>
        </w:tc>
      </w:tr>
      <w:tr w14:paraId="1DB635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867028">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23EC7C">
            <w:pPr>
              <w:widowControl/>
              <w:jc w:val="center"/>
              <w:textAlignment w:val="center"/>
              <w:rPr>
                <w:rFonts w:ascii="宋体" w:hAnsi="宋体"/>
                <w:color w:val="000000"/>
                <w:sz w:val="22"/>
              </w:rPr>
            </w:pPr>
            <w:r>
              <w:rPr>
                <w:rFonts w:hint="eastAsia"/>
              </w:rPr>
              <w:t>18</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D2EEC5">
            <w:pPr>
              <w:jc w:val="right"/>
              <w:rPr>
                <w:rFonts w:ascii="宋体" w:hAnsi="宋体"/>
                <w:color w:val="000000"/>
                <w:szCs w:val="21"/>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7FB480">
            <w:pPr>
              <w:widowControl/>
              <w:jc w:val="left"/>
              <w:textAlignment w:val="center"/>
              <w:rPr>
                <w:rFonts w:ascii="宋体" w:hAnsi="宋体"/>
                <w:color w:val="000000"/>
                <w:szCs w:val="21"/>
              </w:rPr>
            </w:pPr>
            <w:r>
              <w:rPr>
                <w:rFonts w:hint="eastAsia"/>
              </w:rPr>
              <w:t>十八、自然资源海洋气象等支出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DDF5AB">
            <w:pPr>
              <w:widowControl/>
              <w:jc w:val="center"/>
              <w:textAlignment w:val="center"/>
              <w:rPr>
                <w:rFonts w:ascii="宋体" w:hAnsi="宋体"/>
                <w:color w:val="000000"/>
                <w:sz w:val="22"/>
              </w:rPr>
            </w:pPr>
            <w:r>
              <w:rPr>
                <w:rFonts w:hint="eastAsia"/>
              </w:rPr>
              <w:t>50</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117D94">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4C822B">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F837D0">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100AA5">
            <w:pPr>
              <w:jc w:val="right"/>
              <w:rPr>
                <w:rFonts w:ascii="宋体" w:hAnsi="宋体"/>
                <w:color w:val="000000"/>
                <w:sz w:val="22"/>
              </w:rPr>
            </w:pPr>
          </w:p>
        </w:tc>
      </w:tr>
      <w:tr w14:paraId="1BB30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0A93F2">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54E3F0">
            <w:pPr>
              <w:widowControl/>
              <w:jc w:val="center"/>
              <w:textAlignment w:val="center"/>
              <w:rPr>
                <w:rFonts w:ascii="宋体" w:hAnsi="宋体"/>
                <w:color w:val="000000"/>
                <w:sz w:val="22"/>
              </w:rPr>
            </w:pPr>
            <w:r>
              <w:rPr>
                <w:rFonts w:hint="eastAsia"/>
              </w:rPr>
              <w:t>19</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CE4BC6">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B9B07D">
            <w:pPr>
              <w:widowControl/>
              <w:jc w:val="left"/>
              <w:textAlignment w:val="center"/>
              <w:rPr>
                <w:rFonts w:ascii="宋体" w:hAnsi="宋体"/>
                <w:color w:val="000000"/>
                <w:sz w:val="22"/>
              </w:rPr>
            </w:pPr>
            <w:r>
              <w:rPr>
                <w:rFonts w:hint="eastAsia"/>
              </w:rPr>
              <w:t>十九、住房保障支出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F5DB78">
            <w:pPr>
              <w:widowControl/>
              <w:jc w:val="center"/>
              <w:textAlignment w:val="center"/>
              <w:rPr>
                <w:rFonts w:ascii="宋体" w:hAnsi="宋体"/>
                <w:color w:val="000000"/>
                <w:sz w:val="22"/>
              </w:rPr>
            </w:pPr>
            <w:r>
              <w:rPr>
                <w:rFonts w:hint="eastAsia"/>
              </w:rPr>
              <w:t>51</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B9D431">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F23007">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BB85F2">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BCDD11">
            <w:pPr>
              <w:jc w:val="right"/>
              <w:rPr>
                <w:rFonts w:ascii="宋体" w:hAnsi="宋体"/>
                <w:color w:val="000000"/>
                <w:sz w:val="22"/>
              </w:rPr>
            </w:pPr>
          </w:p>
        </w:tc>
      </w:tr>
      <w:tr w14:paraId="1F451C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1EF739">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1E7CC3">
            <w:pPr>
              <w:widowControl/>
              <w:jc w:val="center"/>
              <w:textAlignment w:val="center"/>
              <w:rPr>
                <w:rFonts w:ascii="宋体" w:hAnsi="宋体"/>
                <w:color w:val="000000"/>
                <w:sz w:val="22"/>
              </w:rPr>
            </w:pPr>
            <w:r>
              <w:rPr>
                <w:rFonts w:hint="eastAsia"/>
              </w:rPr>
              <w:t>20</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C31909">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D69B73">
            <w:pPr>
              <w:widowControl/>
              <w:jc w:val="left"/>
              <w:textAlignment w:val="center"/>
              <w:rPr>
                <w:rFonts w:ascii="宋体" w:hAnsi="宋体"/>
                <w:color w:val="000000"/>
                <w:sz w:val="22"/>
              </w:rPr>
            </w:pPr>
            <w:r>
              <w:rPr>
                <w:rFonts w:hint="eastAsia"/>
              </w:rPr>
              <w:t>二十、粮油物资储备支出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A2D499">
            <w:pPr>
              <w:widowControl/>
              <w:jc w:val="center"/>
              <w:textAlignment w:val="center"/>
              <w:rPr>
                <w:rFonts w:ascii="宋体" w:hAnsi="宋体"/>
                <w:color w:val="000000"/>
                <w:sz w:val="22"/>
              </w:rPr>
            </w:pPr>
            <w:r>
              <w:rPr>
                <w:rFonts w:hint="eastAsia"/>
              </w:rPr>
              <w:t>52</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4067F1">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8E7F70">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9A3DD5">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67C5D2">
            <w:pPr>
              <w:jc w:val="right"/>
              <w:rPr>
                <w:rFonts w:ascii="宋体" w:hAnsi="宋体"/>
                <w:color w:val="000000"/>
                <w:sz w:val="22"/>
              </w:rPr>
            </w:pPr>
          </w:p>
        </w:tc>
      </w:tr>
      <w:tr w14:paraId="7B4DD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C6C24F">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E96DEC">
            <w:pPr>
              <w:widowControl/>
              <w:jc w:val="center"/>
              <w:textAlignment w:val="center"/>
              <w:rPr>
                <w:rFonts w:ascii="宋体" w:hAnsi="宋体"/>
                <w:color w:val="000000"/>
                <w:sz w:val="22"/>
              </w:rPr>
            </w:pPr>
            <w:r>
              <w:rPr>
                <w:rFonts w:hint="eastAsia"/>
              </w:rPr>
              <w:t>21</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77DF29">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04B64F">
            <w:pPr>
              <w:widowControl/>
              <w:jc w:val="left"/>
              <w:textAlignment w:val="center"/>
              <w:rPr>
                <w:rFonts w:ascii="宋体" w:hAnsi="宋体"/>
                <w:color w:val="000000"/>
                <w:kern w:val="0"/>
                <w:sz w:val="20"/>
                <w:szCs w:val="20"/>
              </w:rPr>
            </w:pPr>
            <w:r>
              <w:rPr>
                <w:rFonts w:hint="eastAsia"/>
              </w:rPr>
              <w:t>二十一、国有资本经营预算支出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1A4206">
            <w:pPr>
              <w:widowControl/>
              <w:jc w:val="center"/>
              <w:textAlignment w:val="center"/>
              <w:rPr>
                <w:rFonts w:ascii="宋体" w:hAnsi="宋体"/>
                <w:color w:val="000000"/>
                <w:sz w:val="22"/>
              </w:rPr>
            </w:pPr>
            <w:r>
              <w:rPr>
                <w:rFonts w:hint="eastAsia"/>
              </w:rPr>
              <w:t>53</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EE66E7">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390BB2">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759E03">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C8E860">
            <w:pPr>
              <w:jc w:val="right"/>
              <w:rPr>
                <w:rFonts w:ascii="宋体" w:hAnsi="宋体"/>
                <w:color w:val="000000"/>
                <w:sz w:val="22"/>
              </w:rPr>
            </w:pPr>
          </w:p>
        </w:tc>
      </w:tr>
      <w:tr w14:paraId="4A33A6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5A1A07">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1CE857">
            <w:pPr>
              <w:widowControl/>
              <w:jc w:val="center"/>
              <w:textAlignment w:val="center"/>
              <w:rPr>
                <w:rFonts w:ascii="宋体" w:hAnsi="宋体"/>
                <w:color w:val="000000"/>
                <w:sz w:val="22"/>
              </w:rPr>
            </w:pPr>
            <w:r>
              <w:rPr>
                <w:rFonts w:hint="eastAsia"/>
              </w:rPr>
              <w:t>22</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6DEC9C">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B1C860">
            <w:pPr>
              <w:widowControl/>
              <w:jc w:val="left"/>
              <w:textAlignment w:val="center"/>
              <w:rPr>
                <w:rFonts w:ascii="宋体" w:hAnsi="宋体"/>
                <w:color w:val="000000"/>
                <w:szCs w:val="21"/>
              </w:rPr>
            </w:pPr>
            <w:r>
              <w:rPr>
                <w:rFonts w:hint="eastAsia"/>
              </w:rPr>
              <w:t>二十二、灾害防治及应急管理支出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D7D7CB">
            <w:pPr>
              <w:widowControl/>
              <w:jc w:val="center"/>
              <w:textAlignment w:val="center"/>
              <w:rPr>
                <w:rFonts w:ascii="宋体" w:hAnsi="宋体"/>
                <w:color w:val="000000"/>
                <w:sz w:val="22"/>
              </w:rPr>
            </w:pPr>
            <w:r>
              <w:rPr>
                <w:rFonts w:hint="eastAsia"/>
              </w:rPr>
              <w:t>54</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726375">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D95A1B">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1B6CD3">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8F0EBB">
            <w:pPr>
              <w:jc w:val="right"/>
              <w:rPr>
                <w:rFonts w:ascii="宋体" w:hAnsi="宋体"/>
                <w:color w:val="000000"/>
                <w:sz w:val="22"/>
              </w:rPr>
            </w:pPr>
          </w:p>
        </w:tc>
      </w:tr>
      <w:tr w14:paraId="50D141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6CF188">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D62263">
            <w:pPr>
              <w:widowControl/>
              <w:jc w:val="center"/>
              <w:textAlignment w:val="center"/>
              <w:rPr>
                <w:rFonts w:ascii="宋体" w:hAnsi="宋体"/>
                <w:color w:val="000000"/>
                <w:sz w:val="22"/>
              </w:rPr>
            </w:pPr>
            <w:r>
              <w:rPr>
                <w:rFonts w:hint="eastAsia"/>
              </w:rPr>
              <w:t>23</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08134B">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8D900F">
            <w:pPr>
              <w:widowControl/>
              <w:jc w:val="left"/>
              <w:textAlignment w:val="center"/>
              <w:rPr>
                <w:rFonts w:ascii="宋体" w:hAnsi="宋体"/>
                <w:color w:val="000000"/>
                <w:sz w:val="22"/>
              </w:rPr>
            </w:pPr>
            <w:r>
              <w:rPr>
                <w:rFonts w:hint="eastAsia"/>
              </w:rPr>
              <w:t>二十三、其他支出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B45851">
            <w:pPr>
              <w:widowControl/>
              <w:jc w:val="center"/>
              <w:textAlignment w:val="center"/>
              <w:rPr>
                <w:rFonts w:ascii="宋体" w:hAnsi="宋体"/>
                <w:color w:val="000000"/>
                <w:sz w:val="22"/>
              </w:rPr>
            </w:pPr>
            <w:r>
              <w:rPr>
                <w:rFonts w:hint="eastAsia"/>
              </w:rPr>
              <w:t>55</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569B7D">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A1852B">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392A3A">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3D9A7A">
            <w:pPr>
              <w:jc w:val="right"/>
              <w:rPr>
                <w:rFonts w:ascii="宋体" w:hAnsi="宋体"/>
                <w:color w:val="000000"/>
                <w:sz w:val="22"/>
              </w:rPr>
            </w:pPr>
          </w:p>
        </w:tc>
      </w:tr>
      <w:tr w14:paraId="2C6138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C46D12">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7ECF38">
            <w:pPr>
              <w:widowControl/>
              <w:jc w:val="center"/>
              <w:textAlignment w:val="center"/>
              <w:rPr>
                <w:rFonts w:ascii="宋体" w:hAnsi="宋体"/>
                <w:color w:val="000000"/>
                <w:sz w:val="22"/>
              </w:rPr>
            </w:pPr>
            <w:r>
              <w:rPr>
                <w:rFonts w:hint="eastAsia"/>
              </w:rPr>
              <w:t>24</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E4FD4C">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529F36">
            <w:pPr>
              <w:widowControl/>
              <w:jc w:val="left"/>
              <w:textAlignment w:val="center"/>
              <w:rPr>
                <w:rFonts w:ascii="宋体" w:hAnsi="宋体"/>
                <w:color w:val="000000"/>
                <w:sz w:val="22"/>
              </w:rPr>
            </w:pPr>
            <w:r>
              <w:rPr>
                <w:rFonts w:hint="eastAsia"/>
              </w:rPr>
              <w:t>二十四、债务还本支出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477F78">
            <w:pPr>
              <w:widowControl/>
              <w:jc w:val="center"/>
              <w:textAlignment w:val="center"/>
              <w:rPr>
                <w:rFonts w:ascii="宋体" w:hAnsi="宋体"/>
                <w:color w:val="000000"/>
                <w:sz w:val="22"/>
              </w:rPr>
            </w:pPr>
            <w:r>
              <w:rPr>
                <w:rFonts w:hint="eastAsia"/>
              </w:rPr>
              <w:t>56</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A1F14A">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B26192">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191740">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7C218D">
            <w:pPr>
              <w:jc w:val="right"/>
              <w:rPr>
                <w:rFonts w:ascii="宋体" w:hAnsi="宋体"/>
                <w:color w:val="000000"/>
                <w:sz w:val="22"/>
              </w:rPr>
            </w:pPr>
          </w:p>
        </w:tc>
      </w:tr>
      <w:tr w14:paraId="76A786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8C978F">
            <w:pPr>
              <w:widowControl/>
              <w:jc w:val="center"/>
              <w:textAlignment w:val="center"/>
              <w:rPr>
                <w:rFonts w:ascii="宋体" w:hAnsi="宋体"/>
                <w:b/>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1FE521">
            <w:pPr>
              <w:widowControl/>
              <w:jc w:val="center"/>
              <w:textAlignment w:val="center"/>
              <w:rPr>
                <w:rFonts w:ascii="宋体" w:hAnsi="宋体"/>
                <w:color w:val="000000"/>
                <w:sz w:val="22"/>
              </w:rPr>
            </w:pPr>
            <w:r>
              <w:rPr>
                <w:rFonts w:hint="eastAsia"/>
              </w:rPr>
              <w:t>25</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C82B3F">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845280">
            <w:pPr>
              <w:widowControl/>
              <w:textAlignment w:val="center"/>
              <w:rPr>
                <w:rFonts w:ascii="宋体" w:hAnsi="宋体"/>
                <w:b/>
                <w:color w:val="000000"/>
                <w:sz w:val="22"/>
              </w:rPr>
            </w:pPr>
            <w:r>
              <w:rPr>
                <w:rFonts w:hint="eastAsia"/>
              </w:rPr>
              <w:t>二十五、债务付息支出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D46BCC">
            <w:pPr>
              <w:widowControl/>
              <w:jc w:val="center"/>
              <w:textAlignment w:val="center"/>
              <w:rPr>
                <w:rFonts w:ascii="宋体" w:hAnsi="宋体"/>
                <w:color w:val="000000"/>
                <w:sz w:val="22"/>
              </w:rPr>
            </w:pPr>
            <w:r>
              <w:rPr>
                <w:rFonts w:hint="eastAsia"/>
              </w:rPr>
              <w:t>57</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C1A69A">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EF4B3A">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9AEF7B">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6F437E">
            <w:pPr>
              <w:jc w:val="right"/>
              <w:rPr>
                <w:rFonts w:ascii="宋体" w:hAnsi="宋体"/>
                <w:color w:val="000000"/>
                <w:sz w:val="22"/>
              </w:rPr>
            </w:pPr>
          </w:p>
        </w:tc>
      </w:tr>
      <w:tr w14:paraId="58F5D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7C3EAC">
            <w:pPr>
              <w:widowControl/>
              <w:jc w:val="left"/>
              <w:textAlignment w:val="center"/>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C4A88D">
            <w:pPr>
              <w:widowControl/>
              <w:jc w:val="center"/>
              <w:textAlignment w:val="center"/>
              <w:rPr>
                <w:rFonts w:ascii="宋体" w:hAnsi="宋体"/>
                <w:color w:val="000000"/>
                <w:sz w:val="22"/>
              </w:rPr>
            </w:pPr>
            <w:r>
              <w:rPr>
                <w:rFonts w:hint="eastAsia"/>
              </w:rPr>
              <w:t>26</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665961">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F5ABF2">
            <w:pPr>
              <w:widowControl/>
              <w:jc w:val="left"/>
              <w:textAlignment w:val="center"/>
              <w:rPr>
                <w:rFonts w:ascii="宋体" w:hAnsi="宋体"/>
                <w:color w:val="000000"/>
                <w:sz w:val="22"/>
              </w:rPr>
            </w:pPr>
            <w:r>
              <w:rPr>
                <w:rFonts w:hint="eastAsia"/>
              </w:rPr>
              <w:t>二十六、抗疫特别国债安排的支出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5F4FEF">
            <w:pPr>
              <w:widowControl/>
              <w:jc w:val="center"/>
              <w:textAlignment w:val="center"/>
              <w:rPr>
                <w:rFonts w:ascii="宋体" w:hAnsi="宋体"/>
                <w:color w:val="000000"/>
                <w:sz w:val="22"/>
              </w:rPr>
            </w:pPr>
            <w:r>
              <w:rPr>
                <w:rFonts w:hint="eastAsia"/>
              </w:rPr>
              <w:t>58</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7079D1">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409D89">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6EA5AA">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941DB0">
            <w:pPr>
              <w:jc w:val="right"/>
              <w:rPr>
                <w:rFonts w:ascii="宋体" w:hAnsi="宋体"/>
                <w:color w:val="000000"/>
                <w:sz w:val="22"/>
              </w:rPr>
            </w:pPr>
          </w:p>
        </w:tc>
      </w:tr>
      <w:tr w14:paraId="76ADC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5F2136">
            <w:pPr>
              <w:widowControl/>
              <w:jc w:val="left"/>
              <w:textAlignment w:val="center"/>
              <w:rPr>
                <w:rFonts w:ascii="宋体" w:hAnsi="宋体"/>
                <w:color w:val="000000"/>
                <w:sz w:val="22"/>
              </w:rPr>
            </w:pPr>
            <w:r>
              <w:rPr>
                <w:rFonts w:hint="eastAsia"/>
              </w:rPr>
              <w:t>本年收入合计</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FBB63D">
            <w:pPr>
              <w:widowControl/>
              <w:jc w:val="center"/>
              <w:textAlignment w:val="center"/>
              <w:rPr>
                <w:rFonts w:ascii="宋体" w:hAnsi="宋体"/>
                <w:color w:val="000000"/>
                <w:sz w:val="22"/>
              </w:rPr>
            </w:pPr>
            <w:r>
              <w:rPr>
                <w:rFonts w:hint="eastAsia"/>
              </w:rPr>
              <w:t>27</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13079C">
            <w:pPr>
              <w:jc w:val="right"/>
              <w:rPr>
                <w:rFonts w:ascii="宋体" w:hAnsi="宋体" w:eastAsia="宋体"/>
                <w:color w:val="000000"/>
                <w:sz w:val="22"/>
                <w:lang w:val="en-US" w:eastAsia="zh-CN"/>
              </w:rPr>
            </w:pPr>
            <w:r>
              <w:rPr>
                <w:rFonts w:hint="eastAsia" w:ascii="宋体" w:hAnsi="宋体"/>
                <w:color w:val="000000"/>
                <w:sz w:val="22"/>
                <w:lang w:val="en-US" w:eastAsia="zh-CN"/>
              </w:rPr>
              <w:t>32.01</w:t>
            </w: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02EBA1">
            <w:pPr>
              <w:jc w:val="left"/>
              <w:rPr>
                <w:rFonts w:ascii="宋体" w:hAnsi="宋体"/>
                <w:color w:val="000000"/>
                <w:sz w:val="22"/>
              </w:rPr>
            </w:pPr>
            <w:r>
              <w:rPr>
                <w:rFonts w:hint="eastAsia"/>
              </w:rPr>
              <w:t>本年支出合计</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A5CE51">
            <w:pPr>
              <w:widowControl/>
              <w:jc w:val="center"/>
              <w:textAlignment w:val="center"/>
              <w:rPr>
                <w:rFonts w:ascii="宋体" w:hAnsi="宋体"/>
                <w:color w:val="000000"/>
                <w:sz w:val="22"/>
              </w:rPr>
            </w:pPr>
            <w:r>
              <w:rPr>
                <w:rFonts w:hint="eastAsia"/>
              </w:rPr>
              <w:t>59</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0186A8">
            <w:pPr>
              <w:keepNext w:val="0"/>
              <w:keepLines w:val="0"/>
              <w:widowControl/>
              <w:suppressLineNumbers w:val="0"/>
              <w:jc w:val="both"/>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32.01</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BB0DE5">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32.01</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4D2133">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C15D17">
            <w:pPr>
              <w:jc w:val="right"/>
              <w:rPr>
                <w:rFonts w:ascii="宋体" w:hAnsi="宋体"/>
                <w:color w:val="000000"/>
                <w:sz w:val="22"/>
              </w:rPr>
            </w:pPr>
          </w:p>
        </w:tc>
      </w:tr>
      <w:tr w14:paraId="7ABF5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A6C987">
            <w:pPr>
              <w:widowControl/>
              <w:jc w:val="left"/>
              <w:textAlignment w:val="center"/>
              <w:rPr>
                <w:rFonts w:ascii="宋体" w:hAnsi="宋体"/>
                <w:color w:val="000000"/>
                <w:sz w:val="22"/>
              </w:rPr>
            </w:pPr>
            <w:r>
              <w:rPr>
                <w:rFonts w:hint="eastAsia"/>
              </w:rPr>
              <w:t>年初财政拨款结转和结余</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F68E7B">
            <w:pPr>
              <w:widowControl/>
              <w:jc w:val="center"/>
              <w:textAlignment w:val="center"/>
              <w:rPr>
                <w:rFonts w:ascii="宋体" w:hAnsi="宋体"/>
                <w:color w:val="000000"/>
                <w:sz w:val="22"/>
              </w:rPr>
            </w:pPr>
            <w:r>
              <w:rPr>
                <w:rFonts w:hint="eastAsia"/>
              </w:rPr>
              <w:t>28</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EB357A">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F22A25">
            <w:pPr>
              <w:jc w:val="left"/>
              <w:rPr>
                <w:rFonts w:ascii="宋体" w:hAnsi="宋体"/>
                <w:color w:val="000000"/>
                <w:sz w:val="22"/>
              </w:rPr>
            </w:pPr>
            <w:r>
              <w:rPr>
                <w:rFonts w:hint="eastAsia"/>
              </w:rPr>
              <w:t>年末财政拨款结转和结余</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6BFD4C">
            <w:pPr>
              <w:widowControl/>
              <w:jc w:val="center"/>
              <w:textAlignment w:val="center"/>
              <w:rPr>
                <w:rFonts w:ascii="宋体" w:hAnsi="宋体"/>
                <w:color w:val="000000"/>
                <w:sz w:val="22"/>
              </w:rPr>
            </w:pPr>
            <w:r>
              <w:rPr>
                <w:rFonts w:hint="eastAsia"/>
              </w:rPr>
              <w:t>60</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447089">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EEBA8E">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F8B344">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9A3F2B">
            <w:pPr>
              <w:jc w:val="right"/>
              <w:rPr>
                <w:rFonts w:ascii="宋体" w:hAnsi="宋体"/>
                <w:color w:val="000000"/>
                <w:sz w:val="22"/>
              </w:rPr>
            </w:pPr>
          </w:p>
        </w:tc>
      </w:tr>
      <w:tr w14:paraId="1A990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0E0D54">
            <w:pPr>
              <w:jc w:val="left"/>
              <w:rPr>
                <w:rFonts w:ascii="宋体" w:hAnsi="宋体"/>
                <w:color w:val="000000"/>
                <w:sz w:val="22"/>
              </w:rPr>
            </w:pPr>
            <w:r>
              <w:rPr>
                <w:rFonts w:hint="eastAsia"/>
              </w:rPr>
              <w:t xml:space="preserve">  一般公共预算财政拨款</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5B0F51">
            <w:pPr>
              <w:widowControl/>
              <w:jc w:val="center"/>
              <w:textAlignment w:val="center"/>
              <w:rPr>
                <w:rFonts w:ascii="宋体" w:hAnsi="宋体"/>
                <w:color w:val="000000"/>
                <w:sz w:val="22"/>
              </w:rPr>
            </w:pPr>
            <w:r>
              <w:rPr>
                <w:rFonts w:hint="eastAsia"/>
              </w:rPr>
              <w:t>29</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99640B">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D950D5">
            <w:pPr>
              <w:jc w:val="left"/>
              <w:rPr>
                <w:rFonts w:ascii="宋体" w:hAnsi="宋体"/>
                <w:color w:val="000000"/>
                <w:sz w:val="22"/>
              </w:rPr>
            </w:pP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F0A1AE">
            <w:pPr>
              <w:widowControl/>
              <w:jc w:val="center"/>
              <w:textAlignment w:val="center"/>
              <w:rPr>
                <w:rFonts w:ascii="宋体" w:hAnsi="宋体"/>
                <w:color w:val="000000"/>
                <w:sz w:val="22"/>
              </w:rPr>
            </w:pPr>
            <w:r>
              <w:rPr>
                <w:rFonts w:hint="eastAsia"/>
              </w:rPr>
              <w:t>61</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348E8C">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88C18E">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C8CDBE">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2B53DC">
            <w:pPr>
              <w:jc w:val="right"/>
              <w:rPr>
                <w:rFonts w:ascii="宋体" w:hAnsi="宋体"/>
                <w:color w:val="000000"/>
                <w:sz w:val="22"/>
              </w:rPr>
            </w:pPr>
          </w:p>
        </w:tc>
      </w:tr>
      <w:tr w14:paraId="2566C8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9C9C4E">
            <w:pPr>
              <w:widowControl/>
              <w:ind w:firstLine="210" w:firstLineChars="100"/>
              <w:textAlignment w:val="center"/>
              <w:rPr>
                <w:rFonts w:ascii="宋体" w:hAnsi="宋体"/>
                <w:b/>
                <w:color w:val="000000"/>
                <w:sz w:val="22"/>
              </w:rPr>
            </w:pPr>
            <w:r>
              <w:rPr>
                <w:rFonts w:hint="eastAsia"/>
              </w:rPr>
              <w:t>政府性基金预算财政拨款</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087F91">
            <w:pPr>
              <w:widowControl/>
              <w:jc w:val="center"/>
              <w:textAlignment w:val="center"/>
              <w:rPr>
                <w:rFonts w:ascii="宋体" w:hAnsi="宋体"/>
                <w:color w:val="000000"/>
                <w:sz w:val="22"/>
              </w:rPr>
            </w:pPr>
            <w:r>
              <w:rPr>
                <w:rFonts w:hint="eastAsia"/>
              </w:rPr>
              <w:t>30</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8150FC">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0B8C2D">
            <w:pPr>
              <w:widowControl/>
              <w:jc w:val="center"/>
              <w:textAlignment w:val="center"/>
              <w:rPr>
                <w:rFonts w:ascii="宋体" w:hAnsi="宋体"/>
                <w:b/>
                <w:color w:val="000000"/>
                <w:sz w:val="22"/>
              </w:rPr>
            </w:pP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2AB31C">
            <w:pPr>
              <w:widowControl/>
              <w:jc w:val="center"/>
              <w:textAlignment w:val="center"/>
              <w:rPr>
                <w:rFonts w:ascii="宋体" w:hAnsi="宋体"/>
                <w:color w:val="000000"/>
                <w:sz w:val="22"/>
              </w:rPr>
            </w:pPr>
            <w:r>
              <w:rPr>
                <w:rFonts w:hint="eastAsia"/>
              </w:rPr>
              <w:t>62</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462D7E">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EC3BAF">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E9B5EB">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A13CCD">
            <w:pPr>
              <w:jc w:val="right"/>
              <w:rPr>
                <w:rFonts w:ascii="宋体" w:hAnsi="宋体"/>
                <w:color w:val="000000"/>
                <w:sz w:val="22"/>
              </w:rPr>
            </w:pPr>
          </w:p>
        </w:tc>
      </w:tr>
      <w:tr w14:paraId="4B390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7919AA">
            <w:pPr>
              <w:widowControl/>
              <w:ind w:firstLine="210" w:firstLineChars="100"/>
              <w:textAlignment w:val="center"/>
              <w:rPr>
                <w:rFonts w:ascii="宋体" w:hAnsi="宋体"/>
                <w:b/>
                <w:color w:val="000000"/>
                <w:kern w:val="0"/>
                <w:sz w:val="22"/>
              </w:rPr>
            </w:pPr>
            <w:r>
              <w:rPr>
                <w:rFonts w:hint="eastAsia"/>
              </w:rPr>
              <w:t>国有资本经营预算财政拨款</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D49C23">
            <w:pPr>
              <w:widowControl/>
              <w:jc w:val="center"/>
              <w:textAlignment w:val="center"/>
              <w:rPr>
                <w:rFonts w:ascii="宋体" w:hAnsi="宋体"/>
                <w:color w:val="000000"/>
                <w:kern w:val="0"/>
                <w:sz w:val="22"/>
              </w:rPr>
            </w:pPr>
            <w:r>
              <w:rPr>
                <w:rFonts w:hint="eastAsia"/>
              </w:rPr>
              <w:t>31</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559CEE">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7A9EFE">
            <w:pPr>
              <w:widowControl/>
              <w:jc w:val="center"/>
              <w:textAlignment w:val="center"/>
              <w:rPr>
                <w:rFonts w:ascii="宋体" w:hAnsi="宋体"/>
                <w:b/>
                <w:color w:val="000000"/>
                <w:kern w:val="0"/>
                <w:sz w:val="22"/>
              </w:rPr>
            </w:pP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0B3CEE">
            <w:pPr>
              <w:widowControl/>
              <w:jc w:val="center"/>
              <w:textAlignment w:val="center"/>
              <w:rPr>
                <w:rFonts w:ascii="宋体" w:hAnsi="宋体"/>
                <w:color w:val="000000"/>
                <w:kern w:val="0"/>
                <w:sz w:val="22"/>
              </w:rPr>
            </w:pPr>
            <w:r>
              <w:rPr>
                <w:rFonts w:hint="eastAsia"/>
              </w:rPr>
              <w:t>63</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9A65CC">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6AC797">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303080">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C1AF01">
            <w:pPr>
              <w:jc w:val="right"/>
              <w:rPr>
                <w:rFonts w:ascii="宋体" w:hAnsi="宋体"/>
                <w:color w:val="000000"/>
                <w:sz w:val="22"/>
              </w:rPr>
            </w:pPr>
          </w:p>
        </w:tc>
      </w:tr>
      <w:tr w14:paraId="54FC3E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D627F8">
            <w:pPr>
              <w:widowControl/>
              <w:jc w:val="center"/>
              <w:textAlignment w:val="center"/>
              <w:rPr>
                <w:rFonts w:ascii="宋体" w:hAnsi="宋体"/>
                <w:b/>
                <w:color w:val="000000"/>
                <w:kern w:val="0"/>
                <w:sz w:val="22"/>
              </w:rPr>
            </w:pPr>
            <w:r>
              <w:rPr>
                <w:rFonts w:hint="eastAsia"/>
              </w:rPr>
              <w:t>总计</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FCAB12">
            <w:pPr>
              <w:widowControl/>
              <w:jc w:val="center"/>
              <w:textAlignment w:val="center"/>
              <w:rPr>
                <w:rFonts w:ascii="宋体" w:hAnsi="宋体"/>
                <w:color w:val="000000"/>
                <w:kern w:val="0"/>
                <w:sz w:val="22"/>
              </w:rPr>
            </w:pPr>
            <w:r>
              <w:rPr>
                <w:rFonts w:hint="eastAsia"/>
              </w:rPr>
              <w:t>32</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796043">
            <w:pPr>
              <w:jc w:val="right"/>
              <w:rPr>
                <w:rFonts w:ascii="宋体" w:hAnsi="宋体" w:eastAsia="宋体"/>
                <w:color w:val="000000"/>
                <w:sz w:val="22"/>
                <w:lang w:val="en-US" w:eastAsia="zh-CN"/>
              </w:rPr>
            </w:pPr>
            <w:r>
              <w:rPr>
                <w:rFonts w:hint="eastAsia" w:ascii="宋体" w:hAnsi="宋体"/>
                <w:color w:val="000000"/>
                <w:sz w:val="22"/>
                <w:lang w:val="en-US" w:eastAsia="zh-CN"/>
              </w:rPr>
              <w:t>32.01</w:t>
            </w: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B3D8B7">
            <w:pPr>
              <w:widowControl/>
              <w:jc w:val="center"/>
              <w:textAlignment w:val="center"/>
              <w:rPr>
                <w:rFonts w:ascii="宋体" w:hAnsi="宋体"/>
                <w:b/>
                <w:color w:val="000000"/>
                <w:kern w:val="0"/>
                <w:sz w:val="22"/>
              </w:rPr>
            </w:pPr>
            <w:r>
              <w:rPr>
                <w:rFonts w:hint="eastAsia"/>
              </w:rPr>
              <w:t>总计</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BB7DF2">
            <w:pPr>
              <w:widowControl/>
              <w:jc w:val="center"/>
              <w:textAlignment w:val="center"/>
              <w:rPr>
                <w:rFonts w:ascii="宋体" w:hAnsi="宋体"/>
                <w:color w:val="000000"/>
                <w:kern w:val="0"/>
                <w:sz w:val="22"/>
              </w:rPr>
            </w:pPr>
            <w:r>
              <w:rPr>
                <w:rFonts w:hint="eastAsia"/>
              </w:rPr>
              <w:t>64</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E192FF">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32.01</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E9685B">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32.01</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377E30">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BF6DC9">
            <w:pPr>
              <w:jc w:val="right"/>
              <w:rPr>
                <w:rFonts w:ascii="宋体" w:hAnsi="宋体"/>
                <w:color w:val="000000"/>
                <w:sz w:val="22"/>
              </w:rPr>
            </w:pPr>
          </w:p>
        </w:tc>
      </w:tr>
      <w:tr w14:paraId="759573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10" w:hRule="atLeast"/>
          <w:jc w:val="center"/>
        </w:trPr>
        <w:tc>
          <w:tcPr>
            <w:tcW w:w="11146" w:type="dxa"/>
            <w:gridSpan w:val="9"/>
            <w:tcBorders>
              <w:top w:val="nil"/>
              <w:left w:val="nil"/>
              <w:bottom w:val="nil"/>
              <w:right w:val="nil"/>
            </w:tcBorders>
            <w:shd w:val="clear" w:color="auto" w:fill="auto"/>
            <w:noWrap/>
            <w:tcMar>
              <w:top w:w="15" w:type="dxa"/>
              <w:left w:w="15" w:type="dxa"/>
              <w:right w:w="15" w:type="dxa"/>
            </w:tcMar>
            <w:vAlign w:val="center"/>
          </w:tcPr>
          <w:p w14:paraId="0D8FE6B5">
            <w:pPr>
              <w:widowControl/>
              <w:jc w:val="left"/>
              <w:textAlignment w:val="center"/>
              <w:rPr>
                <w:rFonts w:ascii="宋体" w:hAnsi="宋体"/>
                <w:color w:val="000000"/>
                <w:kern w:val="0"/>
                <w:sz w:val="20"/>
                <w:szCs w:val="20"/>
              </w:rPr>
            </w:pPr>
            <w:r>
              <w:rPr>
                <w:rFonts w:hint="eastAsia" w:ascii="宋体" w:hAnsi="宋体"/>
                <w:color w:val="000000"/>
                <w:kern w:val="0"/>
                <w:sz w:val="20"/>
                <w:szCs w:val="20"/>
              </w:rPr>
              <w:t>注：本表反映</w:t>
            </w:r>
            <w:r>
              <w:rPr>
                <w:rFonts w:hint="eastAsia" w:ascii="宋体" w:hAnsi="宋体"/>
                <w:color w:val="000000"/>
                <w:kern w:val="0"/>
                <w:sz w:val="20"/>
                <w:szCs w:val="20"/>
                <w:highlight w:val="none"/>
              </w:rPr>
              <w:t>部门</w:t>
            </w:r>
            <w:r>
              <w:rPr>
                <w:rFonts w:hint="eastAsia" w:ascii="宋体" w:hAnsi="宋体"/>
                <w:color w:val="000000"/>
                <w:kern w:val="0"/>
                <w:sz w:val="20"/>
                <w:szCs w:val="20"/>
              </w:rPr>
              <w:t>本年度一般公共预算财政拨款、政府性基金预算财政拨款和国有资本经营预算财政拨款的总收支和年末结转结余情况。</w:t>
            </w:r>
            <w:r>
              <w:rPr>
                <w:rFonts w:hint="eastAsia" w:ascii="宋体" w:hAnsi="宋体"/>
                <w:color w:val="000000"/>
                <w:kern w:val="0"/>
                <w:sz w:val="20"/>
                <w:szCs w:val="20"/>
              </w:rPr>
              <w:tab/>
            </w:r>
            <w:r>
              <w:rPr>
                <w:rFonts w:hint="eastAsia" w:ascii="宋体" w:hAnsi="宋体"/>
                <w:color w:val="000000"/>
                <w:kern w:val="0"/>
                <w:sz w:val="20"/>
                <w:szCs w:val="20"/>
              </w:rPr>
              <w:tab/>
            </w:r>
            <w:r>
              <w:rPr>
                <w:rFonts w:hint="eastAsia" w:ascii="宋体" w:hAnsi="宋体"/>
                <w:color w:val="000000"/>
                <w:kern w:val="0"/>
                <w:sz w:val="20"/>
                <w:szCs w:val="20"/>
              </w:rPr>
              <w:tab/>
            </w:r>
            <w:r>
              <w:rPr>
                <w:rFonts w:hint="eastAsia" w:ascii="宋体" w:hAnsi="宋体"/>
                <w:color w:val="000000"/>
                <w:kern w:val="0"/>
                <w:sz w:val="20"/>
                <w:szCs w:val="20"/>
              </w:rPr>
              <w:tab/>
            </w:r>
            <w:r>
              <w:rPr>
                <w:rFonts w:hint="eastAsia" w:ascii="宋体" w:hAnsi="宋体"/>
                <w:color w:val="000000"/>
                <w:kern w:val="0"/>
                <w:sz w:val="20"/>
                <w:szCs w:val="20"/>
              </w:rPr>
              <w:tab/>
            </w:r>
            <w:r>
              <w:rPr>
                <w:rFonts w:hint="eastAsia" w:ascii="宋体" w:hAnsi="宋体"/>
                <w:color w:val="000000"/>
                <w:kern w:val="0"/>
                <w:sz w:val="20"/>
                <w:szCs w:val="20"/>
              </w:rPr>
              <w:tab/>
            </w:r>
            <w:r>
              <w:rPr>
                <w:rFonts w:hint="eastAsia" w:ascii="宋体" w:hAnsi="宋体"/>
                <w:color w:val="000000"/>
                <w:kern w:val="0"/>
                <w:sz w:val="20"/>
                <w:szCs w:val="20"/>
              </w:rPr>
              <w:tab/>
            </w:r>
          </w:p>
        </w:tc>
      </w:tr>
    </w:tbl>
    <w:p w14:paraId="367335B7">
      <w:pPr>
        <w:widowControl/>
        <w:jc w:val="left"/>
        <w:textAlignment w:val="center"/>
        <w:rPr>
          <w:rFonts w:ascii="宋体" w:hAnsi="宋体"/>
          <w:color w:val="000000"/>
          <w:kern w:val="0"/>
          <w:sz w:val="20"/>
          <w:szCs w:val="20"/>
        </w:rPr>
      </w:pPr>
    </w:p>
    <w:tbl>
      <w:tblPr>
        <w:tblStyle w:val="9"/>
        <w:tblW w:w="96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305"/>
        <w:gridCol w:w="3893"/>
        <w:gridCol w:w="1559"/>
        <w:gridCol w:w="1418"/>
        <w:gridCol w:w="979"/>
        <w:gridCol w:w="446"/>
      </w:tblGrid>
      <w:tr w14:paraId="75C903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46" w:type="dxa"/>
          <w:trHeight w:val="90" w:hRule="atLeast"/>
          <w:jc w:val="center"/>
        </w:trPr>
        <w:tc>
          <w:tcPr>
            <w:tcW w:w="9154" w:type="dxa"/>
            <w:gridSpan w:val="5"/>
            <w:tcBorders>
              <w:top w:val="nil"/>
              <w:left w:val="nil"/>
              <w:bottom w:val="nil"/>
              <w:right w:val="nil"/>
            </w:tcBorders>
            <w:shd w:val="clear" w:color="auto" w:fill="auto"/>
            <w:noWrap/>
            <w:tcMar>
              <w:top w:w="15" w:type="dxa"/>
              <w:left w:w="15" w:type="dxa"/>
              <w:right w:w="15" w:type="dxa"/>
            </w:tcMar>
            <w:vAlign w:val="center"/>
          </w:tcPr>
          <w:p w14:paraId="226A386B">
            <w:pPr>
              <w:widowControl/>
              <w:jc w:val="left"/>
              <w:textAlignment w:val="center"/>
              <w:rPr>
                <w:rFonts w:ascii="宋体" w:hAnsi="宋体"/>
                <w:color w:val="000000"/>
                <w:kern w:val="0"/>
                <w:sz w:val="20"/>
                <w:szCs w:val="20"/>
              </w:rPr>
            </w:pPr>
          </w:p>
          <w:p w14:paraId="396E8801">
            <w:pPr>
              <w:widowControl/>
              <w:jc w:val="left"/>
              <w:textAlignment w:val="center"/>
              <w:rPr>
                <w:rFonts w:ascii="宋体" w:hAnsi="宋体"/>
                <w:color w:val="000000"/>
                <w:kern w:val="0"/>
                <w:sz w:val="20"/>
                <w:szCs w:val="20"/>
              </w:rPr>
            </w:pPr>
          </w:p>
        </w:tc>
      </w:tr>
      <w:tr w14:paraId="5AEF1E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jc w:val="center"/>
        </w:trPr>
        <w:tc>
          <w:tcPr>
            <w:tcW w:w="9600" w:type="dxa"/>
            <w:gridSpan w:val="6"/>
            <w:tcBorders>
              <w:top w:val="nil"/>
              <w:left w:val="nil"/>
              <w:bottom w:val="nil"/>
              <w:right w:val="nil"/>
            </w:tcBorders>
            <w:shd w:val="clear" w:color="auto" w:fill="auto"/>
            <w:noWrap/>
            <w:tcMar>
              <w:top w:w="15" w:type="dxa"/>
              <w:left w:w="15" w:type="dxa"/>
              <w:right w:w="15" w:type="dxa"/>
            </w:tcMar>
            <w:vAlign w:val="center"/>
          </w:tcPr>
          <w:p w14:paraId="632CD2FC">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14:paraId="256429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5198" w:type="dxa"/>
            <w:gridSpan w:val="2"/>
            <w:tcBorders>
              <w:top w:val="nil"/>
              <w:left w:val="nil"/>
              <w:bottom w:val="nil"/>
              <w:right w:val="nil"/>
            </w:tcBorders>
            <w:shd w:val="clear" w:color="auto" w:fill="auto"/>
            <w:noWrap/>
            <w:tcMar>
              <w:top w:w="15" w:type="dxa"/>
              <w:left w:w="15" w:type="dxa"/>
              <w:right w:w="15" w:type="dxa"/>
            </w:tcMar>
            <w:vAlign w:val="bottom"/>
          </w:tcPr>
          <w:p w14:paraId="44E8F32B">
            <w:pPr>
              <w:rPr>
                <w:rFonts w:ascii="Arial" w:hAnsi="Arial" w:cs="Arial"/>
                <w:color w:val="000000"/>
                <w:sz w:val="20"/>
                <w:szCs w:val="20"/>
              </w:rPr>
            </w:pPr>
          </w:p>
        </w:tc>
        <w:tc>
          <w:tcPr>
            <w:tcW w:w="1559" w:type="dxa"/>
            <w:tcBorders>
              <w:top w:val="nil"/>
              <w:left w:val="nil"/>
              <w:bottom w:val="nil"/>
              <w:right w:val="nil"/>
            </w:tcBorders>
            <w:shd w:val="clear" w:color="auto" w:fill="auto"/>
            <w:noWrap/>
            <w:tcMar>
              <w:top w:w="15" w:type="dxa"/>
              <w:left w:w="15" w:type="dxa"/>
              <w:right w:w="15" w:type="dxa"/>
            </w:tcMar>
            <w:vAlign w:val="bottom"/>
          </w:tcPr>
          <w:p w14:paraId="351FFF27">
            <w:pPr>
              <w:rPr>
                <w:rFonts w:ascii="Arial" w:hAnsi="Arial" w:cs="Arial"/>
                <w:color w:val="000000"/>
                <w:sz w:val="20"/>
                <w:szCs w:val="20"/>
              </w:rPr>
            </w:pPr>
          </w:p>
        </w:tc>
        <w:tc>
          <w:tcPr>
            <w:tcW w:w="2843" w:type="dxa"/>
            <w:gridSpan w:val="3"/>
            <w:tcBorders>
              <w:top w:val="nil"/>
              <w:left w:val="nil"/>
              <w:bottom w:val="nil"/>
              <w:right w:val="nil"/>
            </w:tcBorders>
            <w:shd w:val="clear" w:color="auto" w:fill="auto"/>
            <w:noWrap/>
            <w:tcMar>
              <w:top w:w="15" w:type="dxa"/>
              <w:left w:w="15" w:type="dxa"/>
              <w:right w:w="15" w:type="dxa"/>
            </w:tcMar>
            <w:vAlign w:val="bottom"/>
          </w:tcPr>
          <w:p w14:paraId="74B63485">
            <w:pPr>
              <w:widowControl/>
              <w:jc w:val="right"/>
              <w:textAlignment w:val="bottom"/>
              <w:rPr>
                <w:rFonts w:ascii="宋体" w:hAnsi="宋体"/>
                <w:color w:val="000000"/>
                <w:sz w:val="20"/>
                <w:szCs w:val="20"/>
              </w:rPr>
            </w:pPr>
            <w:r>
              <w:rPr>
                <w:rFonts w:hint="eastAsia" w:ascii="宋体" w:hAnsi="宋体"/>
                <w:color w:val="000000"/>
                <w:kern w:val="0"/>
                <w:sz w:val="20"/>
                <w:szCs w:val="20"/>
              </w:rPr>
              <w:t>公开05表</w:t>
            </w:r>
          </w:p>
        </w:tc>
      </w:tr>
      <w:tr w14:paraId="797334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5198" w:type="dxa"/>
            <w:gridSpan w:val="2"/>
            <w:tcBorders>
              <w:top w:val="nil"/>
              <w:left w:val="nil"/>
              <w:bottom w:val="nil"/>
              <w:right w:val="nil"/>
            </w:tcBorders>
            <w:shd w:val="clear" w:color="auto" w:fill="auto"/>
            <w:noWrap/>
            <w:tcMar>
              <w:top w:w="15" w:type="dxa"/>
              <w:left w:w="15" w:type="dxa"/>
              <w:right w:w="15" w:type="dxa"/>
            </w:tcMar>
            <w:vAlign w:val="bottom"/>
          </w:tcPr>
          <w:p w14:paraId="7DF0C106">
            <w:pPr>
              <w:rPr>
                <w:rFonts w:ascii="Arial" w:hAnsi="Arial" w:cs="Arial"/>
                <w:color w:val="000000"/>
                <w:sz w:val="20"/>
                <w:szCs w:val="20"/>
              </w:rPr>
            </w:pPr>
            <w:r>
              <w:rPr>
                <w:rFonts w:hint="eastAsia" w:ascii="宋体" w:hAnsi="宋体"/>
                <w:color w:val="000000"/>
                <w:kern w:val="0"/>
                <w:sz w:val="20"/>
                <w:szCs w:val="20"/>
                <w:highlight w:val="none"/>
              </w:rPr>
              <w:t>部门：</w:t>
            </w:r>
            <w:r>
              <w:rPr>
                <w:rFonts w:hint="eastAsia" w:ascii="宋体" w:hAnsi="宋体"/>
                <w:color w:val="000000"/>
                <w:kern w:val="0"/>
                <w:sz w:val="18"/>
                <w:szCs w:val="18"/>
                <w:highlight w:val="none"/>
              </w:rPr>
              <w:t>中国共产主义青年团行唐县委员会</w:t>
            </w:r>
          </w:p>
        </w:tc>
        <w:tc>
          <w:tcPr>
            <w:tcW w:w="1559" w:type="dxa"/>
            <w:tcBorders>
              <w:top w:val="nil"/>
              <w:left w:val="nil"/>
              <w:bottom w:val="nil"/>
              <w:right w:val="nil"/>
            </w:tcBorders>
            <w:shd w:val="clear" w:color="auto" w:fill="auto"/>
            <w:noWrap/>
            <w:tcMar>
              <w:top w:w="15" w:type="dxa"/>
              <w:left w:w="15" w:type="dxa"/>
              <w:right w:w="15" w:type="dxa"/>
            </w:tcMar>
            <w:vAlign w:val="bottom"/>
          </w:tcPr>
          <w:p w14:paraId="38F5DA16">
            <w:pPr>
              <w:rPr>
                <w:rFonts w:ascii="Arial" w:hAnsi="Arial" w:cs="Arial"/>
                <w:color w:val="000000"/>
                <w:sz w:val="20"/>
                <w:szCs w:val="20"/>
              </w:rPr>
            </w:pPr>
          </w:p>
        </w:tc>
        <w:tc>
          <w:tcPr>
            <w:tcW w:w="2843" w:type="dxa"/>
            <w:gridSpan w:val="3"/>
            <w:tcBorders>
              <w:top w:val="nil"/>
              <w:left w:val="nil"/>
              <w:bottom w:val="nil"/>
              <w:right w:val="nil"/>
            </w:tcBorders>
            <w:shd w:val="clear" w:color="auto" w:fill="auto"/>
            <w:noWrap/>
            <w:tcMar>
              <w:top w:w="15" w:type="dxa"/>
              <w:left w:w="15" w:type="dxa"/>
              <w:right w:w="15" w:type="dxa"/>
            </w:tcMar>
            <w:vAlign w:val="bottom"/>
          </w:tcPr>
          <w:p w14:paraId="39EF6E38">
            <w:pPr>
              <w:widowControl/>
              <w:jc w:val="right"/>
              <w:textAlignment w:val="bottom"/>
              <w:rPr>
                <w:rFonts w:ascii="宋体" w:hAnsi="宋体"/>
                <w:color w:val="000000"/>
                <w:sz w:val="20"/>
                <w:szCs w:val="20"/>
              </w:rPr>
            </w:pPr>
            <w:r>
              <w:rPr>
                <w:rFonts w:hint="eastAsia" w:ascii="宋体" w:hAnsi="宋体"/>
                <w:color w:val="000000"/>
                <w:kern w:val="0"/>
                <w:sz w:val="20"/>
                <w:szCs w:val="20"/>
              </w:rPr>
              <w:t>金额单位：万元</w:t>
            </w:r>
          </w:p>
        </w:tc>
      </w:tr>
      <w:tr w14:paraId="09BE1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519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28122D">
            <w:pPr>
              <w:widowControl/>
              <w:jc w:val="center"/>
              <w:textAlignment w:val="center"/>
              <w:rPr>
                <w:rFonts w:ascii="宋体" w:hAnsi="宋体"/>
                <w:color w:val="000000"/>
                <w:sz w:val="22"/>
              </w:rPr>
            </w:pPr>
            <w:r>
              <w:rPr>
                <w:rFonts w:hint="eastAsia" w:ascii="宋体" w:hAnsi="宋体"/>
                <w:color w:val="000000"/>
                <w:kern w:val="0"/>
                <w:sz w:val="22"/>
              </w:rPr>
              <w:t>项目</w:t>
            </w:r>
          </w:p>
        </w:tc>
        <w:tc>
          <w:tcPr>
            <w:tcW w:w="4402"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19A54EA">
            <w:pPr>
              <w:widowControl/>
              <w:jc w:val="center"/>
              <w:textAlignment w:val="center"/>
              <w:rPr>
                <w:rFonts w:ascii="宋体" w:hAnsi="宋体"/>
                <w:color w:val="000000"/>
                <w:sz w:val="22"/>
              </w:rPr>
            </w:pPr>
            <w:r>
              <w:rPr>
                <w:rFonts w:hint="eastAsia" w:ascii="宋体" w:hAnsi="宋体"/>
                <w:color w:val="000000"/>
                <w:kern w:val="0"/>
                <w:sz w:val="22"/>
              </w:rPr>
              <w:t>本年支出</w:t>
            </w:r>
          </w:p>
        </w:tc>
      </w:tr>
      <w:tr w14:paraId="770A0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305"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3B8414">
            <w:pPr>
              <w:widowControl/>
              <w:jc w:val="center"/>
              <w:textAlignment w:val="center"/>
              <w:rPr>
                <w:rFonts w:ascii="宋体" w:hAnsi="宋体"/>
                <w:color w:val="000000"/>
                <w:sz w:val="22"/>
              </w:rPr>
            </w:pPr>
            <w:r>
              <w:rPr>
                <w:rFonts w:hint="eastAsia" w:ascii="宋体" w:hAnsi="宋体"/>
                <w:color w:val="000000"/>
                <w:kern w:val="0"/>
                <w:sz w:val="22"/>
              </w:rPr>
              <w:t>功能分类科目编码</w:t>
            </w:r>
          </w:p>
        </w:tc>
        <w:tc>
          <w:tcPr>
            <w:tcW w:w="389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E0A30C">
            <w:pPr>
              <w:widowControl/>
              <w:jc w:val="center"/>
              <w:textAlignment w:val="center"/>
              <w:rPr>
                <w:rFonts w:ascii="宋体" w:hAnsi="宋体"/>
                <w:color w:val="000000"/>
                <w:sz w:val="22"/>
              </w:rPr>
            </w:pPr>
            <w:r>
              <w:rPr>
                <w:rFonts w:hint="eastAsia" w:ascii="宋体" w:hAnsi="宋体"/>
                <w:color w:val="000000"/>
                <w:kern w:val="0"/>
                <w:sz w:val="22"/>
              </w:rPr>
              <w:t>科目名称</w:t>
            </w:r>
          </w:p>
        </w:tc>
        <w:tc>
          <w:tcPr>
            <w:tcW w:w="155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301DCF">
            <w:pPr>
              <w:widowControl/>
              <w:jc w:val="center"/>
              <w:textAlignment w:val="center"/>
              <w:rPr>
                <w:rFonts w:ascii="宋体" w:hAnsi="宋体"/>
                <w:color w:val="000000"/>
                <w:sz w:val="22"/>
              </w:rPr>
            </w:pPr>
            <w:r>
              <w:rPr>
                <w:rFonts w:hint="eastAsia" w:ascii="宋体" w:hAnsi="宋体"/>
                <w:color w:val="000000"/>
                <w:kern w:val="0"/>
                <w:sz w:val="22"/>
              </w:rPr>
              <w:t>小计</w:t>
            </w:r>
          </w:p>
        </w:tc>
        <w:tc>
          <w:tcPr>
            <w:tcW w:w="141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E061E2">
            <w:pPr>
              <w:widowControl/>
              <w:jc w:val="center"/>
              <w:textAlignment w:val="center"/>
              <w:rPr>
                <w:rFonts w:ascii="宋体" w:hAnsi="宋体"/>
                <w:color w:val="000000"/>
                <w:sz w:val="22"/>
              </w:rPr>
            </w:pPr>
            <w:r>
              <w:rPr>
                <w:rFonts w:hint="eastAsia" w:ascii="宋体" w:hAnsi="宋体"/>
                <w:color w:val="000000"/>
                <w:kern w:val="0"/>
                <w:sz w:val="22"/>
              </w:rPr>
              <w:t>基本支出</w:t>
            </w:r>
          </w:p>
        </w:tc>
        <w:tc>
          <w:tcPr>
            <w:tcW w:w="142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8C6085">
            <w:pPr>
              <w:widowControl/>
              <w:jc w:val="center"/>
              <w:textAlignment w:val="center"/>
              <w:rPr>
                <w:rFonts w:ascii="宋体" w:hAnsi="宋体"/>
                <w:color w:val="000000"/>
                <w:sz w:val="22"/>
              </w:rPr>
            </w:pPr>
            <w:r>
              <w:rPr>
                <w:rFonts w:hint="eastAsia" w:ascii="宋体" w:hAnsi="宋体"/>
                <w:color w:val="000000"/>
                <w:kern w:val="0"/>
                <w:sz w:val="22"/>
              </w:rPr>
              <w:t>项目支出</w:t>
            </w:r>
          </w:p>
        </w:tc>
      </w:tr>
      <w:tr w14:paraId="7AB1BC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305"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84FE17"/>
        </w:tc>
        <w:tc>
          <w:tcPr>
            <w:tcW w:w="389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88F22C"/>
        </w:tc>
        <w:tc>
          <w:tcPr>
            <w:tcW w:w="15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1B760F"/>
        </w:tc>
        <w:tc>
          <w:tcPr>
            <w:tcW w:w="141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8A4668"/>
        </w:tc>
        <w:tc>
          <w:tcPr>
            <w:tcW w:w="142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B53ECD"/>
        </w:tc>
      </w:tr>
      <w:tr w14:paraId="5E4760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305"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74971D"/>
        </w:tc>
        <w:tc>
          <w:tcPr>
            <w:tcW w:w="389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41A7AF"/>
        </w:tc>
        <w:tc>
          <w:tcPr>
            <w:tcW w:w="15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994685"/>
        </w:tc>
        <w:tc>
          <w:tcPr>
            <w:tcW w:w="141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160647"/>
        </w:tc>
        <w:tc>
          <w:tcPr>
            <w:tcW w:w="142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50D3E0"/>
        </w:tc>
      </w:tr>
      <w:tr w14:paraId="67AD54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519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E1B6AB">
            <w:pPr>
              <w:widowControl/>
              <w:jc w:val="center"/>
              <w:textAlignment w:val="center"/>
              <w:rPr>
                <w:rFonts w:ascii="宋体" w:hAnsi="宋体"/>
                <w:color w:val="000000"/>
                <w:sz w:val="22"/>
              </w:rPr>
            </w:pPr>
            <w:r>
              <w:rPr>
                <w:rFonts w:hint="eastAsia" w:ascii="宋体" w:hAnsi="宋体"/>
                <w:color w:val="000000"/>
                <w:kern w:val="0"/>
                <w:sz w:val="22"/>
              </w:rPr>
              <w:t>栏次</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194865">
            <w:pPr>
              <w:widowControl/>
              <w:jc w:val="center"/>
              <w:textAlignment w:val="center"/>
              <w:rPr>
                <w:rFonts w:ascii="宋体" w:hAnsi="宋体"/>
                <w:color w:val="000000"/>
                <w:sz w:val="22"/>
              </w:rPr>
            </w:pPr>
            <w:r>
              <w:rPr>
                <w:rFonts w:hint="eastAsia" w:ascii="宋体" w:hAnsi="宋体"/>
                <w:color w:val="000000"/>
                <w:kern w:val="0"/>
                <w:sz w:val="22"/>
              </w:rPr>
              <w:t>1</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962DB3">
            <w:pPr>
              <w:widowControl/>
              <w:jc w:val="center"/>
              <w:textAlignment w:val="center"/>
              <w:rPr>
                <w:rFonts w:ascii="宋体" w:hAnsi="宋体"/>
                <w:color w:val="000000"/>
                <w:sz w:val="22"/>
              </w:rPr>
            </w:pPr>
            <w:r>
              <w:rPr>
                <w:rFonts w:hint="eastAsia" w:ascii="宋体" w:hAnsi="宋体"/>
                <w:color w:val="000000"/>
                <w:kern w:val="0"/>
                <w:sz w:val="22"/>
              </w:rPr>
              <w:t>2</w:t>
            </w:r>
          </w:p>
        </w:tc>
        <w:tc>
          <w:tcPr>
            <w:tcW w:w="14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22850B">
            <w:pPr>
              <w:widowControl/>
              <w:jc w:val="center"/>
              <w:textAlignment w:val="center"/>
              <w:rPr>
                <w:rFonts w:ascii="宋体" w:hAnsi="宋体"/>
                <w:color w:val="000000"/>
                <w:sz w:val="22"/>
              </w:rPr>
            </w:pPr>
            <w:r>
              <w:rPr>
                <w:rFonts w:hint="eastAsia" w:ascii="宋体" w:hAnsi="宋体"/>
                <w:color w:val="000000"/>
                <w:kern w:val="0"/>
                <w:sz w:val="22"/>
              </w:rPr>
              <w:t>3</w:t>
            </w:r>
          </w:p>
        </w:tc>
      </w:tr>
      <w:tr w14:paraId="7379BA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519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99C2B4">
            <w:pPr>
              <w:widowControl/>
              <w:jc w:val="center"/>
              <w:textAlignment w:val="center"/>
              <w:rPr>
                <w:rFonts w:ascii="宋体" w:hAnsi="宋体"/>
                <w:color w:val="000000"/>
                <w:sz w:val="22"/>
              </w:rPr>
            </w:pPr>
            <w:r>
              <w:rPr>
                <w:rFonts w:hint="eastAsia" w:ascii="宋体" w:hAnsi="宋体"/>
                <w:color w:val="000000"/>
                <w:kern w:val="0"/>
                <w:sz w:val="22"/>
              </w:rPr>
              <w:t>合计</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4B8C9E">
            <w:pPr>
              <w:keepNext w:val="0"/>
              <w:keepLines w:val="0"/>
              <w:widowControl/>
              <w:suppressLineNumbers w:val="0"/>
              <w:jc w:val="right"/>
              <w:textAlignment w:val="center"/>
              <w:rPr>
                <w:rFonts w:ascii="宋体" w:hAnsi="宋体"/>
                <w:b/>
                <w:color w:val="000000"/>
                <w:sz w:val="22"/>
              </w:rPr>
            </w:pPr>
            <w:r>
              <w:rPr>
                <w:rFonts w:hint="eastAsia" w:ascii="宋体" w:hAnsi="宋体" w:cs="宋体"/>
                <w:b w:val="0"/>
                <w:bCs w:val="0"/>
                <w:i w:val="0"/>
                <w:iCs w:val="0"/>
                <w:color w:val="000000"/>
                <w:kern w:val="0"/>
                <w:sz w:val="22"/>
                <w:szCs w:val="22"/>
                <w:u w:val="none"/>
                <w:lang w:val="en-US" w:eastAsia="zh-CN"/>
              </w:rPr>
              <w:t>32.01</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6C4E8D">
            <w:pPr>
              <w:keepNext w:val="0"/>
              <w:keepLines w:val="0"/>
              <w:widowControl/>
              <w:suppressLineNumbers w:val="0"/>
              <w:jc w:val="right"/>
              <w:textAlignment w:val="center"/>
              <w:rPr>
                <w:rFonts w:ascii="宋体" w:hAnsi="宋体"/>
                <w:b w:val="0"/>
                <w:bCs w:val="0"/>
                <w:color w:val="000000"/>
                <w:sz w:val="22"/>
              </w:rPr>
            </w:pPr>
            <w:r>
              <w:rPr>
                <w:rFonts w:hint="eastAsia" w:ascii="宋体" w:hAnsi="宋体" w:eastAsia="宋体" w:cs="宋体"/>
                <w:b w:val="0"/>
                <w:bCs w:val="0"/>
                <w:i w:val="0"/>
                <w:iCs w:val="0"/>
                <w:color w:val="000000"/>
                <w:kern w:val="0"/>
                <w:sz w:val="22"/>
                <w:szCs w:val="22"/>
                <w:u w:val="none"/>
                <w:lang w:val="en-US" w:eastAsia="zh-CN"/>
              </w:rPr>
              <w:t>25.53</w:t>
            </w:r>
          </w:p>
        </w:tc>
        <w:tc>
          <w:tcPr>
            <w:tcW w:w="14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9197A5">
            <w:pPr>
              <w:keepNext w:val="0"/>
              <w:keepLines w:val="0"/>
              <w:widowControl/>
              <w:suppressLineNumbers w:val="0"/>
              <w:jc w:val="right"/>
              <w:textAlignment w:val="center"/>
              <w:rPr>
                <w:rFonts w:ascii="宋体" w:hAnsi="宋体"/>
                <w:b w:val="0"/>
                <w:bCs w:val="0"/>
                <w:color w:val="000000"/>
                <w:sz w:val="22"/>
              </w:rPr>
            </w:pPr>
            <w:r>
              <w:rPr>
                <w:rFonts w:hint="eastAsia" w:ascii="宋体" w:hAnsi="宋体" w:cs="宋体"/>
                <w:b w:val="0"/>
                <w:bCs w:val="0"/>
                <w:i w:val="0"/>
                <w:iCs w:val="0"/>
                <w:color w:val="000000"/>
                <w:kern w:val="0"/>
                <w:sz w:val="22"/>
                <w:szCs w:val="22"/>
                <w:u w:val="none"/>
                <w:lang w:val="en-US" w:eastAsia="zh-CN"/>
              </w:rPr>
              <w:t>9.8</w:t>
            </w:r>
          </w:p>
        </w:tc>
      </w:tr>
      <w:tr w14:paraId="1CFF16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BAB798">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201</w:t>
            </w:r>
          </w:p>
        </w:tc>
        <w:tc>
          <w:tcPr>
            <w:tcW w:w="3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685E13">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一般公共服务支出</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7CDC2D">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28.88</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20B9AD">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19.08</w:t>
            </w:r>
          </w:p>
        </w:tc>
        <w:tc>
          <w:tcPr>
            <w:tcW w:w="14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25D742">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9.8</w:t>
            </w:r>
          </w:p>
        </w:tc>
      </w:tr>
      <w:tr w14:paraId="1BE884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EA7F2F">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20129</w:t>
            </w:r>
          </w:p>
        </w:tc>
        <w:tc>
          <w:tcPr>
            <w:tcW w:w="3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CEA946">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群众团体事务</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A46477">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28.88</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043937">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19.08</w:t>
            </w:r>
          </w:p>
        </w:tc>
        <w:tc>
          <w:tcPr>
            <w:tcW w:w="14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107481">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9.8</w:t>
            </w:r>
          </w:p>
        </w:tc>
      </w:tr>
      <w:tr w14:paraId="0A2C4B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ACB91A">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2012901</w:t>
            </w:r>
          </w:p>
        </w:tc>
        <w:tc>
          <w:tcPr>
            <w:tcW w:w="3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68EECB">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行政运行</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645DF9">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19.08</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F380BD">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19.08</w:t>
            </w:r>
          </w:p>
        </w:tc>
        <w:tc>
          <w:tcPr>
            <w:tcW w:w="14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43B7F9">
            <w:pPr>
              <w:jc w:val="right"/>
              <w:rPr>
                <w:rFonts w:ascii="宋体" w:hAnsi="宋体"/>
                <w:color w:val="000000"/>
                <w:sz w:val="22"/>
              </w:rPr>
            </w:pPr>
          </w:p>
        </w:tc>
      </w:tr>
      <w:tr w14:paraId="415BB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6FB02D">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2012902</w:t>
            </w:r>
          </w:p>
        </w:tc>
        <w:tc>
          <w:tcPr>
            <w:tcW w:w="3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E36391">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一般行政管理事务</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6A0890">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9.8</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A99F6E">
            <w:pPr>
              <w:jc w:val="right"/>
              <w:rPr>
                <w:rFonts w:ascii="宋体" w:hAnsi="宋体"/>
                <w:color w:val="000000"/>
                <w:sz w:val="22"/>
              </w:rPr>
            </w:pPr>
          </w:p>
        </w:tc>
        <w:tc>
          <w:tcPr>
            <w:tcW w:w="14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2409C3">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9.8</w:t>
            </w:r>
          </w:p>
        </w:tc>
      </w:tr>
      <w:tr w14:paraId="4BD30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7EBD1144">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w:t>
            </w:r>
          </w:p>
        </w:tc>
        <w:tc>
          <w:tcPr>
            <w:tcW w:w="389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534587E1">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社会保障和就业支出</w:t>
            </w:r>
          </w:p>
        </w:tc>
        <w:tc>
          <w:tcPr>
            <w:tcW w:w="155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39E0B6DD">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1.45</w:t>
            </w:r>
          </w:p>
        </w:tc>
        <w:tc>
          <w:tcPr>
            <w:tcW w:w="141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33DBF386">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1.45</w:t>
            </w:r>
          </w:p>
        </w:tc>
        <w:tc>
          <w:tcPr>
            <w:tcW w:w="142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75D8B6C1">
            <w:pPr>
              <w:jc w:val="right"/>
              <w:rPr>
                <w:rFonts w:ascii="宋体" w:hAnsi="宋体"/>
                <w:color w:val="000000"/>
                <w:sz w:val="22"/>
              </w:rPr>
            </w:pPr>
          </w:p>
        </w:tc>
      </w:tr>
      <w:tr w14:paraId="442F3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58616D54">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20805</w:t>
            </w:r>
          </w:p>
        </w:tc>
        <w:tc>
          <w:tcPr>
            <w:tcW w:w="389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6BAB2E55">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行政事业单位养老支出</w:t>
            </w:r>
          </w:p>
        </w:tc>
        <w:tc>
          <w:tcPr>
            <w:tcW w:w="155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06CD5F5A">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1.42</w:t>
            </w:r>
          </w:p>
        </w:tc>
        <w:tc>
          <w:tcPr>
            <w:tcW w:w="141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0E47AAA3">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1.42</w:t>
            </w:r>
          </w:p>
        </w:tc>
        <w:tc>
          <w:tcPr>
            <w:tcW w:w="142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66051F13">
            <w:pPr>
              <w:jc w:val="right"/>
              <w:rPr>
                <w:rFonts w:ascii="宋体" w:hAnsi="宋体"/>
                <w:color w:val="000000"/>
                <w:sz w:val="22"/>
              </w:rPr>
            </w:pPr>
          </w:p>
        </w:tc>
      </w:tr>
      <w:tr w14:paraId="14BB17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563444AC">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2080505</w:t>
            </w:r>
          </w:p>
        </w:tc>
        <w:tc>
          <w:tcPr>
            <w:tcW w:w="389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352F6BAA">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机关事业单位基本养老保险缴费支出</w:t>
            </w:r>
          </w:p>
        </w:tc>
        <w:tc>
          <w:tcPr>
            <w:tcW w:w="155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75177741">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1.42</w:t>
            </w:r>
          </w:p>
        </w:tc>
        <w:tc>
          <w:tcPr>
            <w:tcW w:w="141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4D54A3A1">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1.42</w:t>
            </w:r>
          </w:p>
        </w:tc>
        <w:tc>
          <w:tcPr>
            <w:tcW w:w="142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09FC4481">
            <w:pPr>
              <w:jc w:val="right"/>
              <w:rPr>
                <w:rFonts w:ascii="宋体" w:hAnsi="宋体"/>
                <w:color w:val="000000"/>
                <w:sz w:val="22"/>
              </w:rPr>
            </w:pPr>
          </w:p>
        </w:tc>
      </w:tr>
      <w:tr w14:paraId="25D4B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2526E07F">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20827</w:t>
            </w:r>
          </w:p>
        </w:tc>
        <w:tc>
          <w:tcPr>
            <w:tcW w:w="389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1DA57B19">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财政对其他社会保险基金的补助</w:t>
            </w:r>
          </w:p>
        </w:tc>
        <w:tc>
          <w:tcPr>
            <w:tcW w:w="155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432E9098">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0.03</w:t>
            </w:r>
          </w:p>
        </w:tc>
        <w:tc>
          <w:tcPr>
            <w:tcW w:w="141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131AF8FA">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0.03</w:t>
            </w:r>
          </w:p>
        </w:tc>
        <w:tc>
          <w:tcPr>
            <w:tcW w:w="142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4EA92B94">
            <w:pPr>
              <w:jc w:val="right"/>
              <w:rPr>
                <w:rFonts w:ascii="宋体" w:hAnsi="宋体"/>
                <w:color w:val="000000"/>
                <w:sz w:val="22"/>
              </w:rPr>
            </w:pPr>
          </w:p>
        </w:tc>
      </w:tr>
      <w:tr w14:paraId="19F271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74A1FE15">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2082702</w:t>
            </w:r>
          </w:p>
        </w:tc>
        <w:tc>
          <w:tcPr>
            <w:tcW w:w="389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343AB1A5">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财政对工伤保险基金的补助</w:t>
            </w:r>
          </w:p>
        </w:tc>
        <w:tc>
          <w:tcPr>
            <w:tcW w:w="155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48CDF9DD">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0.03</w:t>
            </w:r>
          </w:p>
        </w:tc>
        <w:tc>
          <w:tcPr>
            <w:tcW w:w="141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0E2D10C9">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0.03</w:t>
            </w:r>
          </w:p>
        </w:tc>
        <w:tc>
          <w:tcPr>
            <w:tcW w:w="142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4F52BB8E">
            <w:pPr>
              <w:jc w:val="right"/>
              <w:rPr>
                <w:rFonts w:ascii="宋体" w:hAnsi="宋体"/>
                <w:color w:val="000000"/>
                <w:sz w:val="22"/>
              </w:rPr>
            </w:pPr>
          </w:p>
        </w:tc>
      </w:tr>
      <w:tr w14:paraId="50E365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3CB6AA6A">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210</w:t>
            </w:r>
          </w:p>
        </w:tc>
        <w:tc>
          <w:tcPr>
            <w:tcW w:w="389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76A3BA6D">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卫生健康支出</w:t>
            </w:r>
          </w:p>
        </w:tc>
        <w:tc>
          <w:tcPr>
            <w:tcW w:w="155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4E49A942">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141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60B0B82E">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142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14B2A86A">
            <w:pPr>
              <w:jc w:val="right"/>
              <w:rPr>
                <w:rFonts w:ascii="宋体" w:hAnsi="宋体"/>
                <w:color w:val="000000"/>
                <w:sz w:val="22"/>
              </w:rPr>
            </w:pPr>
          </w:p>
        </w:tc>
      </w:tr>
      <w:tr w14:paraId="4CBF4E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64FC0D86">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21011</w:t>
            </w:r>
          </w:p>
        </w:tc>
        <w:tc>
          <w:tcPr>
            <w:tcW w:w="389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6E3DFB14">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行政事业单位医疗</w:t>
            </w:r>
          </w:p>
        </w:tc>
        <w:tc>
          <w:tcPr>
            <w:tcW w:w="155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125A6852">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141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3DA3B7BE">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142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03C01B38">
            <w:pPr>
              <w:jc w:val="right"/>
              <w:rPr>
                <w:rFonts w:ascii="宋体" w:hAnsi="宋体"/>
                <w:color w:val="000000"/>
                <w:sz w:val="22"/>
              </w:rPr>
            </w:pPr>
          </w:p>
        </w:tc>
      </w:tr>
      <w:tr w14:paraId="6446A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00A3E288">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2101101</w:t>
            </w:r>
          </w:p>
        </w:tc>
        <w:tc>
          <w:tcPr>
            <w:tcW w:w="389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5FBFD5CE">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行政单位医疗</w:t>
            </w:r>
          </w:p>
        </w:tc>
        <w:tc>
          <w:tcPr>
            <w:tcW w:w="155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7EC17697">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141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4E3FE29C">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142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32CA9DF7">
            <w:pPr>
              <w:jc w:val="right"/>
              <w:rPr>
                <w:rFonts w:ascii="宋体" w:hAnsi="宋体"/>
                <w:color w:val="000000"/>
                <w:sz w:val="22"/>
              </w:rPr>
            </w:pPr>
          </w:p>
        </w:tc>
      </w:tr>
      <w:tr w14:paraId="5C25D6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3CC7481A">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221</w:t>
            </w:r>
          </w:p>
        </w:tc>
        <w:tc>
          <w:tcPr>
            <w:tcW w:w="389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3B1AA36D">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住房保障支出</w:t>
            </w:r>
          </w:p>
        </w:tc>
        <w:tc>
          <w:tcPr>
            <w:tcW w:w="155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3E9D342F">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141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40BF24E3">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142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780A701B">
            <w:pPr>
              <w:jc w:val="right"/>
              <w:rPr>
                <w:rFonts w:ascii="宋体" w:hAnsi="宋体"/>
                <w:color w:val="000000"/>
                <w:sz w:val="22"/>
              </w:rPr>
            </w:pPr>
          </w:p>
        </w:tc>
      </w:tr>
      <w:tr w14:paraId="75C335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0CEA6BA9">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22102</w:t>
            </w:r>
          </w:p>
        </w:tc>
        <w:tc>
          <w:tcPr>
            <w:tcW w:w="389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5F06551D">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住房改革支出</w:t>
            </w:r>
          </w:p>
        </w:tc>
        <w:tc>
          <w:tcPr>
            <w:tcW w:w="155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0A48A8BD">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141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724E61F7">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142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3D56C063">
            <w:pPr>
              <w:jc w:val="right"/>
              <w:rPr>
                <w:rFonts w:ascii="宋体" w:hAnsi="宋体"/>
                <w:color w:val="000000"/>
                <w:sz w:val="22"/>
              </w:rPr>
            </w:pPr>
          </w:p>
        </w:tc>
      </w:tr>
      <w:tr w14:paraId="2E092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7C5A5E7A">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2210201</w:t>
            </w:r>
          </w:p>
        </w:tc>
        <w:tc>
          <w:tcPr>
            <w:tcW w:w="389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32F2DB58">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住房公积金</w:t>
            </w:r>
          </w:p>
        </w:tc>
        <w:tc>
          <w:tcPr>
            <w:tcW w:w="155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155BAC9C">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141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20DD1791">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142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763AF80B">
            <w:pPr>
              <w:jc w:val="right"/>
              <w:rPr>
                <w:rFonts w:ascii="宋体" w:hAnsi="宋体"/>
                <w:color w:val="000000"/>
                <w:sz w:val="22"/>
              </w:rPr>
            </w:pPr>
          </w:p>
        </w:tc>
      </w:tr>
      <w:tr w14:paraId="5AAFF2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jc w:val="center"/>
        </w:trPr>
        <w:tc>
          <w:tcPr>
            <w:tcW w:w="9600" w:type="dxa"/>
            <w:gridSpan w:val="6"/>
            <w:tcBorders>
              <w:top w:val="single" w:color="auto" w:sz="4" w:space="0"/>
              <w:left w:val="nil"/>
              <w:bottom w:val="nil"/>
              <w:right w:val="nil"/>
            </w:tcBorders>
            <w:shd w:val="clear" w:color="auto" w:fill="auto"/>
            <w:noWrap/>
            <w:tcMar>
              <w:top w:w="15" w:type="dxa"/>
              <w:left w:w="15" w:type="dxa"/>
              <w:right w:w="15" w:type="dxa"/>
            </w:tcMar>
            <w:vAlign w:val="center"/>
          </w:tcPr>
          <w:p w14:paraId="2AD7912B">
            <w:pPr>
              <w:tabs>
                <w:tab w:val="left" w:pos="218"/>
              </w:tabs>
              <w:jc w:val="left"/>
              <w:rPr>
                <w:rFonts w:ascii="宋体" w:hAnsi="宋体"/>
                <w:color w:val="000000"/>
                <w:sz w:val="22"/>
              </w:rPr>
            </w:pPr>
            <w:r>
              <w:rPr>
                <w:rFonts w:hint="eastAsia" w:ascii="宋体" w:hAnsi="宋体"/>
                <w:color w:val="000000"/>
                <w:sz w:val="22"/>
              </w:rPr>
              <w:t>注：本表反映</w:t>
            </w:r>
            <w:r>
              <w:rPr>
                <w:rFonts w:hint="eastAsia" w:ascii="宋体" w:hAnsi="宋体"/>
                <w:color w:val="000000"/>
                <w:sz w:val="22"/>
                <w:highlight w:val="none"/>
              </w:rPr>
              <w:t>部门</w:t>
            </w:r>
            <w:r>
              <w:rPr>
                <w:rFonts w:hint="eastAsia" w:ascii="宋体" w:hAnsi="宋体"/>
                <w:color w:val="000000"/>
                <w:sz w:val="22"/>
              </w:rPr>
              <w:t>本年度一般公共预算财政拨款支出情况。</w:t>
            </w:r>
          </w:p>
        </w:tc>
      </w:tr>
    </w:tbl>
    <w:p w14:paraId="332CFC6D">
      <w:r>
        <w:br w:type="page"/>
      </w:r>
    </w:p>
    <w:tbl>
      <w:tblPr>
        <w:tblStyle w:val="9"/>
        <w:tblW w:w="100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14:paraId="6406B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14:paraId="4BF66961">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一般公共预算财政拨款基本支出决算明细表</w:t>
            </w:r>
          </w:p>
        </w:tc>
      </w:tr>
      <w:tr w14:paraId="074876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5" w:hRule="atLeast"/>
          <w:jc w:val="center"/>
        </w:trPr>
        <w:tc>
          <w:tcPr>
            <w:tcW w:w="5865" w:type="dxa"/>
            <w:gridSpan w:val="5"/>
            <w:tcBorders>
              <w:top w:val="nil"/>
              <w:left w:val="nil"/>
              <w:bottom w:val="nil"/>
              <w:right w:val="nil"/>
            </w:tcBorders>
            <w:shd w:val="clear" w:color="auto" w:fill="auto"/>
            <w:noWrap/>
            <w:tcMar>
              <w:top w:w="15" w:type="dxa"/>
              <w:left w:w="15" w:type="dxa"/>
              <w:right w:w="15" w:type="dxa"/>
            </w:tcMar>
            <w:vAlign w:val="bottom"/>
          </w:tcPr>
          <w:p w14:paraId="7270F5A7">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14:paraId="30EA7E10">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14:paraId="783CE229">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14:paraId="64852C3A">
            <w:pPr>
              <w:widowControl/>
              <w:jc w:val="right"/>
              <w:textAlignment w:val="bottom"/>
              <w:rPr>
                <w:rFonts w:ascii="宋体" w:hAnsi="宋体"/>
                <w:color w:val="000000"/>
                <w:sz w:val="18"/>
                <w:szCs w:val="18"/>
              </w:rPr>
            </w:pPr>
            <w:r>
              <w:rPr>
                <w:rFonts w:hint="eastAsia" w:ascii="宋体" w:hAnsi="宋体"/>
                <w:color w:val="000000"/>
                <w:kern w:val="0"/>
                <w:sz w:val="18"/>
                <w:szCs w:val="18"/>
              </w:rPr>
              <w:t>公开06表</w:t>
            </w:r>
          </w:p>
        </w:tc>
      </w:tr>
      <w:tr w14:paraId="376E84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5" w:hRule="atLeast"/>
          <w:jc w:val="center"/>
        </w:trPr>
        <w:tc>
          <w:tcPr>
            <w:tcW w:w="5865" w:type="dxa"/>
            <w:gridSpan w:val="5"/>
            <w:tcBorders>
              <w:top w:val="nil"/>
              <w:left w:val="nil"/>
              <w:bottom w:val="nil"/>
              <w:right w:val="nil"/>
            </w:tcBorders>
            <w:shd w:val="clear" w:color="auto" w:fill="auto"/>
            <w:noWrap/>
            <w:tcMar>
              <w:top w:w="15" w:type="dxa"/>
              <w:left w:w="15" w:type="dxa"/>
              <w:right w:w="15" w:type="dxa"/>
            </w:tcMar>
            <w:vAlign w:val="bottom"/>
          </w:tcPr>
          <w:p w14:paraId="75D3B315">
            <w:pPr>
              <w:rPr>
                <w:rFonts w:ascii="Arial" w:hAnsi="Arial" w:cs="Arial"/>
                <w:color w:val="000000"/>
                <w:sz w:val="20"/>
                <w:szCs w:val="20"/>
              </w:rPr>
            </w:pPr>
            <w:r>
              <w:rPr>
                <w:rFonts w:hint="eastAsia" w:ascii="宋体" w:hAnsi="宋体"/>
                <w:color w:val="000000"/>
                <w:kern w:val="0"/>
                <w:sz w:val="20"/>
                <w:szCs w:val="20"/>
                <w:highlight w:val="none"/>
              </w:rPr>
              <w:t>部门：</w:t>
            </w:r>
            <w:r>
              <w:rPr>
                <w:rFonts w:hint="eastAsia" w:ascii="宋体" w:hAnsi="宋体"/>
                <w:color w:val="000000"/>
                <w:kern w:val="0"/>
                <w:sz w:val="18"/>
                <w:szCs w:val="18"/>
                <w:highlight w:val="none"/>
              </w:rPr>
              <w:t>中国共产主义青年团行唐县委员会</w:t>
            </w:r>
          </w:p>
        </w:tc>
        <w:tc>
          <w:tcPr>
            <w:tcW w:w="768" w:type="dxa"/>
            <w:tcBorders>
              <w:top w:val="nil"/>
              <w:left w:val="nil"/>
              <w:bottom w:val="nil"/>
              <w:right w:val="nil"/>
            </w:tcBorders>
            <w:shd w:val="clear" w:color="auto" w:fill="auto"/>
            <w:noWrap/>
            <w:tcMar>
              <w:top w:w="15" w:type="dxa"/>
              <w:left w:w="15" w:type="dxa"/>
              <w:right w:w="15" w:type="dxa"/>
            </w:tcMar>
            <w:vAlign w:val="bottom"/>
          </w:tcPr>
          <w:p w14:paraId="0AB56DF6">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14:paraId="77AEC2E9">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14:paraId="550CC665">
            <w:pPr>
              <w:widowControl/>
              <w:jc w:val="right"/>
              <w:textAlignment w:val="bottom"/>
              <w:rPr>
                <w:rFonts w:ascii="宋体" w:hAnsi="宋体"/>
                <w:color w:val="000000"/>
                <w:sz w:val="18"/>
                <w:szCs w:val="18"/>
              </w:rPr>
            </w:pPr>
            <w:r>
              <w:rPr>
                <w:rFonts w:hint="eastAsia" w:ascii="宋体" w:hAnsi="宋体"/>
                <w:color w:val="000000"/>
                <w:kern w:val="0"/>
                <w:sz w:val="18"/>
                <w:szCs w:val="18"/>
              </w:rPr>
              <w:t>金额单位：万元</w:t>
            </w:r>
          </w:p>
        </w:tc>
      </w:tr>
      <w:tr w14:paraId="614550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49"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540607">
            <w:pPr>
              <w:widowControl/>
              <w:jc w:val="center"/>
              <w:textAlignment w:val="center"/>
              <w:rPr>
                <w:rFonts w:ascii="宋体" w:hAnsi="宋体"/>
                <w:color w:val="000000"/>
                <w:sz w:val="22"/>
              </w:rPr>
            </w:pPr>
            <w:r>
              <w:rPr>
                <w:rFonts w:hint="eastAsia" w:ascii="宋体" w:hAnsi="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69A00ED">
            <w:pPr>
              <w:widowControl/>
              <w:jc w:val="center"/>
              <w:textAlignment w:val="center"/>
              <w:rPr>
                <w:rFonts w:ascii="宋体" w:hAnsi="宋体"/>
                <w:color w:val="000000"/>
                <w:sz w:val="22"/>
              </w:rPr>
            </w:pPr>
            <w:r>
              <w:rPr>
                <w:rFonts w:hint="eastAsia" w:ascii="宋体" w:hAnsi="宋体"/>
                <w:color w:val="000000"/>
                <w:kern w:val="0"/>
                <w:sz w:val="22"/>
              </w:rPr>
              <w:t>公用经费</w:t>
            </w:r>
          </w:p>
        </w:tc>
      </w:tr>
      <w:tr w14:paraId="0C491D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0377B3">
            <w:pPr>
              <w:widowControl/>
              <w:jc w:val="center"/>
              <w:textAlignment w:val="center"/>
              <w:rPr>
                <w:rFonts w:ascii="宋体" w:hAnsi="宋体"/>
                <w:color w:val="000000"/>
                <w:kern w:val="0"/>
                <w:sz w:val="22"/>
              </w:rPr>
            </w:pPr>
            <w:r>
              <w:rPr>
                <w:rFonts w:hint="eastAsia" w:ascii="宋体" w:hAnsi="宋体"/>
                <w:color w:val="000000"/>
                <w:kern w:val="0"/>
                <w:sz w:val="22"/>
              </w:rPr>
              <w:t>科目</w:t>
            </w:r>
          </w:p>
          <w:p w14:paraId="49F28058">
            <w:pPr>
              <w:widowControl/>
              <w:jc w:val="center"/>
              <w:textAlignment w:val="center"/>
              <w:rPr>
                <w:rFonts w:ascii="宋体" w:hAnsi="宋体"/>
                <w:color w:val="000000"/>
                <w:sz w:val="22"/>
              </w:rPr>
            </w:pPr>
            <w:r>
              <w:rPr>
                <w:rFonts w:hint="eastAsia" w:ascii="宋体" w:hAnsi="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BFBF7A">
            <w:pPr>
              <w:widowControl/>
              <w:jc w:val="center"/>
              <w:textAlignment w:val="center"/>
              <w:rPr>
                <w:rFonts w:ascii="宋体" w:hAnsi="宋体"/>
                <w:color w:val="000000"/>
                <w:sz w:val="22"/>
              </w:rPr>
            </w:pPr>
            <w:r>
              <w:rPr>
                <w:rFonts w:hint="eastAsia" w:ascii="宋体" w:hAnsi="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85EEEE">
            <w:pPr>
              <w:widowControl/>
              <w:jc w:val="center"/>
              <w:textAlignment w:val="center"/>
              <w:rPr>
                <w:rFonts w:ascii="宋体" w:hAnsi="宋体"/>
                <w:color w:val="000000"/>
                <w:sz w:val="22"/>
              </w:rPr>
            </w:pPr>
            <w:r>
              <w:rPr>
                <w:rFonts w:hint="eastAsia" w:ascii="宋体" w:hAnsi="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329FFC">
            <w:pPr>
              <w:widowControl/>
              <w:jc w:val="center"/>
              <w:textAlignment w:val="center"/>
              <w:rPr>
                <w:rFonts w:ascii="宋体" w:hAnsi="宋体"/>
                <w:color w:val="000000"/>
                <w:sz w:val="22"/>
              </w:rPr>
            </w:pPr>
            <w:r>
              <w:rPr>
                <w:rFonts w:hint="eastAsia" w:ascii="宋体" w:hAnsi="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63C6DE">
            <w:pPr>
              <w:widowControl/>
              <w:jc w:val="center"/>
              <w:textAlignment w:val="center"/>
              <w:rPr>
                <w:rFonts w:ascii="宋体" w:hAnsi="宋体"/>
                <w:color w:val="000000"/>
                <w:sz w:val="22"/>
              </w:rPr>
            </w:pPr>
            <w:r>
              <w:rPr>
                <w:rFonts w:hint="eastAsia" w:ascii="宋体" w:hAnsi="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6C36A0">
            <w:pPr>
              <w:widowControl/>
              <w:jc w:val="center"/>
              <w:textAlignment w:val="center"/>
              <w:rPr>
                <w:rFonts w:ascii="宋体" w:hAnsi="宋体"/>
                <w:color w:val="000000"/>
                <w:sz w:val="22"/>
              </w:rPr>
            </w:pPr>
            <w:r>
              <w:rPr>
                <w:rFonts w:hint="eastAsia" w:ascii="宋体" w:hAnsi="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9869AC">
            <w:pPr>
              <w:widowControl/>
              <w:jc w:val="center"/>
              <w:textAlignment w:val="center"/>
              <w:rPr>
                <w:rFonts w:ascii="宋体" w:hAnsi="宋体"/>
                <w:color w:val="000000"/>
                <w:kern w:val="0"/>
                <w:sz w:val="22"/>
              </w:rPr>
            </w:pPr>
            <w:r>
              <w:rPr>
                <w:rFonts w:hint="eastAsia" w:ascii="宋体" w:hAnsi="宋体"/>
                <w:color w:val="000000"/>
                <w:kern w:val="0"/>
                <w:sz w:val="22"/>
              </w:rPr>
              <w:t>科目</w:t>
            </w:r>
          </w:p>
          <w:p w14:paraId="51A3D52C">
            <w:pPr>
              <w:widowControl/>
              <w:jc w:val="center"/>
              <w:textAlignment w:val="center"/>
              <w:rPr>
                <w:rFonts w:ascii="宋体" w:hAnsi="宋体"/>
                <w:color w:val="000000"/>
                <w:sz w:val="22"/>
              </w:rPr>
            </w:pPr>
            <w:r>
              <w:rPr>
                <w:rFonts w:hint="eastAsia" w:ascii="宋体" w:hAnsi="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2D6EAE">
            <w:pPr>
              <w:widowControl/>
              <w:jc w:val="center"/>
              <w:textAlignment w:val="center"/>
              <w:rPr>
                <w:rFonts w:ascii="宋体" w:hAnsi="宋体"/>
                <w:color w:val="000000"/>
                <w:sz w:val="22"/>
              </w:rPr>
            </w:pPr>
            <w:r>
              <w:rPr>
                <w:rFonts w:hint="eastAsia" w:ascii="宋体" w:hAnsi="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52A4E1">
            <w:pPr>
              <w:widowControl/>
              <w:jc w:val="center"/>
              <w:textAlignment w:val="center"/>
              <w:rPr>
                <w:rFonts w:ascii="宋体" w:hAnsi="宋体"/>
                <w:color w:val="000000"/>
                <w:sz w:val="22"/>
              </w:rPr>
            </w:pPr>
            <w:r>
              <w:rPr>
                <w:rFonts w:hint="eastAsia" w:ascii="宋体" w:hAnsi="宋体"/>
                <w:color w:val="000000"/>
                <w:kern w:val="0"/>
                <w:sz w:val="22"/>
              </w:rPr>
              <w:t>决算数</w:t>
            </w:r>
          </w:p>
        </w:tc>
      </w:tr>
      <w:tr w14:paraId="0D2EB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E152EC"/>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075A06"/>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52A1D5"/>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E296B1"/>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BF1F18"/>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AA46C0"/>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E89C48"/>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C4CB27"/>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7C354C"/>
        </w:tc>
      </w:tr>
      <w:tr w14:paraId="65F8A6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2807E0">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2EB468">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E1AFFC">
            <w:pPr>
              <w:keepNext w:val="0"/>
              <w:keepLines w:val="0"/>
              <w:widowControl/>
              <w:suppressLineNumbers w:val="0"/>
              <w:jc w:val="right"/>
              <w:textAlignment w:val="center"/>
              <w:rPr>
                <w:rFonts w:ascii="宋体" w:hAnsi="宋体"/>
                <w:color w:val="000000"/>
                <w:sz w:val="20"/>
                <w:szCs w:val="20"/>
                <w:lang w:val="en-US"/>
              </w:rPr>
            </w:pPr>
            <w:r>
              <w:rPr>
                <w:rFonts w:hint="eastAsia" w:ascii="宋体" w:hAnsi="宋体" w:cs="宋体"/>
                <w:i w:val="0"/>
                <w:iCs w:val="0"/>
                <w:color w:val="000000"/>
                <w:kern w:val="0"/>
                <w:sz w:val="22"/>
                <w:szCs w:val="22"/>
                <w:u w:val="none"/>
                <w:lang w:val="en-US" w:eastAsia="zh-CN"/>
              </w:rPr>
              <w:t>17.13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748FA2">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098A24">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3F7D49">
            <w:pPr>
              <w:keepNext w:val="0"/>
              <w:keepLines w:val="0"/>
              <w:widowControl/>
              <w:suppressLineNumbers w:val="0"/>
              <w:jc w:val="right"/>
              <w:textAlignment w:val="center"/>
              <w:rPr>
                <w:rFonts w:ascii="宋体" w:hAnsi="宋体"/>
                <w:color w:val="000000"/>
                <w:sz w:val="20"/>
                <w:szCs w:val="20"/>
                <w:lang w:val="en-US"/>
              </w:rPr>
            </w:pPr>
            <w:r>
              <w:rPr>
                <w:rFonts w:hint="eastAsia" w:ascii="宋体" w:hAnsi="宋体" w:cs="宋体"/>
                <w:i w:val="0"/>
                <w:iCs w:val="0"/>
                <w:color w:val="000000"/>
                <w:kern w:val="0"/>
                <w:sz w:val="22"/>
                <w:szCs w:val="22"/>
                <w:u w:val="none"/>
                <w:lang w:val="en-US" w:eastAsia="zh-CN"/>
              </w:rPr>
              <w:t>5.08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84F5A2">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09C714">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98007F">
            <w:pPr>
              <w:spacing w:line="180" w:lineRule="exact"/>
              <w:jc w:val="right"/>
              <w:rPr>
                <w:rFonts w:ascii="宋体" w:hAnsi="宋体"/>
                <w:color w:val="000000"/>
                <w:sz w:val="20"/>
                <w:szCs w:val="20"/>
              </w:rPr>
            </w:pPr>
          </w:p>
        </w:tc>
      </w:tr>
      <w:tr w14:paraId="41C526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2CFA80">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A350DC">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AABD17">
            <w:pPr>
              <w:keepNext w:val="0"/>
              <w:keepLines w:val="0"/>
              <w:widowControl/>
              <w:suppressLineNumbers w:val="0"/>
              <w:jc w:val="right"/>
              <w:textAlignment w:val="center"/>
              <w:rPr>
                <w:rFonts w:ascii="宋体" w:hAnsi="宋体"/>
                <w:color w:val="000000"/>
                <w:sz w:val="20"/>
                <w:szCs w:val="20"/>
                <w:lang w:val="en-US"/>
              </w:rPr>
            </w:pPr>
            <w:r>
              <w:rPr>
                <w:rFonts w:hint="eastAsia" w:ascii="宋体" w:hAnsi="宋体" w:cs="宋体"/>
                <w:i w:val="0"/>
                <w:iCs w:val="0"/>
                <w:color w:val="000000"/>
                <w:kern w:val="0"/>
                <w:sz w:val="22"/>
                <w:szCs w:val="22"/>
                <w:u w:val="none"/>
                <w:lang w:val="en-US" w:eastAsia="zh-CN"/>
              </w:rPr>
              <w:t>9.09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20FE5F">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F87CCF">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3CD574">
            <w:pPr>
              <w:keepNext w:val="0"/>
              <w:keepLines w:val="0"/>
              <w:widowControl/>
              <w:suppressLineNumbers w:val="0"/>
              <w:jc w:val="right"/>
              <w:textAlignment w:val="center"/>
              <w:rPr>
                <w:rFonts w:ascii="宋体" w:hAnsi="宋体"/>
                <w:color w:val="000000"/>
                <w:sz w:val="20"/>
                <w:szCs w:val="20"/>
                <w:lang w:val="en-US"/>
              </w:rPr>
            </w:pPr>
            <w:r>
              <w:rPr>
                <w:rFonts w:hint="eastAsia" w:ascii="宋体" w:hAnsi="宋体" w:cs="宋体"/>
                <w:i w:val="0"/>
                <w:iCs w:val="0"/>
                <w:color w:val="000000"/>
                <w:kern w:val="0"/>
                <w:sz w:val="22"/>
                <w:szCs w:val="22"/>
                <w:u w:val="none"/>
                <w:lang w:val="en-US" w:eastAsia="zh-CN"/>
              </w:rPr>
              <w:t>3.06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CBFF10">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30DD05">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4F5EFF">
            <w:pPr>
              <w:spacing w:line="180" w:lineRule="exact"/>
              <w:jc w:val="right"/>
              <w:rPr>
                <w:rFonts w:ascii="宋体" w:hAnsi="宋体"/>
                <w:color w:val="000000"/>
                <w:sz w:val="20"/>
                <w:szCs w:val="20"/>
              </w:rPr>
            </w:pPr>
          </w:p>
        </w:tc>
      </w:tr>
      <w:tr w14:paraId="45EAD7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182C62">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0A2EB2">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6F4CF7">
            <w:pPr>
              <w:keepNext w:val="0"/>
              <w:keepLines w:val="0"/>
              <w:widowControl/>
              <w:suppressLineNumbers w:val="0"/>
              <w:jc w:val="right"/>
              <w:textAlignment w:val="center"/>
              <w:rPr>
                <w:rFonts w:ascii="宋体" w:hAnsi="宋体"/>
                <w:color w:val="000000"/>
                <w:sz w:val="20"/>
                <w:szCs w:val="20"/>
                <w:lang w:val="en-US"/>
              </w:rPr>
            </w:pPr>
            <w:r>
              <w:rPr>
                <w:rFonts w:hint="eastAsia" w:ascii="宋体" w:hAnsi="宋体" w:cs="宋体"/>
                <w:i w:val="0"/>
                <w:iCs w:val="0"/>
                <w:color w:val="000000"/>
                <w:kern w:val="0"/>
                <w:sz w:val="22"/>
                <w:szCs w:val="22"/>
                <w:u w:val="none"/>
                <w:lang w:val="en-US" w:eastAsia="zh-CN"/>
              </w:rPr>
              <w:t>1.73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733E17">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F98EBB">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EBDD93">
            <w:pPr>
              <w:keepNext w:val="0"/>
              <w:keepLines w:val="0"/>
              <w:widowControl/>
              <w:suppressLineNumbers w:val="0"/>
              <w:jc w:val="right"/>
              <w:textAlignment w:val="center"/>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CD2BDF">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50993D">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E73213">
            <w:pPr>
              <w:spacing w:line="180" w:lineRule="exact"/>
              <w:jc w:val="right"/>
              <w:rPr>
                <w:rFonts w:ascii="宋体" w:hAnsi="宋体"/>
                <w:color w:val="000000"/>
                <w:sz w:val="20"/>
                <w:szCs w:val="20"/>
              </w:rPr>
            </w:pPr>
          </w:p>
        </w:tc>
      </w:tr>
      <w:tr w14:paraId="7F818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059E65">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1878BF">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FAEBEA">
            <w:pPr>
              <w:keepNext w:val="0"/>
              <w:keepLines w:val="0"/>
              <w:widowControl/>
              <w:suppressLineNumbers w:val="0"/>
              <w:jc w:val="right"/>
              <w:textAlignment w:val="center"/>
              <w:rPr>
                <w:rFonts w:ascii="宋体" w:hAnsi="宋体" w:eastAsia="宋体"/>
                <w:color w:val="000000"/>
                <w:sz w:val="20"/>
                <w:szCs w:val="20"/>
                <w:lang w:val="en-US" w:eastAsia="zh-CN"/>
              </w:rPr>
            </w:pPr>
            <w:r>
              <w:rPr>
                <w:rFonts w:hint="eastAsia" w:ascii="宋体" w:hAnsi="宋体"/>
                <w:color w:val="000000"/>
                <w:sz w:val="20"/>
                <w:szCs w:val="20"/>
                <w:lang w:val="en-US" w:eastAsia="zh-CN"/>
              </w:rPr>
              <w:t>3.18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298E8E">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44D98A">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7F604D">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38DABC">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DF14D2">
            <w:pPr>
              <w:widowControl/>
              <w:spacing w:line="220" w:lineRule="exact"/>
              <w:ind w:firstLine="200" w:firstLineChars="100"/>
              <w:jc w:val="left"/>
              <w:textAlignment w:val="center"/>
              <w:rPr>
                <w:rFonts w:ascii="宋体" w:hAnsi="宋体"/>
                <w:color w:val="000000"/>
                <w:sz w:val="20"/>
                <w:szCs w:val="20"/>
              </w:rPr>
            </w:pPr>
            <w:r>
              <w:rPr>
                <w:rFonts w:hint="eastAsia" w:ascii="宋体" w:hAnsi="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4B0D94">
            <w:pPr>
              <w:spacing w:line="180" w:lineRule="exact"/>
              <w:jc w:val="right"/>
              <w:rPr>
                <w:rFonts w:ascii="宋体" w:hAnsi="宋体"/>
                <w:color w:val="000000"/>
                <w:sz w:val="20"/>
                <w:szCs w:val="20"/>
              </w:rPr>
            </w:pPr>
          </w:p>
        </w:tc>
      </w:tr>
      <w:tr w14:paraId="36F30B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8508F7">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B43536">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E17B3E">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878175">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0F76E4">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D931F4">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F2A2EF">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AA1B93">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D87AB7">
            <w:pPr>
              <w:spacing w:line="180" w:lineRule="exact"/>
              <w:jc w:val="right"/>
              <w:rPr>
                <w:rFonts w:ascii="宋体" w:hAnsi="宋体"/>
                <w:color w:val="000000"/>
                <w:sz w:val="20"/>
                <w:szCs w:val="20"/>
              </w:rPr>
            </w:pPr>
          </w:p>
        </w:tc>
      </w:tr>
      <w:tr w14:paraId="5D405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26D026">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1A9181">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61EE92">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6D14DD">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0A4725">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BC51CA">
            <w:pPr>
              <w:keepNext w:val="0"/>
              <w:keepLines w:val="0"/>
              <w:widowControl/>
              <w:suppressLineNumbers w:val="0"/>
              <w:jc w:val="right"/>
              <w:textAlignment w:val="center"/>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1E9B2D">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2334FE">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806F2E">
            <w:pPr>
              <w:spacing w:line="180" w:lineRule="exact"/>
              <w:jc w:val="right"/>
              <w:rPr>
                <w:rFonts w:ascii="宋体" w:hAnsi="宋体"/>
                <w:color w:val="000000"/>
                <w:sz w:val="20"/>
                <w:szCs w:val="20"/>
              </w:rPr>
            </w:pPr>
          </w:p>
        </w:tc>
      </w:tr>
      <w:tr w14:paraId="0DB6FD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C7CF6D">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2CCDB0">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37DBF6">
            <w:pPr>
              <w:keepNext w:val="0"/>
              <w:keepLines w:val="0"/>
              <w:widowControl/>
              <w:suppressLineNumbers w:val="0"/>
              <w:jc w:val="right"/>
              <w:textAlignment w:val="center"/>
              <w:rPr>
                <w:rFonts w:ascii="宋体" w:hAnsi="宋体"/>
                <w:color w:val="000000"/>
                <w:sz w:val="20"/>
                <w:szCs w:val="20"/>
              </w:rPr>
            </w:pPr>
            <w:r>
              <w:rPr>
                <w:rFonts w:hint="eastAsia" w:ascii="宋体" w:hAnsi="宋体" w:cs="宋体"/>
                <w:i w:val="0"/>
                <w:iCs w:val="0"/>
                <w:color w:val="000000"/>
                <w:kern w:val="0"/>
                <w:sz w:val="22"/>
                <w:szCs w:val="22"/>
                <w:u w:val="none"/>
                <w:lang w:val="en-US" w:eastAsia="zh-CN"/>
              </w:rPr>
              <w:t>1.42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9E6BC3">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01F53D">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388365">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419364">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DDFB12">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FDA1EB">
            <w:pPr>
              <w:spacing w:line="180" w:lineRule="exact"/>
              <w:jc w:val="right"/>
              <w:rPr>
                <w:rFonts w:ascii="宋体" w:hAnsi="宋体"/>
                <w:color w:val="000000"/>
                <w:sz w:val="20"/>
                <w:szCs w:val="20"/>
              </w:rPr>
            </w:pPr>
          </w:p>
        </w:tc>
      </w:tr>
      <w:tr w14:paraId="7F9E9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F5C80A">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EA15B1">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72270F">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494E43">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BA9E9D">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F2C805">
            <w:pPr>
              <w:jc w:val="right"/>
              <w:rPr>
                <w:rFonts w:ascii="宋体" w:hAnsi="宋体" w:eastAsia="宋体"/>
                <w:color w:val="000000"/>
                <w:sz w:val="20"/>
                <w:szCs w:val="20"/>
                <w:lang w:val="en-US" w:eastAsia="zh-CN"/>
              </w:rPr>
            </w:pPr>
            <w:r>
              <w:rPr>
                <w:rFonts w:hint="eastAsia" w:ascii="宋体" w:hAnsi="宋体"/>
                <w:color w:val="000000"/>
                <w:sz w:val="20"/>
                <w:szCs w:val="20"/>
                <w:lang w:val="en-US" w:eastAsia="zh-CN"/>
              </w:rPr>
              <w:t>0.01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9FF3D5">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2CF562">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7EF76F">
            <w:pPr>
              <w:spacing w:line="180" w:lineRule="exact"/>
              <w:jc w:val="right"/>
              <w:rPr>
                <w:rFonts w:ascii="宋体" w:hAnsi="宋体"/>
                <w:color w:val="000000"/>
                <w:sz w:val="20"/>
                <w:szCs w:val="20"/>
              </w:rPr>
            </w:pPr>
          </w:p>
        </w:tc>
      </w:tr>
      <w:tr w14:paraId="0DDE9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0175FA">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008D32">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8C3581">
            <w:pPr>
              <w:keepNext w:val="0"/>
              <w:keepLines w:val="0"/>
              <w:widowControl/>
              <w:suppressLineNumbers w:val="0"/>
              <w:jc w:val="right"/>
              <w:textAlignment w:val="center"/>
              <w:rPr>
                <w:rFonts w:ascii="宋体" w:hAnsi="宋体"/>
                <w:color w:val="000000"/>
                <w:sz w:val="20"/>
                <w:szCs w:val="20"/>
              </w:rPr>
            </w:pPr>
            <w:r>
              <w:rPr>
                <w:rFonts w:hint="eastAsia" w:ascii="宋体" w:hAnsi="宋体" w:cs="宋体"/>
                <w:i w:val="0"/>
                <w:iCs w:val="0"/>
                <w:color w:val="000000"/>
                <w:kern w:val="0"/>
                <w:sz w:val="22"/>
                <w:szCs w:val="22"/>
                <w:u w:val="none"/>
                <w:lang w:val="en-US" w:eastAsia="zh-CN"/>
              </w:rPr>
              <w:t>0.73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868049">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9E8B4E">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ED1448">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DAE99D">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C61CF5">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F5CFD3">
            <w:pPr>
              <w:spacing w:line="180" w:lineRule="exact"/>
              <w:jc w:val="right"/>
              <w:rPr>
                <w:rFonts w:ascii="宋体" w:hAnsi="宋体"/>
                <w:color w:val="000000"/>
                <w:sz w:val="20"/>
                <w:szCs w:val="20"/>
              </w:rPr>
            </w:pPr>
          </w:p>
        </w:tc>
      </w:tr>
      <w:tr w14:paraId="6C507C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AB782F">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43A129">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A91378">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407725">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0459D3">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D52719">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931352">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489A51">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6E4B9D">
            <w:pPr>
              <w:spacing w:line="180" w:lineRule="exact"/>
              <w:jc w:val="right"/>
              <w:rPr>
                <w:rFonts w:ascii="宋体" w:hAnsi="宋体"/>
                <w:color w:val="000000"/>
                <w:sz w:val="20"/>
                <w:szCs w:val="20"/>
              </w:rPr>
            </w:pPr>
          </w:p>
        </w:tc>
      </w:tr>
      <w:tr w14:paraId="4EC641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AB9088">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D9EC62">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37D71D">
            <w:pPr>
              <w:keepNext w:val="0"/>
              <w:keepLines w:val="0"/>
              <w:widowControl/>
              <w:suppressLineNumbers w:val="0"/>
              <w:jc w:val="right"/>
              <w:textAlignment w:val="center"/>
              <w:rPr>
                <w:rFonts w:ascii="宋体" w:hAnsi="宋体"/>
                <w:color w:val="000000"/>
                <w:sz w:val="20"/>
                <w:szCs w:val="20"/>
              </w:rPr>
            </w:pPr>
            <w:r>
              <w:rPr>
                <w:rFonts w:hint="eastAsia" w:ascii="宋体" w:hAnsi="宋体" w:cs="宋体"/>
                <w:i w:val="0"/>
                <w:iCs w:val="0"/>
                <w:color w:val="000000"/>
                <w:kern w:val="0"/>
                <w:sz w:val="22"/>
                <w:szCs w:val="22"/>
                <w:u w:val="none"/>
                <w:lang w:val="en-US" w:eastAsia="zh-CN"/>
              </w:rPr>
              <w:t>0.03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E7BFE0">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546326">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6A877F">
            <w:pPr>
              <w:jc w:val="right"/>
              <w:rPr>
                <w:rFonts w:ascii="宋体" w:hAnsi="宋体" w:eastAsia="宋体"/>
                <w:color w:val="000000"/>
                <w:sz w:val="20"/>
                <w:szCs w:val="20"/>
                <w:lang w:val="en-US" w:eastAsia="zh-CN"/>
              </w:rPr>
            </w:pPr>
            <w:r>
              <w:rPr>
                <w:rFonts w:hint="eastAsia" w:ascii="宋体" w:hAnsi="宋体"/>
                <w:color w:val="000000"/>
                <w:sz w:val="20"/>
                <w:szCs w:val="20"/>
                <w:lang w:val="en-US" w:eastAsia="zh-CN"/>
              </w:rPr>
              <w:t>0.3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DEEC50">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59327B">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DBEC96">
            <w:pPr>
              <w:spacing w:line="180" w:lineRule="exact"/>
              <w:jc w:val="right"/>
              <w:rPr>
                <w:rFonts w:ascii="宋体" w:hAnsi="宋体"/>
                <w:color w:val="000000"/>
                <w:sz w:val="20"/>
                <w:szCs w:val="20"/>
              </w:rPr>
            </w:pPr>
          </w:p>
        </w:tc>
      </w:tr>
      <w:tr w14:paraId="037A6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8227E9">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5908A4">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74BD50">
            <w:pPr>
              <w:keepNext w:val="0"/>
              <w:keepLines w:val="0"/>
              <w:widowControl/>
              <w:suppressLineNumbers w:val="0"/>
              <w:jc w:val="right"/>
              <w:textAlignment w:val="center"/>
              <w:rPr>
                <w:rFonts w:ascii="宋体" w:hAnsi="宋体"/>
                <w:color w:val="000000"/>
                <w:sz w:val="20"/>
                <w:szCs w:val="20"/>
              </w:rPr>
            </w:pPr>
            <w:r>
              <w:rPr>
                <w:rFonts w:hint="eastAsia" w:ascii="宋体" w:hAnsi="宋体" w:cs="宋体"/>
                <w:i w:val="0"/>
                <w:iCs w:val="0"/>
                <w:color w:val="000000"/>
                <w:kern w:val="0"/>
                <w:sz w:val="22"/>
                <w:szCs w:val="22"/>
                <w:u w:val="none"/>
                <w:lang w:val="en-US" w:eastAsia="zh-CN"/>
              </w:rPr>
              <w:t>0.94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3C4FDC">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FF3F4F">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4A8379">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4B2B4F">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766B97">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A3B87B">
            <w:pPr>
              <w:spacing w:line="180" w:lineRule="exact"/>
              <w:jc w:val="right"/>
              <w:rPr>
                <w:rFonts w:ascii="宋体" w:hAnsi="宋体"/>
                <w:color w:val="000000"/>
                <w:sz w:val="20"/>
                <w:szCs w:val="20"/>
              </w:rPr>
            </w:pPr>
          </w:p>
        </w:tc>
      </w:tr>
      <w:tr w14:paraId="284F08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A17D12">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563360">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3D8F40">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4F07C2">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4F1CB8">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0BCF6E">
            <w:pPr>
              <w:keepNext w:val="0"/>
              <w:keepLines w:val="0"/>
              <w:widowControl/>
              <w:suppressLineNumbers w:val="0"/>
              <w:jc w:val="right"/>
              <w:textAlignment w:val="center"/>
              <w:rPr>
                <w:rFonts w:ascii="宋体" w:hAnsi="宋体" w:eastAsia="宋体"/>
                <w:color w:val="000000"/>
                <w:sz w:val="20"/>
                <w:szCs w:val="20"/>
                <w:lang w:val="en-US" w:eastAsia="zh-CN"/>
              </w:rPr>
            </w:pPr>
            <w:r>
              <w:rPr>
                <w:rFonts w:hint="eastAsia" w:ascii="宋体" w:hAnsi="宋体"/>
                <w:color w:val="000000"/>
                <w:sz w:val="20"/>
                <w:szCs w:val="20"/>
                <w:lang w:val="en-US" w:eastAsia="zh-CN"/>
              </w:rPr>
              <w:t>0.24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62AD57">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AB290C">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DDB76E">
            <w:pPr>
              <w:spacing w:line="180" w:lineRule="exact"/>
              <w:jc w:val="right"/>
              <w:rPr>
                <w:rFonts w:ascii="宋体" w:hAnsi="宋体"/>
                <w:color w:val="000000"/>
                <w:sz w:val="20"/>
                <w:szCs w:val="20"/>
              </w:rPr>
            </w:pPr>
          </w:p>
        </w:tc>
      </w:tr>
      <w:tr w14:paraId="2EDD38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5F7802">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869162">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71BFC2">
            <w:pPr>
              <w:keepNext w:val="0"/>
              <w:keepLines w:val="0"/>
              <w:widowControl/>
              <w:suppressLineNumbers w:val="0"/>
              <w:jc w:val="right"/>
              <w:textAlignment w:val="center"/>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F89196">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BE2A47">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DF0AC4">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330A15">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468DE5">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A8B980">
            <w:pPr>
              <w:spacing w:line="180" w:lineRule="exact"/>
              <w:jc w:val="right"/>
              <w:rPr>
                <w:rFonts w:ascii="宋体" w:hAnsi="宋体"/>
                <w:color w:val="000000"/>
                <w:sz w:val="20"/>
                <w:szCs w:val="20"/>
              </w:rPr>
            </w:pPr>
          </w:p>
        </w:tc>
      </w:tr>
      <w:tr w14:paraId="27C278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C090E6">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56EAA2">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102ACE">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E5D273">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F01079">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13AB88">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1A3E8B">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080300">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04ABF3">
            <w:pPr>
              <w:spacing w:line="180" w:lineRule="exact"/>
              <w:jc w:val="right"/>
              <w:rPr>
                <w:rFonts w:ascii="宋体" w:hAnsi="宋体"/>
                <w:color w:val="000000"/>
                <w:sz w:val="20"/>
                <w:szCs w:val="20"/>
              </w:rPr>
            </w:pPr>
          </w:p>
        </w:tc>
      </w:tr>
      <w:tr w14:paraId="779A1D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E3E1D0">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975FCD">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C2A168">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B0CF94">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9E885F">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0BC66B">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C7B659">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65ECC5">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74FC86">
            <w:pPr>
              <w:spacing w:line="180" w:lineRule="exact"/>
              <w:jc w:val="right"/>
              <w:rPr>
                <w:rFonts w:ascii="宋体" w:hAnsi="宋体"/>
                <w:color w:val="000000"/>
                <w:sz w:val="20"/>
                <w:szCs w:val="20"/>
              </w:rPr>
            </w:pPr>
          </w:p>
        </w:tc>
      </w:tr>
      <w:tr w14:paraId="3CAB98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1982F4">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6F7DDA">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EB1F98">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A6CEC9">
            <w:pPr>
              <w:spacing w:line="220" w:lineRule="exact"/>
              <w:jc w:val="left"/>
              <w:rPr>
                <w:rFonts w:ascii="宋体" w:hAnsi="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3A3917">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B9DC14">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2669BE">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F78A08">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544387">
            <w:pPr>
              <w:spacing w:line="180" w:lineRule="exact"/>
              <w:jc w:val="right"/>
              <w:rPr>
                <w:rFonts w:ascii="宋体" w:hAnsi="宋体"/>
                <w:color w:val="000000"/>
                <w:sz w:val="20"/>
                <w:szCs w:val="20"/>
              </w:rPr>
            </w:pPr>
          </w:p>
        </w:tc>
      </w:tr>
      <w:tr w14:paraId="6222D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CC44C5">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9CB79D">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8F5D2B">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933F12">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5C521B">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EF53F4">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6D7BC3">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D126EA">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69FE58">
            <w:pPr>
              <w:spacing w:line="180" w:lineRule="exact"/>
              <w:jc w:val="right"/>
              <w:rPr>
                <w:rFonts w:ascii="宋体" w:hAnsi="宋体"/>
                <w:color w:val="000000"/>
                <w:sz w:val="20"/>
                <w:szCs w:val="20"/>
              </w:rPr>
            </w:pPr>
          </w:p>
        </w:tc>
      </w:tr>
      <w:tr w14:paraId="350463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B49F1B">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4ECF05">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2BCE0A">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8CA12E">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C3CDC2">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D454E5">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F36535">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AF0FEB">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D833EC">
            <w:pPr>
              <w:spacing w:line="180" w:lineRule="exact"/>
              <w:jc w:val="right"/>
              <w:rPr>
                <w:rFonts w:ascii="宋体" w:hAnsi="宋体"/>
                <w:color w:val="000000"/>
                <w:sz w:val="20"/>
                <w:szCs w:val="20"/>
              </w:rPr>
            </w:pPr>
          </w:p>
        </w:tc>
      </w:tr>
      <w:tr w14:paraId="1242A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CE7493">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283A38">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B72BD0">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D8453A">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7D258F">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B5DC31">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8F1CA5">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BA7295">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07CD30">
            <w:pPr>
              <w:spacing w:line="180" w:lineRule="exact"/>
              <w:jc w:val="right"/>
              <w:rPr>
                <w:rFonts w:ascii="宋体" w:hAnsi="宋体"/>
                <w:color w:val="000000"/>
                <w:sz w:val="20"/>
                <w:szCs w:val="20"/>
              </w:rPr>
            </w:pPr>
          </w:p>
        </w:tc>
      </w:tr>
      <w:tr w14:paraId="1AA347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93C149">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C2450A">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190642">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77389C">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41560C">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77E850">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BE6607">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865E12">
            <w:pPr>
              <w:widowControl/>
              <w:spacing w:line="220" w:lineRule="exact"/>
              <w:ind w:firstLine="200" w:firstLineChars="100"/>
              <w:jc w:val="left"/>
              <w:textAlignment w:val="center"/>
              <w:rPr>
                <w:rFonts w:ascii="宋体" w:hAnsi="宋体"/>
                <w:color w:val="000000"/>
                <w:sz w:val="20"/>
                <w:szCs w:val="20"/>
              </w:rPr>
            </w:pPr>
            <w:r>
              <w:rPr>
                <w:rFonts w:hint="eastAsia" w:ascii="宋体" w:hAnsi="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D67A87">
            <w:pPr>
              <w:spacing w:line="180" w:lineRule="exact"/>
              <w:jc w:val="right"/>
              <w:rPr>
                <w:rFonts w:ascii="宋体" w:hAnsi="宋体"/>
                <w:color w:val="000000"/>
                <w:sz w:val="20"/>
                <w:szCs w:val="20"/>
              </w:rPr>
            </w:pPr>
          </w:p>
        </w:tc>
      </w:tr>
      <w:tr w14:paraId="7A3F2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8CD126">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E51B0E">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72CA3F">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8F8FB8">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AB0DCC">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DE07A8">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D3199A">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7BBB2E">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D50ECF">
            <w:pPr>
              <w:spacing w:line="180" w:lineRule="exact"/>
              <w:jc w:val="right"/>
              <w:rPr>
                <w:rFonts w:ascii="宋体" w:hAnsi="宋体"/>
                <w:color w:val="000000"/>
                <w:sz w:val="20"/>
                <w:szCs w:val="20"/>
              </w:rPr>
            </w:pPr>
          </w:p>
        </w:tc>
      </w:tr>
      <w:tr w14:paraId="7DDB8E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44806B">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AB2ED2">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577F89">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457CD6">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BD9548">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6DE5CD">
            <w:pPr>
              <w:jc w:val="right"/>
              <w:rPr>
                <w:rFonts w:ascii="宋体" w:hAnsi="宋体" w:eastAsia="宋体"/>
                <w:color w:val="000000"/>
                <w:sz w:val="20"/>
                <w:szCs w:val="20"/>
                <w:lang w:val="en-US" w:eastAsia="zh-CN"/>
              </w:rPr>
            </w:pPr>
            <w:r>
              <w:rPr>
                <w:rFonts w:hint="eastAsia" w:ascii="宋体" w:hAnsi="宋体"/>
                <w:color w:val="000000"/>
                <w:sz w:val="20"/>
                <w:szCs w:val="20"/>
                <w:lang w:val="en-US" w:eastAsia="zh-CN"/>
              </w:rPr>
              <w:t>0.06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6B1E10">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FCEA77">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1A6C38">
            <w:pPr>
              <w:spacing w:line="180" w:lineRule="exact"/>
              <w:jc w:val="right"/>
              <w:rPr>
                <w:rFonts w:ascii="宋体" w:hAnsi="宋体"/>
                <w:color w:val="000000"/>
                <w:sz w:val="20"/>
                <w:szCs w:val="20"/>
              </w:rPr>
            </w:pPr>
          </w:p>
        </w:tc>
      </w:tr>
      <w:tr w14:paraId="6EF476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12400D">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F2E2E3">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7E44B6">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72BE03">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B756A6">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E5F624">
            <w:pPr>
              <w:keepNext w:val="0"/>
              <w:keepLines w:val="0"/>
              <w:widowControl/>
              <w:suppressLineNumbers w:val="0"/>
              <w:jc w:val="right"/>
              <w:textAlignment w:val="center"/>
              <w:rPr>
                <w:rFonts w:ascii="宋体" w:hAnsi="宋体"/>
                <w:color w:val="000000"/>
                <w:sz w:val="20"/>
                <w:szCs w:val="20"/>
                <w:lang w:val="en-US"/>
              </w:rPr>
            </w:pPr>
            <w:r>
              <w:rPr>
                <w:rFonts w:hint="eastAsia" w:ascii="宋体" w:hAnsi="宋体" w:eastAsia="宋体" w:cs="宋体"/>
                <w:i w:val="0"/>
                <w:iCs w:val="0"/>
                <w:color w:val="000000"/>
                <w:kern w:val="0"/>
                <w:sz w:val="22"/>
                <w:szCs w:val="22"/>
                <w:u w:val="none"/>
                <w:lang w:val="en-US" w:eastAsia="zh-CN"/>
              </w:rPr>
              <w:t>0.0</w:t>
            </w:r>
            <w:r>
              <w:rPr>
                <w:rFonts w:hint="eastAsia" w:ascii="宋体" w:hAnsi="宋体" w:cs="宋体"/>
                <w:i w:val="0"/>
                <w:iCs w:val="0"/>
                <w:color w:val="000000"/>
                <w:kern w:val="0"/>
                <w:sz w:val="22"/>
                <w:szCs w:val="22"/>
                <w:u w:val="none"/>
                <w:lang w:val="en-US" w:eastAsia="zh-CN"/>
              </w:rPr>
              <w:t>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57ECEB">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967CE4">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w:t>
            </w:r>
            <w:r>
              <w:rPr>
                <w:rFonts w:hint="eastAsia" w:ascii="宋体" w:hAnsi="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2BD505">
            <w:pPr>
              <w:spacing w:line="180" w:lineRule="exact"/>
              <w:jc w:val="right"/>
              <w:rPr>
                <w:rFonts w:ascii="宋体" w:hAnsi="宋体"/>
                <w:color w:val="000000"/>
                <w:sz w:val="20"/>
                <w:szCs w:val="20"/>
              </w:rPr>
            </w:pPr>
          </w:p>
        </w:tc>
      </w:tr>
      <w:tr w14:paraId="6ACFF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8"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BA6A8A">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E6D5E1">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90061D">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6DC382">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9421B1">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3F61B2">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98B9A5">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8E3379">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ED039A">
            <w:pPr>
              <w:spacing w:line="180" w:lineRule="exact"/>
              <w:jc w:val="right"/>
              <w:rPr>
                <w:rFonts w:ascii="宋体" w:hAnsi="宋体"/>
                <w:color w:val="000000"/>
                <w:sz w:val="20"/>
                <w:szCs w:val="20"/>
              </w:rPr>
            </w:pPr>
          </w:p>
        </w:tc>
      </w:tr>
      <w:tr w14:paraId="618808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6"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B15331">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A63ACA">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代缴社会保险费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08C2DD">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6C24BC">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DAEDFC">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469609">
            <w:pPr>
              <w:keepNext w:val="0"/>
              <w:keepLines w:val="0"/>
              <w:widowControl/>
              <w:suppressLineNumbers w:val="0"/>
              <w:jc w:val="right"/>
              <w:textAlignment w:val="center"/>
              <w:rPr>
                <w:rFonts w:ascii="宋体" w:hAnsi="宋体"/>
                <w:color w:val="000000"/>
                <w:sz w:val="20"/>
                <w:szCs w:val="20"/>
                <w:lang w:val="en-US"/>
              </w:rPr>
            </w:pPr>
            <w:r>
              <w:rPr>
                <w:rFonts w:hint="eastAsia" w:ascii="宋体" w:hAnsi="宋体" w:eastAsia="宋体" w:cs="宋体"/>
                <w:i w:val="0"/>
                <w:iCs w:val="0"/>
                <w:color w:val="000000"/>
                <w:kern w:val="0"/>
                <w:sz w:val="22"/>
                <w:szCs w:val="22"/>
                <w:u w:val="none"/>
                <w:lang w:val="en-US" w:eastAsia="zh-CN"/>
              </w:rPr>
              <w:t>1.</w:t>
            </w:r>
            <w:r>
              <w:rPr>
                <w:rFonts w:hint="eastAsia" w:ascii="宋体" w:hAnsi="宋体" w:cs="宋体"/>
                <w:i w:val="0"/>
                <w:iCs w:val="0"/>
                <w:color w:val="000000"/>
                <w:kern w:val="0"/>
                <w:sz w:val="22"/>
                <w:szCs w:val="22"/>
                <w:u w:val="none"/>
                <w:lang w:val="en-US" w:eastAsia="zh-CN"/>
              </w:rPr>
              <w:t>13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77CAD0">
            <w:pPr>
              <w:spacing w:line="220" w:lineRule="exact"/>
              <w:jc w:val="left"/>
              <w:rPr>
                <w:rFonts w:ascii="宋体" w:hAnsi="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FEFB4F">
            <w:pPr>
              <w:spacing w:line="220" w:lineRule="exact"/>
              <w:jc w:val="left"/>
              <w:rPr>
                <w:rFonts w:ascii="宋体" w:hAnsi="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492B43">
            <w:pPr>
              <w:spacing w:line="180" w:lineRule="exact"/>
              <w:jc w:val="right"/>
              <w:rPr>
                <w:rFonts w:ascii="宋体" w:hAnsi="宋体"/>
                <w:color w:val="000000"/>
                <w:sz w:val="20"/>
                <w:szCs w:val="20"/>
              </w:rPr>
            </w:pPr>
          </w:p>
        </w:tc>
      </w:tr>
      <w:tr w14:paraId="31EF08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7"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FFB5BC">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2BA423">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D568B4">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405D98">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4FDE1F">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AC8278">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F5AE3F">
            <w:pPr>
              <w:spacing w:line="220" w:lineRule="exact"/>
              <w:jc w:val="left"/>
              <w:rPr>
                <w:rFonts w:ascii="宋体" w:hAnsi="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0CC20B">
            <w:pPr>
              <w:spacing w:line="220" w:lineRule="exact"/>
              <w:jc w:val="left"/>
              <w:rPr>
                <w:rFonts w:ascii="宋体" w:hAnsi="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747C62">
            <w:pPr>
              <w:spacing w:line="180" w:lineRule="exact"/>
              <w:jc w:val="right"/>
              <w:rPr>
                <w:rFonts w:ascii="宋体" w:hAnsi="宋体"/>
                <w:color w:val="000000"/>
                <w:sz w:val="20"/>
                <w:szCs w:val="20"/>
              </w:rPr>
            </w:pPr>
          </w:p>
        </w:tc>
      </w:tr>
      <w:tr w14:paraId="4B0F57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3" w:hRule="atLeast"/>
          <w:jc w:val="center"/>
        </w:trPr>
        <w:tc>
          <w:tcPr>
            <w:tcW w:w="896"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32E94CF2">
            <w:pPr>
              <w:spacing w:line="220" w:lineRule="exact"/>
              <w:jc w:val="left"/>
              <w:rPr>
                <w:rFonts w:ascii="宋体" w:hAnsi="宋体"/>
                <w:color w:val="000000"/>
                <w:sz w:val="20"/>
                <w:szCs w:val="20"/>
              </w:rPr>
            </w:pPr>
          </w:p>
        </w:tc>
        <w:tc>
          <w:tcPr>
            <w:tcW w:w="1932"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7353FD0C">
            <w:pPr>
              <w:spacing w:line="220" w:lineRule="exact"/>
              <w:jc w:val="left"/>
              <w:rPr>
                <w:rFonts w:ascii="宋体" w:hAnsi="宋体"/>
                <w:color w:val="000000"/>
                <w:sz w:val="20"/>
                <w:szCs w:val="20"/>
              </w:rPr>
            </w:pPr>
          </w:p>
        </w:tc>
        <w:tc>
          <w:tcPr>
            <w:tcW w:w="78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6E522A20">
            <w:pPr>
              <w:jc w:val="right"/>
              <w:rPr>
                <w:rFonts w:ascii="宋体" w:hAnsi="宋体"/>
                <w:color w:val="000000"/>
                <w:sz w:val="20"/>
                <w:szCs w:val="20"/>
              </w:rPr>
            </w:pPr>
          </w:p>
        </w:tc>
        <w:tc>
          <w:tcPr>
            <w:tcW w:w="65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36D96CC9">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30299</w:t>
            </w:r>
          </w:p>
        </w:tc>
        <w:tc>
          <w:tcPr>
            <w:tcW w:w="159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324EB01B">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其他商品和服务支出</w:t>
            </w:r>
          </w:p>
        </w:tc>
        <w:tc>
          <w:tcPr>
            <w:tcW w:w="76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32F36C72">
            <w:pPr>
              <w:keepNext w:val="0"/>
              <w:keepLines w:val="0"/>
              <w:widowControl/>
              <w:suppressLineNumbers w:val="0"/>
              <w:jc w:val="right"/>
              <w:textAlignment w:val="center"/>
              <w:rPr>
                <w:rFonts w:ascii="宋体" w:hAnsi="宋体"/>
                <w:color w:val="000000"/>
                <w:sz w:val="20"/>
                <w:szCs w:val="20"/>
                <w:lang w:val="en-US"/>
              </w:rPr>
            </w:pPr>
            <w:r>
              <w:rPr>
                <w:rFonts w:hint="eastAsia" w:ascii="宋体" w:hAnsi="宋体" w:eastAsia="宋体" w:cs="宋体"/>
                <w:i w:val="0"/>
                <w:iCs w:val="0"/>
                <w:color w:val="000000"/>
                <w:kern w:val="0"/>
                <w:sz w:val="22"/>
                <w:szCs w:val="22"/>
                <w:u w:val="none"/>
                <w:lang w:val="en-US" w:eastAsia="zh-CN"/>
              </w:rPr>
              <w:t>0.</w:t>
            </w:r>
            <w:r>
              <w:rPr>
                <w:rFonts w:hint="eastAsia" w:ascii="宋体" w:hAnsi="宋体" w:cs="宋体"/>
                <w:i w:val="0"/>
                <w:iCs w:val="0"/>
                <w:color w:val="000000"/>
                <w:kern w:val="0"/>
                <w:sz w:val="22"/>
                <w:szCs w:val="22"/>
                <w:u w:val="none"/>
                <w:lang w:val="en-US" w:eastAsia="zh-CN"/>
              </w:rPr>
              <w:t>2</w:t>
            </w:r>
          </w:p>
        </w:tc>
        <w:tc>
          <w:tcPr>
            <w:tcW w:w="744"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16022004">
            <w:pPr>
              <w:spacing w:line="220" w:lineRule="exact"/>
              <w:jc w:val="left"/>
              <w:rPr>
                <w:rFonts w:ascii="宋体" w:hAnsi="宋体"/>
                <w:color w:val="000000"/>
                <w:sz w:val="20"/>
                <w:szCs w:val="20"/>
              </w:rPr>
            </w:pPr>
          </w:p>
        </w:tc>
        <w:tc>
          <w:tcPr>
            <w:tcW w:w="1891"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395894C5">
            <w:pPr>
              <w:spacing w:line="220" w:lineRule="exact"/>
              <w:jc w:val="left"/>
              <w:rPr>
                <w:rFonts w:ascii="宋体" w:hAnsi="宋体"/>
                <w:color w:val="000000"/>
                <w:sz w:val="20"/>
                <w:szCs w:val="20"/>
              </w:rPr>
            </w:pPr>
          </w:p>
        </w:tc>
        <w:tc>
          <w:tcPr>
            <w:tcW w:w="732"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7F3E0C6D">
            <w:pPr>
              <w:spacing w:line="180" w:lineRule="exact"/>
              <w:jc w:val="right"/>
              <w:rPr>
                <w:rFonts w:ascii="宋体" w:hAnsi="宋体"/>
                <w:color w:val="000000"/>
                <w:sz w:val="20"/>
                <w:szCs w:val="20"/>
              </w:rPr>
            </w:pPr>
          </w:p>
        </w:tc>
      </w:tr>
      <w:tr w14:paraId="371EC1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0" w:hRule="atLeast"/>
          <w:jc w:val="center"/>
        </w:trPr>
        <w:tc>
          <w:tcPr>
            <w:tcW w:w="28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FFC8CED">
            <w:pPr>
              <w:widowControl/>
              <w:spacing w:line="220" w:lineRule="exact"/>
              <w:jc w:val="center"/>
              <w:textAlignment w:val="center"/>
              <w:rPr>
                <w:rFonts w:ascii="宋体" w:hAnsi="宋体"/>
                <w:color w:val="000000"/>
                <w:sz w:val="20"/>
                <w:szCs w:val="20"/>
              </w:rPr>
            </w:pPr>
            <w:r>
              <w:rPr>
                <w:rFonts w:hint="eastAsia" w:ascii="宋体" w:hAnsi="宋体"/>
                <w:color w:val="000000"/>
                <w:kern w:val="0"/>
                <w:sz w:val="20"/>
                <w:szCs w:val="20"/>
              </w:rPr>
              <w:t>人员经费合计</w:t>
            </w:r>
          </w:p>
        </w:tc>
        <w:tc>
          <w:tcPr>
            <w:tcW w:w="7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B55E850">
            <w:pPr>
              <w:keepNext w:val="0"/>
              <w:keepLines w:val="0"/>
              <w:widowControl/>
              <w:suppressLineNumbers w:val="0"/>
              <w:jc w:val="right"/>
              <w:textAlignment w:val="center"/>
              <w:rPr>
                <w:rFonts w:ascii="宋体" w:hAnsi="宋体"/>
                <w:color w:val="000000"/>
                <w:sz w:val="20"/>
                <w:szCs w:val="20"/>
                <w:lang w:val="en-US"/>
              </w:rPr>
            </w:pPr>
            <w:r>
              <w:rPr>
                <w:rFonts w:hint="eastAsia" w:ascii="宋体" w:hAnsi="宋体" w:cs="宋体"/>
                <w:i w:val="0"/>
                <w:iCs w:val="0"/>
                <w:color w:val="000000"/>
                <w:kern w:val="0"/>
                <w:sz w:val="22"/>
                <w:szCs w:val="22"/>
                <w:u w:val="none"/>
                <w:lang w:val="en-US" w:eastAsia="zh-CN"/>
              </w:rPr>
              <w:t>17.13</w:t>
            </w:r>
          </w:p>
        </w:tc>
        <w:tc>
          <w:tcPr>
            <w:tcW w:w="5657" w:type="dxa"/>
            <w:gridSpan w:val="5"/>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E7EFF18">
            <w:pPr>
              <w:widowControl/>
              <w:spacing w:line="220" w:lineRule="exact"/>
              <w:jc w:val="center"/>
              <w:textAlignment w:val="center"/>
              <w:rPr>
                <w:rFonts w:ascii="宋体" w:hAnsi="宋体"/>
                <w:color w:val="000000"/>
                <w:sz w:val="20"/>
                <w:szCs w:val="20"/>
              </w:rPr>
            </w:pPr>
            <w:r>
              <w:rPr>
                <w:rFonts w:hint="eastAsia" w:ascii="宋体" w:hAnsi="宋体"/>
                <w:color w:val="000000"/>
                <w:kern w:val="0"/>
                <w:sz w:val="20"/>
                <w:szCs w:val="20"/>
              </w:rPr>
              <w:t>公用经费合计</w:t>
            </w:r>
          </w:p>
        </w:tc>
        <w:tc>
          <w:tcPr>
            <w:tcW w:w="73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F2A90B0">
            <w:pPr>
              <w:spacing w:line="180" w:lineRule="exact"/>
              <w:jc w:val="right"/>
              <w:rPr>
                <w:rFonts w:ascii="宋体" w:hAnsi="宋体" w:eastAsia="宋体"/>
                <w:color w:val="000000"/>
                <w:sz w:val="20"/>
                <w:szCs w:val="20"/>
                <w:lang w:val="en-US" w:eastAsia="zh-CN"/>
              </w:rPr>
            </w:pPr>
            <w:r>
              <w:rPr>
                <w:rFonts w:hint="eastAsia" w:ascii="宋体" w:hAnsi="宋体"/>
                <w:color w:val="000000"/>
                <w:sz w:val="20"/>
                <w:szCs w:val="20"/>
                <w:lang w:val="en-US" w:eastAsia="zh-CN"/>
              </w:rPr>
              <w:t>5.08</w:t>
            </w:r>
          </w:p>
        </w:tc>
      </w:tr>
      <w:tr w14:paraId="765EC2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2" w:hRule="atLeast"/>
          <w:jc w:val="center"/>
        </w:trPr>
        <w:tc>
          <w:tcPr>
            <w:tcW w:w="10000" w:type="dxa"/>
            <w:gridSpan w:val="9"/>
            <w:tcBorders>
              <w:top w:val="single" w:color="auto" w:sz="4" w:space="0"/>
              <w:left w:val="nil"/>
              <w:bottom w:val="nil"/>
              <w:right w:val="nil"/>
            </w:tcBorders>
            <w:shd w:val="clear" w:color="auto" w:fill="auto"/>
            <w:noWrap/>
            <w:tcMar>
              <w:top w:w="15" w:type="dxa"/>
              <w:left w:w="15" w:type="dxa"/>
              <w:right w:w="15" w:type="dxa"/>
            </w:tcMar>
            <w:vAlign w:val="center"/>
          </w:tcPr>
          <w:p w14:paraId="114EC362">
            <w:pPr>
              <w:widowControl/>
              <w:jc w:val="left"/>
              <w:textAlignment w:val="center"/>
              <w:rPr>
                <w:rFonts w:ascii="宋体" w:hAnsi="宋体"/>
                <w:color w:val="000000"/>
                <w:sz w:val="20"/>
                <w:szCs w:val="20"/>
              </w:rPr>
            </w:pPr>
            <w:r>
              <w:rPr>
                <w:rFonts w:hint="eastAsia" w:ascii="宋体" w:hAnsi="宋体"/>
                <w:color w:val="000000"/>
                <w:sz w:val="20"/>
                <w:szCs w:val="20"/>
              </w:rPr>
              <w:t>注：本表反映</w:t>
            </w:r>
            <w:r>
              <w:rPr>
                <w:rFonts w:hint="eastAsia" w:ascii="宋体" w:hAnsi="宋体"/>
                <w:color w:val="000000"/>
                <w:sz w:val="20"/>
                <w:szCs w:val="20"/>
                <w:highlight w:val="none"/>
              </w:rPr>
              <w:t>部门</w:t>
            </w:r>
            <w:r>
              <w:rPr>
                <w:rFonts w:hint="eastAsia" w:ascii="宋体" w:hAnsi="宋体"/>
                <w:color w:val="000000"/>
                <w:sz w:val="20"/>
                <w:szCs w:val="20"/>
              </w:rPr>
              <w:t>本</w:t>
            </w:r>
            <w:r>
              <w:rPr>
                <w:rFonts w:hint="eastAsia" w:ascii="宋体" w:hAnsi="宋体"/>
                <w:color w:val="000000"/>
                <w:kern w:val="0"/>
                <w:sz w:val="20"/>
                <w:szCs w:val="20"/>
              </w:rPr>
              <w:t>年度</w:t>
            </w:r>
            <w:r>
              <w:rPr>
                <w:rFonts w:hint="eastAsia" w:ascii="宋体" w:hAnsi="宋体"/>
                <w:color w:val="000000"/>
                <w:sz w:val="20"/>
                <w:szCs w:val="20"/>
              </w:rPr>
              <w:t>一般公共预算财政拨款基本支出明细情况。</w:t>
            </w:r>
          </w:p>
        </w:tc>
      </w:tr>
    </w:tbl>
    <w:p w14:paraId="5D6646F3"/>
    <w:p w14:paraId="1B718E9E"/>
    <w:p w14:paraId="29D8EFFA"/>
    <w:p w14:paraId="0372577E"/>
    <w:tbl>
      <w:tblPr>
        <w:tblStyle w:val="9"/>
        <w:tblW w:w="922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267"/>
        <w:gridCol w:w="1686"/>
        <w:gridCol w:w="1565"/>
        <w:gridCol w:w="1565"/>
        <w:gridCol w:w="1565"/>
        <w:gridCol w:w="1572"/>
      </w:tblGrid>
      <w:tr w14:paraId="4D2C5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14:paraId="6CD1C863">
            <w:pPr>
              <w:widowControl/>
              <w:jc w:val="center"/>
              <w:textAlignment w:val="center"/>
            </w:pPr>
            <w:r>
              <w:br w:type="page"/>
            </w:r>
            <w:r>
              <w:rPr>
                <w:rFonts w:hint="eastAsia" w:ascii="黑体" w:hAnsi="宋体" w:eastAsia="黑体" w:cs="黑体"/>
                <w:color w:val="000000"/>
                <w:kern w:val="0"/>
                <w:sz w:val="32"/>
                <w:szCs w:val="32"/>
              </w:rPr>
              <w:t>一般公共预算财政拨款“三公”经费支出决算表</w:t>
            </w:r>
          </w:p>
        </w:tc>
      </w:tr>
      <w:tr w14:paraId="4CFEEB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jc w:val="center"/>
        </w:trPr>
        <w:tc>
          <w:tcPr>
            <w:tcW w:w="6083" w:type="dxa"/>
            <w:gridSpan w:val="4"/>
            <w:tcBorders>
              <w:top w:val="nil"/>
              <w:left w:val="nil"/>
              <w:bottom w:val="nil"/>
              <w:right w:val="nil"/>
            </w:tcBorders>
            <w:shd w:val="clear" w:color="auto" w:fill="auto"/>
            <w:noWrap/>
            <w:tcMar>
              <w:top w:w="15" w:type="dxa"/>
              <w:left w:w="15" w:type="dxa"/>
              <w:right w:w="15" w:type="dxa"/>
            </w:tcMar>
            <w:vAlign w:val="bottom"/>
          </w:tcPr>
          <w:p w14:paraId="4B6E5EC1">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3B930E2A">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14:paraId="552AC452">
            <w:pPr>
              <w:widowControl/>
              <w:jc w:val="right"/>
              <w:textAlignment w:val="bottom"/>
              <w:rPr>
                <w:rFonts w:ascii="宋体" w:hAnsi="宋体"/>
                <w:color w:val="000000"/>
                <w:sz w:val="20"/>
                <w:szCs w:val="20"/>
              </w:rPr>
            </w:pPr>
            <w:r>
              <w:rPr>
                <w:rFonts w:hint="eastAsia" w:ascii="宋体" w:hAnsi="宋体"/>
                <w:color w:val="000000"/>
                <w:kern w:val="0"/>
                <w:sz w:val="20"/>
                <w:szCs w:val="20"/>
              </w:rPr>
              <w:t>公开07表</w:t>
            </w:r>
          </w:p>
        </w:tc>
      </w:tr>
      <w:tr w14:paraId="0D16A0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jc w:val="center"/>
        </w:trPr>
        <w:tc>
          <w:tcPr>
            <w:tcW w:w="6083" w:type="dxa"/>
            <w:gridSpan w:val="4"/>
            <w:tcBorders>
              <w:top w:val="nil"/>
              <w:left w:val="nil"/>
              <w:bottom w:val="nil"/>
              <w:right w:val="nil"/>
            </w:tcBorders>
            <w:shd w:val="clear" w:color="auto" w:fill="auto"/>
            <w:noWrap/>
            <w:tcMar>
              <w:top w:w="15" w:type="dxa"/>
              <w:left w:w="15" w:type="dxa"/>
              <w:right w:w="15" w:type="dxa"/>
            </w:tcMar>
            <w:vAlign w:val="bottom"/>
          </w:tcPr>
          <w:p w14:paraId="7C207121">
            <w:pPr>
              <w:rPr>
                <w:rFonts w:ascii="Arial" w:hAnsi="Arial" w:cs="Arial"/>
                <w:color w:val="000000"/>
                <w:sz w:val="20"/>
                <w:szCs w:val="20"/>
              </w:rPr>
            </w:pPr>
            <w:r>
              <w:rPr>
                <w:rFonts w:hint="eastAsia" w:ascii="宋体" w:hAnsi="宋体"/>
                <w:color w:val="000000"/>
                <w:kern w:val="0"/>
                <w:sz w:val="20"/>
                <w:szCs w:val="20"/>
                <w:highlight w:val="none"/>
              </w:rPr>
              <w:t>部门：</w:t>
            </w:r>
            <w:r>
              <w:rPr>
                <w:rFonts w:hint="eastAsia" w:ascii="宋体" w:hAnsi="宋体"/>
                <w:color w:val="000000"/>
                <w:kern w:val="0"/>
                <w:sz w:val="18"/>
                <w:szCs w:val="18"/>
                <w:highlight w:val="none"/>
              </w:rPr>
              <w:t>中国共产主义青年团行唐县委员会</w:t>
            </w:r>
          </w:p>
        </w:tc>
        <w:tc>
          <w:tcPr>
            <w:tcW w:w="1565" w:type="dxa"/>
            <w:tcBorders>
              <w:top w:val="nil"/>
              <w:left w:val="nil"/>
              <w:bottom w:val="nil"/>
              <w:right w:val="nil"/>
            </w:tcBorders>
            <w:shd w:val="clear" w:color="auto" w:fill="auto"/>
            <w:noWrap/>
            <w:tcMar>
              <w:top w:w="15" w:type="dxa"/>
              <w:left w:w="15" w:type="dxa"/>
              <w:right w:w="15" w:type="dxa"/>
            </w:tcMar>
            <w:vAlign w:val="bottom"/>
          </w:tcPr>
          <w:p w14:paraId="5900614F">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14:paraId="0498733E">
            <w:pPr>
              <w:widowControl/>
              <w:jc w:val="right"/>
              <w:textAlignment w:val="bottom"/>
              <w:rPr>
                <w:rFonts w:ascii="宋体" w:hAnsi="宋体"/>
                <w:color w:val="000000"/>
                <w:sz w:val="20"/>
                <w:szCs w:val="20"/>
              </w:rPr>
            </w:pPr>
            <w:r>
              <w:rPr>
                <w:rFonts w:hint="eastAsia" w:ascii="宋体" w:hAnsi="宋体"/>
                <w:color w:val="000000"/>
                <w:kern w:val="0"/>
                <w:sz w:val="20"/>
                <w:szCs w:val="20"/>
              </w:rPr>
              <w:t>金额单位：万元</w:t>
            </w:r>
          </w:p>
        </w:tc>
      </w:tr>
      <w:tr w14:paraId="6E02A5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743AF6D1">
            <w:pPr>
              <w:widowControl/>
              <w:jc w:val="center"/>
              <w:textAlignment w:val="center"/>
              <w:rPr>
                <w:rFonts w:ascii="宋体" w:hAnsi="宋体"/>
                <w:color w:val="000000"/>
                <w:sz w:val="22"/>
              </w:rPr>
            </w:pPr>
            <w:r>
              <w:rPr>
                <w:rFonts w:hint="eastAsia" w:ascii="宋体" w:hAnsi="宋体"/>
                <w:color w:val="000000"/>
                <w:kern w:val="0"/>
                <w:sz w:val="22"/>
              </w:rPr>
              <w:t>预算数</w:t>
            </w:r>
          </w:p>
        </w:tc>
      </w:tr>
      <w:tr w14:paraId="58DF81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589A5687">
            <w:pPr>
              <w:widowControl/>
              <w:jc w:val="center"/>
              <w:textAlignment w:val="center"/>
              <w:rPr>
                <w:rFonts w:ascii="宋体" w:hAnsi="宋体"/>
                <w:color w:val="000000"/>
                <w:sz w:val="22"/>
              </w:rPr>
            </w:pPr>
            <w:r>
              <w:rPr>
                <w:rFonts w:hint="eastAsia" w:ascii="宋体" w:hAnsi="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1BA86F85">
            <w:pPr>
              <w:widowControl/>
              <w:jc w:val="center"/>
              <w:textAlignment w:val="center"/>
              <w:rPr>
                <w:rFonts w:ascii="宋体" w:hAnsi="宋体"/>
                <w:color w:val="000000"/>
                <w:sz w:val="22"/>
              </w:rPr>
            </w:pPr>
            <w:r>
              <w:rPr>
                <w:rFonts w:hint="eastAsia" w:ascii="宋体" w:hAnsi="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075287DE">
            <w:pPr>
              <w:widowControl/>
              <w:jc w:val="center"/>
              <w:textAlignment w:val="center"/>
              <w:rPr>
                <w:rFonts w:ascii="宋体" w:hAnsi="宋体"/>
                <w:color w:val="000000"/>
                <w:sz w:val="22"/>
              </w:rPr>
            </w:pPr>
            <w:r>
              <w:rPr>
                <w:rFonts w:hint="eastAsia" w:ascii="宋体" w:hAnsi="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4E90EFB3">
            <w:pPr>
              <w:widowControl/>
              <w:jc w:val="center"/>
              <w:textAlignment w:val="center"/>
              <w:rPr>
                <w:rFonts w:ascii="宋体" w:hAnsi="宋体"/>
                <w:color w:val="000000"/>
                <w:sz w:val="22"/>
              </w:rPr>
            </w:pPr>
            <w:r>
              <w:rPr>
                <w:rFonts w:hint="eastAsia" w:ascii="宋体" w:hAnsi="宋体"/>
                <w:color w:val="000000"/>
                <w:kern w:val="0"/>
                <w:sz w:val="22"/>
              </w:rPr>
              <w:t>公务接待费</w:t>
            </w:r>
          </w:p>
        </w:tc>
      </w:tr>
      <w:tr w14:paraId="4AB079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353C3E67"/>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0C1196"/>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11F557">
            <w:pPr>
              <w:widowControl/>
              <w:jc w:val="center"/>
              <w:textAlignment w:val="center"/>
              <w:rPr>
                <w:rFonts w:ascii="宋体" w:hAnsi="宋体"/>
                <w:color w:val="000000"/>
                <w:sz w:val="22"/>
              </w:rPr>
            </w:pPr>
            <w:r>
              <w:rPr>
                <w:rFonts w:hint="eastAsia" w:ascii="宋体" w:hAnsi="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9CD5BA">
            <w:pPr>
              <w:widowControl/>
              <w:jc w:val="center"/>
              <w:textAlignment w:val="center"/>
              <w:rPr>
                <w:rFonts w:ascii="宋体" w:hAnsi="宋体"/>
                <w:color w:val="000000"/>
                <w:sz w:val="22"/>
              </w:rPr>
            </w:pPr>
            <w:r>
              <w:rPr>
                <w:rFonts w:hint="eastAsia" w:ascii="宋体" w:hAnsi="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6B8976">
            <w:pPr>
              <w:widowControl/>
              <w:jc w:val="center"/>
              <w:textAlignment w:val="center"/>
              <w:rPr>
                <w:rFonts w:ascii="宋体" w:hAnsi="宋体"/>
                <w:color w:val="000000"/>
                <w:sz w:val="22"/>
              </w:rPr>
            </w:pPr>
            <w:r>
              <w:rPr>
                <w:rFonts w:hint="eastAsia" w:ascii="宋体" w:hAnsi="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3AE5005B"/>
        </w:tc>
      </w:tr>
      <w:tr w14:paraId="46FF4E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2C8A8343">
            <w:pPr>
              <w:widowControl/>
              <w:jc w:val="center"/>
              <w:textAlignment w:val="center"/>
              <w:rPr>
                <w:rFonts w:ascii="宋体" w:hAnsi="宋体"/>
                <w:color w:val="000000"/>
                <w:sz w:val="22"/>
              </w:rPr>
            </w:pPr>
            <w:r>
              <w:rPr>
                <w:rFonts w:hint="eastAsia" w:ascii="宋体" w:hAnsi="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758098">
            <w:pPr>
              <w:widowControl/>
              <w:jc w:val="center"/>
              <w:textAlignment w:val="center"/>
              <w:rPr>
                <w:rFonts w:ascii="宋体" w:hAnsi="宋体"/>
                <w:color w:val="000000"/>
                <w:sz w:val="22"/>
              </w:rPr>
            </w:pPr>
            <w:r>
              <w:rPr>
                <w:rFonts w:hint="eastAsia" w:ascii="宋体" w:hAnsi="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423A0F">
            <w:pPr>
              <w:widowControl/>
              <w:jc w:val="center"/>
              <w:textAlignment w:val="center"/>
              <w:rPr>
                <w:rFonts w:ascii="宋体" w:hAnsi="宋体"/>
                <w:color w:val="000000"/>
                <w:sz w:val="22"/>
              </w:rPr>
            </w:pPr>
            <w:r>
              <w:rPr>
                <w:rFonts w:hint="eastAsia" w:ascii="宋体" w:hAnsi="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54CE46">
            <w:pPr>
              <w:widowControl/>
              <w:jc w:val="center"/>
              <w:textAlignment w:val="center"/>
              <w:rPr>
                <w:rFonts w:ascii="宋体" w:hAnsi="宋体"/>
                <w:color w:val="000000"/>
                <w:sz w:val="22"/>
              </w:rPr>
            </w:pPr>
            <w:r>
              <w:rPr>
                <w:rFonts w:hint="eastAsia" w:ascii="宋体" w:hAnsi="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954703">
            <w:pPr>
              <w:widowControl/>
              <w:jc w:val="center"/>
              <w:textAlignment w:val="center"/>
              <w:rPr>
                <w:rFonts w:ascii="宋体" w:hAnsi="宋体"/>
                <w:color w:val="000000"/>
                <w:sz w:val="22"/>
              </w:rPr>
            </w:pPr>
            <w:r>
              <w:rPr>
                <w:rFonts w:hint="eastAsia" w:ascii="宋体" w:hAnsi="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7A744A46">
            <w:pPr>
              <w:widowControl/>
              <w:jc w:val="center"/>
              <w:textAlignment w:val="center"/>
              <w:rPr>
                <w:rFonts w:ascii="宋体" w:hAnsi="宋体"/>
                <w:color w:val="000000"/>
                <w:sz w:val="22"/>
              </w:rPr>
            </w:pPr>
            <w:r>
              <w:rPr>
                <w:rFonts w:hint="eastAsia" w:ascii="宋体" w:hAnsi="宋体"/>
                <w:color w:val="000000"/>
                <w:kern w:val="0"/>
                <w:sz w:val="22"/>
              </w:rPr>
              <w:t>6</w:t>
            </w:r>
          </w:p>
        </w:tc>
      </w:tr>
      <w:tr w14:paraId="7658A5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14:paraId="00997FC6">
            <w:pPr>
              <w:jc w:val="right"/>
              <w:rPr>
                <w:rFonts w:ascii="宋体" w:hAnsi="宋体" w:eastAsia="宋体"/>
                <w:color w:val="000000"/>
                <w:sz w:val="22"/>
                <w:lang w:val="en-US" w:eastAsia="zh-CN"/>
              </w:rPr>
            </w:pPr>
            <w:r>
              <w:rPr>
                <w:rFonts w:hint="eastAsia" w:ascii="宋体" w:hAnsi="宋体"/>
                <w:color w:val="000000"/>
                <w:sz w:val="22"/>
                <w:lang w:val="en-US" w:eastAsia="zh-CN"/>
              </w:rPr>
              <w:t>0.06</w:t>
            </w: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8994BF">
            <w:pPr>
              <w:jc w:val="right"/>
              <w:rPr>
                <w:rFonts w:ascii="宋体" w:hAnsi="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4677C9">
            <w:pPr>
              <w:jc w:val="right"/>
              <w:rPr>
                <w:rFonts w:ascii="宋体" w:hAnsi="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A70773">
            <w:pPr>
              <w:jc w:val="right"/>
              <w:rPr>
                <w:rFonts w:ascii="宋体" w:hAnsi="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F6CB27">
            <w:pPr>
              <w:jc w:val="right"/>
              <w:rPr>
                <w:rFonts w:ascii="宋体" w:hAnsi="宋体"/>
                <w:color w:val="000000"/>
                <w:sz w:val="22"/>
              </w:rPr>
            </w:pP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14:paraId="33EA746C">
            <w:pPr>
              <w:jc w:val="right"/>
              <w:rPr>
                <w:rFonts w:ascii="宋体" w:hAnsi="宋体" w:eastAsia="宋体"/>
                <w:color w:val="000000"/>
                <w:sz w:val="22"/>
                <w:lang w:val="en-US" w:eastAsia="zh-CN"/>
              </w:rPr>
            </w:pPr>
            <w:r>
              <w:rPr>
                <w:rFonts w:hint="eastAsia" w:ascii="宋体" w:hAnsi="宋体"/>
                <w:color w:val="000000"/>
                <w:sz w:val="22"/>
                <w:lang w:val="en-US" w:eastAsia="zh-CN"/>
              </w:rPr>
              <w:t>0.06</w:t>
            </w:r>
          </w:p>
        </w:tc>
      </w:tr>
      <w:tr w14:paraId="037981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23F95732">
            <w:pPr>
              <w:widowControl/>
              <w:jc w:val="center"/>
              <w:textAlignment w:val="center"/>
              <w:rPr>
                <w:rFonts w:ascii="宋体" w:hAnsi="宋体"/>
                <w:color w:val="000000"/>
                <w:sz w:val="22"/>
              </w:rPr>
            </w:pPr>
            <w:r>
              <w:rPr>
                <w:rFonts w:hint="eastAsia" w:ascii="宋体" w:hAnsi="宋体"/>
                <w:color w:val="000000"/>
                <w:kern w:val="0"/>
                <w:sz w:val="22"/>
              </w:rPr>
              <w:t>决算数</w:t>
            </w:r>
          </w:p>
        </w:tc>
      </w:tr>
      <w:tr w14:paraId="69257C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78D32361">
            <w:pPr>
              <w:widowControl/>
              <w:jc w:val="center"/>
              <w:textAlignment w:val="center"/>
              <w:rPr>
                <w:rFonts w:ascii="宋体" w:hAnsi="宋体"/>
                <w:color w:val="000000"/>
                <w:sz w:val="22"/>
              </w:rPr>
            </w:pPr>
            <w:r>
              <w:rPr>
                <w:rFonts w:hint="eastAsia" w:ascii="宋体" w:hAnsi="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40137A66">
            <w:pPr>
              <w:widowControl/>
              <w:jc w:val="center"/>
              <w:textAlignment w:val="center"/>
              <w:rPr>
                <w:rFonts w:ascii="宋体" w:hAnsi="宋体"/>
                <w:color w:val="000000"/>
                <w:sz w:val="22"/>
              </w:rPr>
            </w:pPr>
            <w:r>
              <w:rPr>
                <w:rFonts w:hint="eastAsia" w:ascii="宋体" w:hAnsi="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79EBCAA7">
            <w:pPr>
              <w:widowControl/>
              <w:jc w:val="center"/>
              <w:textAlignment w:val="center"/>
              <w:rPr>
                <w:rFonts w:ascii="宋体" w:hAnsi="宋体"/>
                <w:color w:val="000000"/>
                <w:sz w:val="22"/>
              </w:rPr>
            </w:pPr>
            <w:r>
              <w:rPr>
                <w:rFonts w:hint="eastAsia" w:ascii="宋体" w:hAnsi="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6467AECD">
            <w:pPr>
              <w:widowControl/>
              <w:jc w:val="center"/>
              <w:textAlignment w:val="center"/>
              <w:rPr>
                <w:rFonts w:ascii="宋体" w:hAnsi="宋体"/>
                <w:color w:val="000000"/>
                <w:sz w:val="22"/>
              </w:rPr>
            </w:pPr>
            <w:r>
              <w:rPr>
                <w:rFonts w:hint="eastAsia" w:ascii="宋体" w:hAnsi="宋体"/>
                <w:color w:val="000000"/>
                <w:kern w:val="0"/>
                <w:sz w:val="22"/>
              </w:rPr>
              <w:t>公务接待费</w:t>
            </w:r>
          </w:p>
        </w:tc>
      </w:tr>
      <w:tr w14:paraId="4BE64B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22569C0D"/>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936BEE"/>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4BB9EF">
            <w:pPr>
              <w:widowControl/>
              <w:jc w:val="center"/>
              <w:textAlignment w:val="center"/>
              <w:rPr>
                <w:rFonts w:ascii="宋体" w:hAnsi="宋体"/>
                <w:color w:val="000000"/>
                <w:sz w:val="22"/>
              </w:rPr>
            </w:pPr>
            <w:r>
              <w:rPr>
                <w:rFonts w:hint="eastAsia" w:ascii="宋体" w:hAnsi="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63740F">
            <w:pPr>
              <w:widowControl/>
              <w:jc w:val="center"/>
              <w:textAlignment w:val="center"/>
              <w:rPr>
                <w:rFonts w:ascii="宋体" w:hAnsi="宋体"/>
                <w:color w:val="000000"/>
                <w:sz w:val="22"/>
              </w:rPr>
            </w:pPr>
            <w:r>
              <w:rPr>
                <w:rFonts w:hint="eastAsia" w:ascii="宋体" w:hAnsi="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3DFDA6">
            <w:pPr>
              <w:widowControl/>
              <w:jc w:val="center"/>
              <w:textAlignment w:val="center"/>
              <w:rPr>
                <w:rFonts w:ascii="宋体" w:hAnsi="宋体"/>
                <w:color w:val="000000"/>
                <w:sz w:val="22"/>
              </w:rPr>
            </w:pPr>
            <w:r>
              <w:rPr>
                <w:rFonts w:hint="eastAsia" w:ascii="宋体" w:hAnsi="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13DFD869"/>
        </w:tc>
      </w:tr>
      <w:tr w14:paraId="620EB1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5278A403">
            <w:pPr>
              <w:widowControl/>
              <w:jc w:val="center"/>
              <w:textAlignment w:val="center"/>
              <w:rPr>
                <w:rFonts w:ascii="宋体" w:hAnsi="宋体"/>
                <w:color w:val="000000"/>
                <w:sz w:val="22"/>
              </w:rPr>
            </w:pPr>
            <w:r>
              <w:rPr>
                <w:rFonts w:hint="eastAsia" w:ascii="宋体" w:hAnsi="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9735AB">
            <w:pPr>
              <w:widowControl/>
              <w:jc w:val="center"/>
              <w:textAlignment w:val="center"/>
              <w:rPr>
                <w:rFonts w:ascii="宋体" w:hAnsi="宋体"/>
                <w:color w:val="000000"/>
                <w:sz w:val="22"/>
              </w:rPr>
            </w:pPr>
            <w:r>
              <w:rPr>
                <w:rFonts w:hint="eastAsia" w:ascii="宋体" w:hAnsi="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411E40">
            <w:pPr>
              <w:widowControl/>
              <w:jc w:val="center"/>
              <w:textAlignment w:val="center"/>
              <w:rPr>
                <w:rFonts w:ascii="宋体" w:hAnsi="宋体"/>
                <w:color w:val="000000"/>
                <w:sz w:val="22"/>
              </w:rPr>
            </w:pPr>
            <w:r>
              <w:rPr>
                <w:rFonts w:hint="eastAsia" w:ascii="宋体" w:hAnsi="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4F1F3A">
            <w:pPr>
              <w:widowControl/>
              <w:jc w:val="center"/>
              <w:textAlignment w:val="center"/>
              <w:rPr>
                <w:rFonts w:ascii="宋体" w:hAnsi="宋体"/>
                <w:color w:val="000000"/>
                <w:sz w:val="22"/>
              </w:rPr>
            </w:pPr>
            <w:r>
              <w:rPr>
                <w:rFonts w:hint="eastAsia" w:ascii="宋体" w:hAnsi="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DFF6F5">
            <w:pPr>
              <w:widowControl/>
              <w:jc w:val="center"/>
              <w:textAlignment w:val="center"/>
              <w:rPr>
                <w:rFonts w:ascii="宋体" w:hAnsi="宋体"/>
                <w:color w:val="000000"/>
                <w:sz w:val="22"/>
              </w:rPr>
            </w:pPr>
            <w:r>
              <w:rPr>
                <w:rFonts w:hint="eastAsia" w:ascii="宋体" w:hAnsi="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3A786890">
            <w:pPr>
              <w:widowControl/>
              <w:jc w:val="center"/>
              <w:textAlignment w:val="center"/>
              <w:rPr>
                <w:rFonts w:ascii="宋体" w:hAnsi="宋体"/>
                <w:color w:val="000000"/>
                <w:sz w:val="22"/>
              </w:rPr>
            </w:pPr>
            <w:r>
              <w:rPr>
                <w:rFonts w:hint="eastAsia" w:ascii="宋体" w:hAnsi="宋体"/>
                <w:color w:val="000000"/>
                <w:kern w:val="0"/>
                <w:sz w:val="22"/>
              </w:rPr>
              <w:t>12</w:t>
            </w:r>
          </w:p>
        </w:tc>
      </w:tr>
      <w:tr w14:paraId="080074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14:paraId="5D85FEEA">
            <w:pPr>
              <w:jc w:val="right"/>
              <w:rPr>
                <w:rFonts w:ascii="宋体" w:hAnsi="宋体"/>
                <w:color w:val="000000"/>
                <w:sz w:val="22"/>
              </w:rPr>
            </w:pP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511C42F6">
            <w:pPr>
              <w:jc w:val="right"/>
              <w:rPr>
                <w:rFonts w:ascii="宋体" w:hAnsi="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02DC2235">
            <w:pPr>
              <w:jc w:val="right"/>
              <w:rPr>
                <w:rFonts w:ascii="宋体" w:hAnsi="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70CC91E1">
            <w:pPr>
              <w:jc w:val="right"/>
              <w:rPr>
                <w:rFonts w:ascii="宋体" w:hAnsi="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141A7D46">
            <w:pPr>
              <w:jc w:val="right"/>
              <w:rPr>
                <w:rFonts w:ascii="宋体" w:hAnsi="宋体"/>
                <w:color w:val="000000"/>
                <w:sz w:val="22"/>
              </w:rPr>
            </w:pP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14:paraId="4A4B2317">
            <w:pPr>
              <w:jc w:val="right"/>
              <w:rPr>
                <w:rFonts w:ascii="宋体" w:hAnsi="宋体"/>
                <w:color w:val="000000"/>
                <w:sz w:val="22"/>
              </w:rPr>
            </w:pPr>
          </w:p>
        </w:tc>
      </w:tr>
    </w:tbl>
    <w:p w14:paraId="02056009">
      <w:pPr>
        <w:rPr>
          <w:rFonts w:hint="eastAsia" w:ascii="宋体" w:hAnsi="宋体"/>
        </w:rPr>
      </w:pPr>
      <w:r>
        <w:rPr>
          <w:rFonts w:hint="eastAsia" w:ascii="宋体" w:hAnsi="宋体"/>
        </w:rPr>
        <w:t>注：本部门本年度无“三公”经费支出预决算情况，按要求以空表列示。</w:t>
      </w:r>
    </w:p>
    <w:p w14:paraId="363BCE35">
      <w:r>
        <w:tab/>
      </w:r>
      <w:r>
        <w:tab/>
      </w:r>
      <w:r>
        <w:tab/>
      </w:r>
      <w:r>
        <w:tab/>
      </w:r>
      <w:r>
        <w:tab/>
      </w:r>
      <w:r>
        <w:tab/>
      </w:r>
      <w:r>
        <w:tab/>
      </w:r>
      <w:r>
        <w:tab/>
      </w:r>
      <w:r>
        <w:tab/>
      </w:r>
      <w:r>
        <w:br w:type="page"/>
      </w:r>
    </w:p>
    <w:tbl>
      <w:tblPr>
        <w:tblStyle w:val="9"/>
        <w:tblW w:w="951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0" w:type="dxa"/>
          <w:bottom w:w="0" w:type="dxa"/>
          <w:right w:w="0" w:type="dxa"/>
        </w:tblCellMar>
      </w:tblPr>
      <w:tblGrid>
        <w:gridCol w:w="1152"/>
        <w:gridCol w:w="1494"/>
        <w:gridCol w:w="1144"/>
        <w:gridCol w:w="1144"/>
        <w:gridCol w:w="1144"/>
        <w:gridCol w:w="1144"/>
        <w:gridCol w:w="1144"/>
        <w:gridCol w:w="1144"/>
      </w:tblGrid>
      <w:tr w14:paraId="3F7C6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80" w:hRule="atLeast"/>
          <w:jc w:val="center"/>
        </w:trPr>
        <w:tc>
          <w:tcPr>
            <w:tcW w:w="9510" w:type="dxa"/>
            <w:gridSpan w:val="8"/>
            <w:tcBorders>
              <w:top w:val="nil"/>
              <w:left w:val="nil"/>
              <w:bottom w:val="nil"/>
              <w:right w:val="nil"/>
            </w:tcBorders>
            <w:shd w:val="clear" w:color="auto" w:fill="auto"/>
            <w:noWrap/>
            <w:tcMar>
              <w:top w:w="15" w:type="dxa"/>
              <w:left w:w="15" w:type="dxa"/>
              <w:right w:w="15" w:type="dxa"/>
            </w:tcMar>
            <w:vAlign w:val="center"/>
          </w:tcPr>
          <w:p w14:paraId="339FC3EA">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14:paraId="2894B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4934" w:type="dxa"/>
            <w:gridSpan w:val="4"/>
            <w:tcBorders>
              <w:top w:val="nil"/>
              <w:left w:val="nil"/>
              <w:bottom w:val="nil"/>
              <w:right w:val="nil"/>
            </w:tcBorders>
            <w:shd w:val="clear" w:color="auto" w:fill="auto"/>
            <w:noWrap/>
            <w:tcMar>
              <w:top w:w="15" w:type="dxa"/>
              <w:left w:w="15" w:type="dxa"/>
              <w:right w:w="15" w:type="dxa"/>
            </w:tcMar>
            <w:vAlign w:val="bottom"/>
          </w:tcPr>
          <w:p w14:paraId="00A72A60">
            <w:pPr>
              <w:rPr>
                <w:rFonts w:ascii="Arial" w:hAnsi="Arial" w:cs="Arial"/>
                <w:color w:val="000000"/>
                <w:sz w:val="20"/>
                <w:szCs w:val="20"/>
              </w:rPr>
            </w:pPr>
          </w:p>
        </w:tc>
        <w:tc>
          <w:tcPr>
            <w:tcW w:w="1144" w:type="dxa"/>
            <w:tcBorders>
              <w:top w:val="nil"/>
              <w:left w:val="nil"/>
              <w:bottom w:val="nil"/>
              <w:right w:val="nil"/>
            </w:tcBorders>
            <w:shd w:val="clear" w:color="auto" w:fill="auto"/>
            <w:noWrap/>
            <w:tcMar>
              <w:top w:w="15" w:type="dxa"/>
              <w:left w:w="15" w:type="dxa"/>
              <w:right w:w="15" w:type="dxa"/>
            </w:tcMar>
            <w:vAlign w:val="bottom"/>
          </w:tcPr>
          <w:p w14:paraId="03D98420">
            <w:pPr>
              <w:rPr>
                <w:rFonts w:ascii="Arial" w:hAnsi="Arial" w:cs="Arial"/>
                <w:color w:val="000000"/>
                <w:sz w:val="20"/>
                <w:szCs w:val="20"/>
              </w:rPr>
            </w:pPr>
          </w:p>
        </w:tc>
        <w:tc>
          <w:tcPr>
            <w:tcW w:w="1144" w:type="dxa"/>
            <w:tcBorders>
              <w:top w:val="nil"/>
              <w:left w:val="nil"/>
              <w:bottom w:val="nil"/>
              <w:right w:val="nil"/>
            </w:tcBorders>
            <w:shd w:val="clear" w:color="auto" w:fill="auto"/>
            <w:noWrap/>
            <w:tcMar>
              <w:top w:w="15" w:type="dxa"/>
              <w:left w:w="15" w:type="dxa"/>
              <w:right w:w="15" w:type="dxa"/>
            </w:tcMar>
            <w:vAlign w:val="bottom"/>
          </w:tcPr>
          <w:p w14:paraId="4DDA8A37">
            <w:pPr>
              <w:rPr>
                <w:rFonts w:ascii="Arial" w:hAnsi="Arial" w:cs="Arial"/>
                <w:color w:val="000000"/>
                <w:sz w:val="20"/>
                <w:szCs w:val="20"/>
              </w:rPr>
            </w:pPr>
          </w:p>
        </w:tc>
        <w:tc>
          <w:tcPr>
            <w:tcW w:w="2288" w:type="dxa"/>
            <w:gridSpan w:val="2"/>
            <w:tcBorders>
              <w:top w:val="nil"/>
              <w:left w:val="nil"/>
              <w:bottom w:val="nil"/>
              <w:right w:val="nil"/>
            </w:tcBorders>
            <w:shd w:val="clear" w:color="auto" w:fill="auto"/>
            <w:noWrap/>
            <w:tcMar>
              <w:top w:w="15" w:type="dxa"/>
              <w:left w:w="15" w:type="dxa"/>
              <w:right w:w="15" w:type="dxa"/>
            </w:tcMar>
            <w:vAlign w:val="bottom"/>
          </w:tcPr>
          <w:p w14:paraId="0EAE596D">
            <w:pPr>
              <w:widowControl/>
              <w:jc w:val="right"/>
              <w:textAlignment w:val="bottom"/>
              <w:rPr>
                <w:rFonts w:ascii="宋体" w:hAnsi="宋体"/>
                <w:color w:val="000000"/>
                <w:sz w:val="20"/>
                <w:szCs w:val="20"/>
              </w:rPr>
            </w:pPr>
            <w:r>
              <w:rPr>
                <w:rFonts w:hint="eastAsia" w:ascii="宋体" w:hAnsi="宋体"/>
                <w:color w:val="000000"/>
                <w:kern w:val="0"/>
                <w:sz w:val="20"/>
                <w:szCs w:val="20"/>
              </w:rPr>
              <w:t>公开08表</w:t>
            </w:r>
          </w:p>
        </w:tc>
      </w:tr>
      <w:tr w14:paraId="74B1B4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4934" w:type="dxa"/>
            <w:gridSpan w:val="4"/>
            <w:tcBorders>
              <w:top w:val="nil"/>
              <w:left w:val="nil"/>
              <w:bottom w:val="nil"/>
              <w:right w:val="nil"/>
            </w:tcBorders>
            <w:shd w:val="clear" w:color="auto" w:fill="auto"/>
            <w:noWrap/>
            <w:tcMar>
              <w:top w:w="15" w:type="dxa"/>
              <w:left w:w="15" w:type="dxa"/>
              <w:right w:w="15" w:type="dxa"/>
            </w:tcMar>
            <w:vAlign w:val="bottom"/>
          </w:tcPr>
          <w:p w14:paraId="0A3FF41F">
            <w:pPr>
              <w:rPr>
                <w:rFonts w:ascii="Arial" w:hAnsi="Arial" w:cs="Arial"/>
                <w:color w:val="000000"/>
                <w:sz w:val="20"/>
                <w:szCs w:val="20"/>
              </w:rPr>
            </w:pPr>
            <w:r>
              <w:rPr>
                <w:rFonts w:hint="eastAsia" w:ascii="宋体" w:hAnsi="宋体"/>
                <w:color w:val="000000"/>
                <w:kern w:val="0"/>
                <w:sz w:val="20"/>
                <w:szCs w:val="20"/>
                <w:highlight w:val="none"/>
              </w:rPr>
              <w:t>部门：</w:t>
            </w:r>
            <w:r>
              <w:rPr>
                <w:rFonts w:hint="eastAsia" w:ascii="宋体" w:hAnsi="宋体"/>
                <w:color w:val="000000"/>
                <w:kern w:val="0"/>
                <w:sz w:val="18"/>
                <w:szCs w:val="18"/>
                <w:highlight w:val="none"/>
              </w:rPr>
              <w:t>中国共产主义青年团行唐县委员会</w:t>
            </w:r>
          </w:p>
        </w:tc>
        <w:tc>
          <w:tcPr>
            <w:tcW w:w="1144" w:type="dxa"/>
            <w:tcBorders>
              <w:top w:val="nil"/>
              <w:left w:val="nil"/>
              <w:bottom w:val="nil"/>
              <w:right w:val="nil"/>
            </w:tcBorders>
            <w:shd w:val="clear" w:color="auto" w:fill="auto"/>
            <w:noWrap/>
            <w:tcMar>
              <w:top w:w="15" w:type="dxa"/>
              <w:left w:w="15" w:type="dxa"/>
              <w:right w:w="15" w:type="dxa"/>
            </w:tcMar>
            <w:vAlign w:val="bottom"/>
          </w:tcPr>
          <w:p w14:paraId="756A5973">
            <w:pPr>
              <w:rPr>
                <w:rFonts w:ascii="Arial" w:hAnsi="Arial" w:cs="Arial"/>
                <w:color w:val="000000"/>
                <w:sz w:val="20"/>
                <w:szCs w:val="20"/>
              </w:rPr>
            </w:pPr>
          </w:p>
        </w:tc>
        <w:tc>
          <w:tcPr>
            <w:tcW w:w="1144" w:type="dxa"/>
            <w:tcBorders>
              <w:top w:val="nil"/>
              <w:left w:val="nil"/>
              <w:bottom w:val="nil"/>
              <w:right w:val="nil"/>
            </w:tcBorders>
            <w:shd w:val="clear" w:color="auto" w:fill="auto"/>
            <w:noWrap/>
            <w:tcMar>
              <w:top w:w="15" w:type="dxa"/>
              <w:left w:w="15" w:type="dxa"/>
              <w:right w:w="15" w:type="dxa"/>
            </w:tcMar>
            <w:vAlign w:val="bottom"/>
          </w:tcPr>
          <w:p w14:paraId="7F885BE4">
            <w:pPr>
              <w:rPr>
                <w:rFonts w:ascii="Arial" w:hAnsi="Arial" w:cs="Arial"/>
                <w:color w:val="000000"/>
                <w:sz w:val="20"/>
                <w:szCs w:val="20"/>
              </w:rPr>
            </w:pPr>
          </w:p>
        </w:tc>
        <w:tc>
          <w:tcPr>
            <w:tcW w:w="2288" w:type="dxa"/>
            <w:gridSpan w:val="2"/>
            <w:tcBorders>
              <w:top w:val="nil"/>
              <w:left w:val="nil"/>
              <w:bottom w:val="nil"/>
              <w:right w:val="nil"/>
            </w:tcBorders>
            <w:shd w:val="clear" w:color="auto" w:fill="auto"/>
            <w:noWrap/>
            <w:tcMar>
              <w:top w:w="15" w:type="dxa"/>
              <w:left w:w="15" w:type="dxa"/>
              <w:right w:w="15" w:type="dxa"/>
            </w:tcMar>
            <w:vAlign w:val="bottom"/>
          </w:tcPr>
          <w:p w14:paraId="7C0FF8CB">
            <w:pPr>
              <w:widowControl/>
              <w:jc w:val="right"/>
              <w:textAlignment w:val="bottom"/>
              <w:rPr>
                <w:rFonts w:ascii="宋体" w:hAnsi="宋体"/>
                <w:color w:val="000000"/>
                <w:sz w:val="20"/>
                <w:szCs w:val="20"/>
              </w:rPr>
            </w:pPr>
            <w:r>
              <w:rPr>
                <w:rFonts w:hint="eastAsia" w:ascii="宋体" w:hAnsi="宋体"/>
                <w:color w:val="000000"/>
                <w:kern w:val="0"/>
                <w:sz w:val="20"/>
                <w:szCs w:val="20"/>
              </w:rPr>
              <w:t>金额单位：万元</w:t>
            </w:r>
          </w:p>
        </w:tc>
      </w:tr>
      <w:tr w14:paraId="4F56F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264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693772">
            <w:pPr>
              <w:widowControl/>
              <w:jc w:val="center"/>
              <w:textAlignment w:val="center"/>
              <w:rPr>
                <w:rFonts w:ascii="宋体" w:hAnsi="宋体"/>
                <w:color w:val="000000"/>
                <w:sz w:val="22"/>
              </w:rPr>
            </w:pPr>
            <w:r>
              <w:rPr>
                <w:rFonts w:hint="eastAsia" w:ascii="宋体" w:hAnsi="宋体"/>
                <w:color w:val="000000"/>
                <w:kern w:val="0"/>
                <w:sz w:val="22"/>
              </w:rPr>
              <w:t>项目</w:t>
            </w:r>
          </w:p>
        </w:tc>
        <w:tc>
          <w:tcPr>
            <w:tcW w:w="114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35FB4F3">
            <w:pPr>
              <w:widowControl/>
              <w:jc w:val="center"/>
              <w:textAlignment w:val="center"/>
              <w:rPr>
                <w:rFonts w:ascii="宋体" w:hAnsi="宋体"/>
                <w:color w:val="000000"/>
                <w:sz w:val="22"/>
              </w:rPr>
            </w:pPr>
            <w:r>
              <w:rPr>
                <w:rFonts w:hint="eastAsia" w:ascii="宋体" w:hAnsi="宋体"/>
                <w:color w:val="000000"/>
                <w:kern w:val="0"/>
                <w:sz w:val="22"/>
              </w:rPr>
              <w:t>年初结转和结余</w:t>
            </w:r>
          </w:p>
        </w:tc>
        <w:tc>
          <w:tcPr>
            <w:tcW w:w="114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3128B5A">
            <w:pPr>
              <w:widowControl/>
              <w:jc w:val="center"/>
              <w:textAlignment w:val="center"/>
              <w:rPr>
                <w:rFonts w:ascii="宋体" w:hAnsi="宋体"/>
                <w:color w:val="000000"/>
                <w:sz w:val="22"/>
              </w:rPr>
            </w:pPr>
            <w:r>
              <w:rPr>
                <w:rFonts w:hint="eastAsia" w:ascii="宋体" w:hAnsi="宋体"/>
                <w:color w:val="000000"/>
                <w:kern w:val="0"/>
                <w:sz w:val="22"/>
              </w:rPr>
              <w:t>本年收入</w:t>
            </w:r>
          </w:p>
        </w:tc>
        <w:tc>
          <w:tcPr>
            <w:tcW w:w="3432"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521C95D">
            <w:pPr>
              <w:widowControl/>
              <w:jc w:val="center"/>
              <w:textAlignment w:val="center"/>
              <w:rPr>
                <w:rFonts w:ascii="宋体" w:hAnsi="宋体"/>
                <w:color w:val="000000"/>
                <w:sz w:val="22"/>
              </w:rPr>
            </w:pPr>
            <w:r>
              <w:rPr>
                <w:rFonts w:hint="eastAsia" w:ascii="宋体" w:hAnsi="宋体"/>
                <w:color w:val="000000"/>
                <w:kern w:val="0"/>
                <w:sz w:val="22"/>
              </w:rPr>
              <w:t>本年支出</w:t>
            </w:r>
          </w:p>
        </w:tc>
        <w:tc>
          <w:tcPr>
            <w:tcW w:w="114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71CDDC5">
            <w:pPr>
              <w:widowControl/>
              <w:jc w:val="center"/>
              <w:textAlignment w:val="center"/>
              <w:rPr>
                <w:rFonts w:ascii="宋体" w:hAnsi="宋体"/>
                <w:color w:val="000000"/>
                <w:sz w:val="22"/>
              </w:rPr>
            </w:pPr>
            <w:r>
              <w:rPr>
                <w:rFonts w:hint="eastAsia" w:ascii="宋体" w:hAnsi="宋体"/>
                <w:color w:val="000000"/>
                <w:kern w:val="0"/>
                <w:sz w:val="22"/>
              </w:rPr>
              <w:t>年末结转和结余</w:t>
            </w:r>
          </w:p>
        </w:tc>
      </w:tr>
      <w:tr w14:paraId="2F8BB4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153"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5CCA5E">
            <w:pPr>
              <w:widowControl/>
              <w:jc w:val="center"/>
              <w:textAlignment w:val="center"/>
              <w:rPr>
                <w:rFonts w:ascii="宋体" w:hAnsi="宋体"/>
                <w:color w:val="000000"/>
                <w:sz w:val="22"/>
              </w:rPr>
            </w:pPr>
            <w:r>
              <w:rPr>
                <w:rFonts w:hint="eastAsia" w:ascii="宋体" w:hAnsi="宋体"/>
                <w:color w:val="000000"/>
                <w:kern w:val="0"/>
                <w:sz w:val="22"/>
              </w:rPr>
              <w:t>功能分类科目编码</w:t>
            </w:r>
          </w:p>
        </w:tc>
        <w:tc>
          <w:tcPr>
            <w:tcW w:w="149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5CBE0B">
            <w:pPr>
              <w:widowControl/>
              <w:jc w:val="center"/>
              <w:textAlignment w:val="center"/>
              <w:rPr>
                <w:rFonts w:ascii="宋体" w:hAnsi="宋体"/>
                <w:color w:val="000000"/>
                <w:sz w:val="22"/>
              </w:rPr>
            </w:pPr>
            <w:r>
              <w:rPr>
                <w:rFonts w:hint="eastAsia" w:ascii="宋体" w:hAnsi="宋体"/>
                <w:color w:val="000000"/>
                <w:kern w:val="0"/>
                <w:sz w:val="22"/>
              </w:rPr>
              <w:t>科目名称</w:t>
            </w:r>
          </w:p>
        </w:tc>
        <w:tc>
          <w:tcPr>
            <w:tcW w:w="11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2EBAD3E"/>
        </w:tc>
        <w:tc>
          <w:tcPr>
            <w:tcW w:w="11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382E289"/>
        </w:tc>
        <w:tc>
          <w:tcPr>
            <w:tcW w:w="11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8E4C87">
            <w:pPr>
              <w:widowControl/>
              <w:jc w:val="center"/>
              <w:textAlignment w:val="center"/>
              <w:rPr>
                <w:rFonts w:ascii="宋体" w:hAnsi="宋体"/>
                <w:color w:val="000000"/>
                <w:sz w:val="22"/>
              </w:rPr>
            </w:pPr>
            <w:r>
              <w:rPr>
                <w:rFonts w:hint="eastAsia" w:ascii="宋体" w:hAnsi="宋体"/>
                <w:color w:val="000000"/>
                <w:kern w:val="0"/>
                <w:sz w:val="22"/>
              </w:rPr>
              <w:t>小计</w:t>
            </w:r>
          </w:p>
        </w:tc>
        <w:tc>
          <w:tcPr>
            <w:tcW w:w="11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635E3F">
            <w:pPr>
              <w:widowControl/>
              <w:jc w:val="center"/>
              <w:textAlignment w:val="center"/>
              <w:rPr>
                <w:rFonts w:ascii="宋体" w:hAnsi="宋体"/>
                <w:color w:val="000000"/>
                <w:sz w:val="22"/>
              </w:rPr>
            </w:pPr>
            <w:r>
              <w:rPr>
                <w:rFonts w:hint="eastAsia" w:ascii="宋体" w:hAnsi="宋体"/>
                <w:color w:val="000000"/>
                <w:kern w:val="0"/>
                <w:sz w:val="22"/>
              </w:rPr>
              <w:t>基本支出</w:t>
            </w:r>
          </w:p>
        </w:tc>
        <w:tc>
          <w:tcPr>
            <w:tcW w:w="11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33098F">
            <w:pPr>
              <w:widowControl/>
              <w:jc w:val="center"/>
              <w:textAlignment w:val="center"/>
              <w:rPr>
                <w:rFonts w:ascii="宋体" w:hAnsi="宋体"/>
                <w:color w:val="000000"/>
                <w:sz w:val="22"/>
              </w:rPr>
            </w:pPr>
            <w:r>
              <w:rPr>
                <w:rFonts w:hint="eastAsia" w:ascii="宋体" w:hAnsi="宋体"/>
                <w:color w:val="000000"/>
                <w:kern w:val="0"/>
                <w:sz w:val="22"/>
              </w:rPr>
              <w:t>项目支出</w:t>
            </w:r>
          </w:p>
        </w:tc>
        <w:tc>
          <w:tcPr>
            <w:tcW w:w="11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6126431"/>
        </w:tc>
      </w:tr>
      <w:tr w14:paraId="5555D8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153"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2C5652"/>
        </w:tc>
        <w:tc>
          <w:tcPr>
            <w:tcW w:w="149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C50DF1"/>
        </w:tc>
        <w:tc>
          <w:tcPr>
            <w:tcW w:w="11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6192BE8"/>
        </w:tc>
        <w:tc>
          <w:tcPr>
            <w:tcW w:w="11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B35FFDF"/>
        </w:tc>
        <w:tc>
          <w:tcPr>
            <w:tcW w:w="11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E12CE0"/>
        </w:tc>
        <w:tc>
          <w:tcPr>
            <w:tcW w:w="11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1841BF"/>
        </w:tc>
        <w:tc>
          <w:tcPr>
            <w:tcW w:w="11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E80652"/>
        </w:tc>
        <w:tc>
          <w:tcPr>
            <w:tcW w:w="11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663CB44"/>
        </w:tc>
      </w:tr>
      <w:tr w14:paraId="7EEE2C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153"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5047C7"/>
        </w:tc>
        <w:tc>
          <w:tcPr>
            <w:tcW w:w="149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F0FA74"/>
        </w:tc>
        <w:tc>
          <w:tcPr>
            <w:tcW w:w="11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BFBABFD"/>
        </w:tc>
        <w:tc>
          <w:tcPr>
            <w:tcW w:w="11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0B02BA5"/>
        </w:tc>
        <w:tc>
          <w:tcPr>
            <w:tcW w:w="11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A2FE81"/>
        </w:tc>
        <w:tc>
          <w:tcPr>
            <w:tcW w:w="11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664E6D"/>
        </w:tc>
        <w:tc>
          <w:tcPr>
            <w:tcW w:w="11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D96346"/>
        </w:tc>
        <w:tc>
          <w:tcPr>
            <w:tcW w:w="11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97893B9"/>
        </w:tc>
      </w:tr>
      <w:tr w14:paraId="512F25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2646"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0C01A9">
            <w:pPr>
              <w:widowControl/>
              <w:jc w:val="center"/>
              <w:textAlignment w:val="center"/>
              <w:rPr>
                <w:rFonts w:ascii="宋体" w:hAnsi="宋体"/>
                <w:color w:val="000000"/>
                <w:sz w:val="22"/>
              </w:rPr>
            </w:pPr>
            <w:r>
              <w:rPr>
                <w:rFonts w:hint="eastAsia" w:ascii="宋体" w:hAnsi="宋体"/>
                <w:color w:val="000000"/>
                <w:kern w:val="0"/>
                <w:sz w:val="22"/>
              </w:rPr>
              <w:t>栏次</w:t>
            </w: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38F973">
            <w:pPr>
              <w:widowControl/>
              <w:jc w:val="center"/>
              <w:textAlignment w:val="center"/>
              <w:rPr>
                <w:rFonts w:ascii="宋体" w:hAnsi="宋体"/>
                <w:color w:val="000000"/>
                <w:sz w:val="22"/>
              </w:rPr>
            </w:pPr>
            <w:r>
              <w:rPr>
                <w:rFonts w:hint="eastAsia" w:ascii="宋体" w:hAnsi="宋体"/>
                <w:color w:val="000000"/>
                <w:kern w:val="0"/>
                <w:sz w:val="22"/>
              </w:rPr>
              <w:t>1</w:t>
            </w: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2253A5">
            <w:pPr>
              <w:widowControl/>
              <w:jc w:val="center"/>
              <w:textAlignment w:val="center"/>
              <w:rPr>
                <w:rFonts w:ascii="宋体" w:hAnsi="宋体"/>
                <w:color w:val="000000"/>
                <w:sz w:val="22"/>
              </w:rPr>
            </w:pPr>
            <w:r>
              <w:rPr>
                <w:rFonts w:hint="eastAsia" w:ascii="宋体" w:hAnsi="宋体"/>
                <w:color w:val="000000"/>
                <w:kern w:val="0"/>
                <w:sz w:val="22"/>
              </w:rPr>
              <w:t>2</w:t>
            </w: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2918B9">
            <w:pPr>
              <w:widowControl/>
              <w:jc w:val="center"/>
              <w:textAlignment w:val="center"/>
              <w:rPr>
                <w:rFonts w:ascii="宋体" w:hAnsi="宋体"/>
                <w:color w:val="000000"/>
                <w:sz w:val="22"/>
              </w:rPr>
            </w:pPr>
            <w:r>
              <w:rPr>
                <w:rFonts w:hint="eastAsia" w:ascii="宋体" w:hAnsi="宋体"/>
                <w:color w:val="000000"/>
                <w:kern w:val="0"/>
                <w:sz w:val="22"/>
              </w:rPr>
              <w:t>3</w:t>
            </w: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33AF7D">
            <w:pPr>
              <w:widowControl/>
              <w:jc w:val="center"/>
              <w:textAlignment w:val="center"/>
              <w:rPr>
                <w:rFonts w:ascii="宋体" w:hAnsi="宋体"/>
                <w:color w:val="000000"/>
                <w:sz w:val="22"/>
              </w:rPr>
            </w:pPr>
            <w:r>
              <w:rPr>
                <w:rFonts w:hint="eastAsia" w:ascii="宋体" w:hAnsi="宋体"/>
                <w:color w:val="000000"/>
                <w:kern w:val="0"/>
                <w:sz w:val="22"/>
              </w:rPr>
              <w:t>4</w:t>
            </w: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4BBA5B">
            <w:pPr>
              <w:widowControl/>
              <w:jc w:val="center"/>
              <w:textAlignment w:val="center"/>
              <w:rPr>
                <w:rFonts w:ascii="宋体" w:hAnsi="宋体"/>
                <w:color w:val="000000"/>
                <w:sz w:val="22"/>
              </w:rPr>
            </w:pPr>
            <w:r>
              <w:rPr>
                <w:rFonts w:hint="eastAsia" w:ascii="宋体" w:hAnsi="宋体"/>
                <w:color w:val="000000"/>
                <w:kern w:val="0"/>
                <w:sz w:val="22"/>
              </w:rPr>
              <w:t>5</w:t>
            </w: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41445D">
            <w:pPr>
              <w:widowControl/>
              <w:jc w:val="center"/>
              <w:textAlignment w:val="center"/>
              <w:rPr>
                <w:rFonts w:ascii="宋体" w:hAnsi="宋体"/>
                <w:color w:val="000000"/>
                <w:sz w:val="22"/>
              </w:rPr>
            </w:pPr>
            <w:r>
              <w:rPr>
                <w:rFonts w:hint="eastAsia" w:ascii="宋体" w:hAnsi="宋体"/>
                <w:color w:val="000000"/>
                <w:kern w:val="0"/>
                <w:sz w:val="22"/>
              </w:rPr>
              <w:t>6</w:t>
            </w:r>
          </w:p>
        </w:tc>
      </w:tr>
      <w:tr w14:paraId="58417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2646"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C77010">
            <w:pPr>
              <w:widowControl/>
              <w:jc w:val="center"/>
              <w:textAlignment w:val="center"/>
              <w:rPr>
                <w:rFonts w:ascii="宋体" w:hAnsi="宋体"/>
                <w:color w:val="000000"/>
                <w:sz w:val="22"/>
              </w:rPr>
            </w:pPr>
            <w:r>
              <w:rPr>
                <w:rFonts w:hint="eastAsia" w:ascii="宋体" w:hAnsi="宋体"/>
                <w:color w:val="000000"/>
                <w:kern w:val="0"/>
                <w:sz w:val="22"/>
              </w:rPr>
              <w:t>合计</w:t>
            </w: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150A65">
            <w:pPr>
              <w:jc w:val="right"/>
              <w:rPr>
                <w:rFonts w:ascii="宋体" w:hAnsi="宋体"/>
                <w:b/>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4C9F63">
            <w:pPr>
              <w:jc w:val="right"/>
              <w:rPr>
                <w:rFonts w:ascii="宋体" w:hAnsi="宋体"/>
                <w:b/>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F7BA1D">
            <w:pPr>
              <w:jc w:val="right"/>
              <w:rPr>
                <w:rFonts w:ascii="宋体" w:hAnsi="宋体"/>
                <w:b/>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B7FEFC">
            <w:pPr>
              <w:jc w:val="right"/>
              <w:rPr>
                <w:rFonts w:ascii="宋体" w:hAnsi="宋体"/>
                <w:b/>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5E05D7">
            <w:pPr>
              <w:jc w:val="right"/>
              <w:rPr>
                <w:rFonts w:ascii="宋体" w:hAnsi="宋体"/>
                <w:b/>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E8E6A1">
            <w:pPr>
              <w:jc w:val="right"/>
              <w:rPr>
                <w:rFonts w:ascii="宋体" w:hAnsi="宋体"/>
                <w:b/>
                <w:color w:val="000000"/>
                <w:sz w:val="22"/>
              </w:rPr>
            </w:pPr>
          </w:p>
        </w:tc>
      </w:tr>
      <w:tr w14:paraId="6929D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5ED7DF">
            <w:pPr>
              <w:jc w:val="left"/>
              <w:rPr>
                <w:rFonts w:ascii="宋体" w:hAnsi="宋体"/>
                <w:color w:val="000000"/>
                <w:sz w:val="22"/>
              </w:rPr>
            </w:pPr>
          </w:p>
        </w:tc>
        <w:tc>
          <w:tcPr>
            <w:tcW w:w="14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F7297A">
            <w:pPr>
              <w:jc w:val="lef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C5E064">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95AE00">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91B7A5">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5C4064">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FB8A6D">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B8E0D1">
            <w:pPr>
              <w:jc w:val="right"/>
              <w:rPr>
                <w:rFonts w:ascii="宋体" w:hAnsi="宋体"/>
                <w:color w:val="000000"/>
                <w:sz w:val="22"/>
              </w:rPr>
            </w:pPr>
          </w:p>
        </w:tc>
      </w:tr>
      <w:tr w14:paraId="284515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E12605">
            <w:pPr>
              <w:jc w:val="left"/>
              <w:rPr>
                <w:rFonts w:ascii="宋体" w:hAnsi="宋体"/>
                <w:color w:val="000000"/>
                <w:sz w:val="22"/>
              </w:rPr>
            </w:pPr>
          </w:p>
        </w:tc>
        <w:tc>
          <w:tcPr>
            <w:tcW w:w="14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56862F">
            <w:pPr>
              <w:jc w:val="lef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6F4D16">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922B2F">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298D5C">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2FBF32">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0699E2">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22E65A">
            <w:pPr>
              <w:jc w:val="right"/>
              <w:rPr>
                <w:rFonts w:ascii="宋体" w:hAnsi="宋体"/>
                <w:color w:val="000000"/>
                <w:sz w:val="22"/>
              </w:rPr>
            </w:pPr>
          </w:p>
        </w:tc>
      </w:tr>
      <w:tr w14:paraId="764961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42A69B">
            <w:pPr>
              <w:jc w:val="left"/>
              <w:rPr>
                <w:rFonts w:ascii="宋体" w:hAnsi="宋体"/>
                <w:color w:val="000000"/>
                <w:sz w:val="22"/>
              </w:rPr>
            </w:pPr>
          </w:p>
        </w:tc>
        <w:tc>
          <w:tcPr>
            <w:tcW w:w="14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BAC47A">
            <w:pPr>
              <w:jc w:val="lef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B9C1AD">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9F942C">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9E0644">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2A3E1D">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13849E">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569B0C">
            <w:pPr>
              <w:jc w:val="right"/>
              <w:rPr>
                <w:rFonts w:ascii="宋体" w:hAnsi="宋体"/>
                <w:color w:val="000000"/>
                <w:sz w:val="22"/>
              </w:rPr>
            </w:pPr>
          </w:p>
        </w:tc>
      </w:tr>
      <w:tr w14:paraId="18FD7B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E7CA1D">
            <w:pPr>
              <w:jc w:val="left"/>
              <w:rPr>
                <w:rFonts w:ascii="宋体" w:hAnsi="宋体"/>
                <w:color w:val="000000"/>
                <w:sz w:val="22"/>
              </w:rPr>
            </w:pPr>
          </w:p>
        </w:tc>
        <w:tc>
          <w:tcPr>
            <w:tcW w:w="14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C61193">
            <w:pPr>
              <w:jc w:val="lef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518D56">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2138EC">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E628FB">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C17BEA">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56608C">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09CB62">
            <w:pPr>
              <w:jc w:val="right"/>
              <w:rPr>
                <w:rFonts w:ascii="宋体" w:hAnsi="宋体"/>
                <w:color w:val="000000"/>
                <w:sz w:val="22"/>
              </w:rPr>
            </w:pPr>
          </w:p>
        </w:tc>
      </w:tr>
      <w:tr w14:paraId="2FE173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61B27E">
            <w:pPr>
              <w:jc w:val="left"/>
              <w:rPr>
                <w:rFonts w:ascii="宋体" w:hAnsi="宋体"/>
                <w:color w:val="000000"/>
                <w:sz w:val="22"/>
              </w:rPr>
            </w:pPr>
          </w:p>
        </w:tc>
        <w:tc>
          <w:tcPr>
            <w:tcW w:w="14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3D6696">
            <w:pPr>
              <w:jc w:val="lef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28C743">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3B2C36">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A20DDE">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61FB1F">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20F6B9">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3E51E1">
            <w:pPr>
              <w:jc w:val="right"/>
              <w:rPr>
                <w:rFonts w:ascii="宋体" w:hAnsi="宋体"/>
                <w:color w:val="000000"/>
                <w:sz w:val="22"/>
              </w:rPr>
            </w:pPr>
          </w:p>
        </w:tc>
      </w:tr>
    </w:tbl>
    <w:p w14:paraId="2C272F68">
      <w:pPr>
        <w:rPr>
          <w:b/>
        </w:rPr>
      </w:pPr>
      <w:r>
        <w:rPr>
          <w:rFonts w:hint="eastAsia" w:ascii="宋体" w:hAnsi="宋体"/>
        </w:rPr>
        <w:t>注：本部门本年度无收支及结转结余情况，按要求以空表列示。</w:t>
      </w:r>
      <w:r>
        <w:rPr>
          <w:b/>
        </w:rPr>
        <w:br w:type="page"/>
      </w:r>
    </w:p>
    <w:tbl>
      <w:tblPr>
        <w:tblStyle w:val="9"/>
        <w:tblW w:w="944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0" w:type="dxa"/>
          <w:bottom w:w="0" w:type="dxa"/>
          <w:right w:w="0" w:type="dxa"/>
        </w:tblCellMar>
      </w:tblPr>
      <w:tblGrid>
        <w:gridCol w:w="1560"/>
        <w:gridCol w:w="3185"/>
        <w:gridCol w:w="1511"/>
        <w:gridCol w:w="1417"/>
        <w:gridCol w:w="1775"/>
      </w:tblGrid>
      <w:tr w14:paraId="78DBD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40" w:hRule="atLeast"/>
          <w:jc w:val="center"/>
        </w:trPr>
        <w:tc>
          <w:tcPr>
            <w:tcW w:w="9448" w:type="dxa"/>
            <w:gridSpan w:val="5"/>
            <w:tcBorders>
              <w:top w:val="nil"/>
              <w:left w:val="nil"/>
              <w:bottom w:val="nil"/>
              <w:right w:val="nil"/>
            </w:tcBorders>
            <w:shd w:val="clear" w:color="auto" w:fill="auto"/>
            <w:noWrap/>
            <w:tcMar>
              <w:top w:w="15" w:type="dxa"/>
              <w:left w:w="15" w:type="dxa"/>
              <w:right w:w="15" w:type="dxa"/>
            </w:tcMar>
            <w:vAlign w:val="center"/>
          </w:tcPr>
          <w:p w14:paraId="42B9B391">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14:paraId="0709A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4745" w:type="dxa"/>
            <w:gridSpan w:val="2"/>
            <w:tcBorders>
              <w:top w:val="nil"/>
              <w:left w:val="nil"/>
              <w:bottom w:val="nil"/>
              <w:right w:val="nil"/>
            </w:tcBorders>
            <w:shd w:val="clear" w:color="auto" w:fill="auto"/>
            <w:noWrap/>
            <w:tcMar>
              <w:top w:w="15" w:type="dxa"/>
              <w:left w:w="15" w:type="dxa"/>
              <w:right w:w="15" w:type="dxa"/>
            </w:tcMar>
            <w:vAlign w:val="bottom"/>
          </w:tcPr>
          <w:p w14:paraId="69F28D2E">
            <w:pPr>
              <w:rPr>
                <w:rFonts w:ascii="Arial" w:hAnsi="Arial" w:cs="Arial"/>
                <w:color w:val="000000"/>
                <w:sz w:val="20"/>
                <w:szCs w:val="20"/>
              </w:rPr>
            </w:pPr>
          </w:p>
        </w:tc>
        <w:tc>
          <w:tcPr>
            <w:tcW w:w="1511" w:type="dxa"/>
            <w:tcBorders>
              <w:top w:val="nil"/>
              <w:left w:val="nil"/>
              <w:bottom w:val="nil"/>
              <w:right w:val="nil"/>
            </w:tcBorders>
            <w:shd w:val="clear" w:color="auto" w:fill="auto"/>
            <w:noWrap/>
            <w:tcMar>
              <w:top w:w="15" w:type="dxa"/>
              <w:left w:w="15" w:type="dxa"/>
              <w:right w:w="15" w:type="dxa"/>
            </w:tcMar>
            <w:vAlign w:val="bottom"/>
          </w:tcPr>
          <w:p w14:paraId="06F5F08C">
            <w:pPr>
              <w:rPr>
                <w:rFonts w:ascii="Arial" w:hAnsi="Arial" w:cs="Arial"/>
                <w:color w:val="000000"/>
                <w:sz w:val="20"/>
                <w:szCs w:val="20"/>
              </w:rPr>
            </w:pPr>
          </w:p>
        </w:tc>
        <w:tc>
          <w:tcPr>
            <w:tcW w:w="3192" w:type="dxa"/>
            <w:gridSpan w:val="2"/>
            <w:tcBorders>
              <w:top w:val="nil"/>
              <w:left w:val="nil"/>
              <w:bottom w:val="nil"/>
              <w:right w:val="nil"/>
            </w:tcBorders>
            <w:shd w:val="clear" w:color="auto" w:fill="auto"/>
            <w:noWrap/>
            <w:tcMar>
              <w:top w:w="15" w:type="dxa"/>
              <w:left w:w="15" w:type="dxa"/>
              <w:right w:w="15" w:type="dxa"/>
            </w:tcMar>
            <w:vAlign w:val="bottom"/>
          </w:tcPr>
          <w:p w14:paraId="66E78C84">
            <w:pPr>
              <w:widowControl/>
              <w:jc w:val="right"/>
              <w:textAlignment w:val="bottom"/>
              <w:rPr>
                <w:rFonts w:ascii="宋体" w:hAnsi="宋体"/>
                <w:color w:val="000000"/>
                <w:sz w:val="20"/>
                <w:szCs w:val="20"/>
              </w:rPr>
            </w:pPr>
            <w:r>
              <w:rPr>
                <w:rFonts w:hint="eastAsia" w:ascii="宋体" w:hAnsi="宋体"/>
                <w:color w:val="000000"/>
                <w:kern w:val="0"/>
                <w:sz w:val="20"/>
                <w:szCs w:val="20"/>
              </w:rPr>
              <w:t>公开09表</w:t>
            </w:r>
          </w:p>
        </w:tc>
      </w:tr>
      <w:tr w14:paraId="4965DC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4745" w:type="dxa"/>
            <w:gridSpan w:val="2"/>
            <w:tcBorders>
              <w:top w:val="nil"/>
              <w:left w:val="nil"/>
              <w:bottom w:val="nil"/>
              <w:right w:val="nil"/>
            </w:tcBorders>
            <w:shd w:val="clear" w:color="auto" w:fill="auto"/>
            <w:noWrap/>
            <w:tcMar>
              <w:top w:w="15" w:type="dxa"/>
              <w:left w:w="15" w:type="dxa"/>
              <w:right w:w="15" w:type="dxa"/>
            </w:tcMar>
            <w:vAlign w:val="bottom"/>
          </w:tcPr>
          <w:p w14:paraId="160DFFCD">
            <w:pPr>
              <w:rPr>
                <w:rFonts w:ascii="Arial" w:hAnsi="Arial" w:cs="Arial"/>
                <w:color w:val="000000"/>
                <w:sz w:val="20"/>
                <w:szCs w:val="20"/>
              </w:rPr>
            </w:pPr>
            <w:r>
              <w:rPr>
                <w:rFonts w:hint="eastAsia" w:ascii="宋体" w:hAnsi="宋体"/>
                <w:color w:val="000000"/>
                <w:kern w:val="0"/>
                <w:sz w:val="20"/>
                <w:szCs w:val="20"/>
                <w:highlight w:val="none"/>
              </w:rPr>
              <w:t>部门：</w:t>
            </w:r>
            <w:r>
              <w:rPr>
                <w:rFonts w:hint="eastAsia" w:ascii="宋体" w:hAnsi="宋体"/>
                <w:color w:val="000000"/>
                <w:kern w:val="0"/>
                <w:sz w:val="18"/>
                <w:szCs w:val="18"/>
                <w:highlight w:val="none"/>
              </w:rPr>
              <w:t>中国共产主义青年团行唐县委员会</w:t>
            </w:r>
          </w:p>
        </w:tc>
        <w:tc>
          <w:tcPr>
            <w:tcW w:w="1511" w:type="dxa"/>
            <w:tcBorders>
              <w:top w:val="nil"/>
              <w:left w:val="nil"/>
              <w:bottom w:val="nil"/>
              <w:right w:val="nil"/>
            </w:tcBorders>
            <w:shd w:val="clear" w:color="auto" w:fill="auto"/>
            <w:noWrap/>
            <w:tcMar>
              <w:top w:w="15" w:type="dxa"/>
              <w:left w:w="15" w:type="dxa"/>
              <w:right w:w="15" w:type="dxa"/>
            </w:tcMar>
            <w:vAlign w:val="bottom"/>
          </w:tcPr>
          <w:p w14:paraId="57EF7BF9">
            <w:pPr>
              <w:rPr>
                <w:rFonts w:ascii="Arial" w:hAnsi="Arial" w:cs="Arial"/>
                <w:color w:val="000000"/>
                <w:sz w:val="20"/>
                <w:szCs w:val="20"/>
              </w:rPr>
            </w:pPr>
          </w:p>
        </w:tc>
        <w:tc>
          <w:tcPr>
            <w:tcW w:w="3192" w:type="dxa"/>
            <w:gridSpan w:val="2"/>
            <w:tcBorders>
              <w:top w:val="nil"/>
              <w:left w:val="nil"/>
              <w:bottom w:val="nil"/>
              <w:right w:val="nil"/>
            </w:tcBorders>
            <w:shd w:val="clear" w:color="auto" w:fill="auto"/>
            <w:noWrap/>
            <w:tcMar>
              <w:top w:w="15" w:type="dxa"/>
              <w:left w:w="15" w:type="dxa"/>
              <w:right w:w="15" w:type="dxa"/>
            </w:tcMar>
            <w:vAlign w:val="bottom"/>
          </w:tcPr>
          <w:p w14:paraId="0479637E">
            <w:pPr>
              <w:widowControl/>
              <w:jc w:val="right"/>
              <w:textAlignment w:val="bottom"/>
              <w:rPr>
                <w:rFonts w:ascii="宋体" w:hAnsi="宋体"/>
                <w:color w:val="000000"/>
                <w:sz w:val="20"/>
                <w:szCs w:val="20"/>
              </w:rPr>
            </w:pPr>
            <w:r>
              <w:rPr>
                <w:rFonts w:hint="eastAsia" w:ascii="宋体" w:hAnsi="宋体"/>
                <w:color w:val="000000"/>
                <w:kern w:val="0"/>
                <w:sz w:val="20"/>
                <w:szCs w:val="20"/>
              </w:rPr>
              <w:t>金额单位：万元</w:t>
            </w:r>
          </w:p>
        </w:tc>
      </w:tr>
      <w:tr w14:paraId="5AF965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47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CCCAE3">
            <w:pPr>
              <w:widowControl/>
              <w:jc w:val="center"/>
              <w:textAlignment w:val="center"/>
              <w:rPr>
                <w:rFonts w:ascii="宋体" w:hAnsi="宋体"/>
                <w:color w:val="000000"/>
                <w:sz w:val="22"/>
              </w:rPr>
            </w:pPr>
            <w:r>
              <w:rPr>
                <w:rFonts w:hint="eastAsia" w:ascii="宋体" w:hAnsi="宋体"/>
                <w:color w:val="000000"/>
                <w:kern w:val="0"/>
                <w:sz w:val="22"/>
              </w:rPr>
              <w:t>科目</w:t>
            </w:r>
          </w:p>
        </w:tc>
        <w:tc>
          <w:tcPr>
            <w:tcW w:w="4703"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6480AE92">
            <w:pPr>
              <w:widowControl/>
              <w:jc w:val="center"/>
              <w:textAlignment w:val="center"/>
              <w:rPr>
                <w:rFonts w:ascii="宋体" w:hAnsi="宋体"/>
                <w:color w:val="000000"/>
                <w:sz w:val="22"/>
              </w:rPr>
            </w:pPr>
            <w:r>
              <w:rPr>
                <w:rFonts w:hint="eastAsia" w:ascii="宋体" w:hAnsi="宋体"/>
                <w:color w:val="000000"/>
                <w:kern w:val="0"/>
                <w:sz w:val="22"/>
              </w:rPr>
              <w:t>本年支出</w:t>
            </w:r>
          </w:p>
        </w:tc>
      </w:tr>
      <w:tr w14:paraId="60497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jc w:val="center"/>
        </w:trPr>
        <w:tc>
          <w:tcPr>
            <w:tcW w:w="15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755259">
            <w:pPr>
              <w:widowControl/>
              <w:jc w:val="center"/>
              <w:textAlignment w:val="center"/>
              <w:rPr>
                <w:rFonts w:ascii="宋体" w:hAnsi="宋体"/>
                <w:color w:val="000000"/>
                <w:sz w:val="22"/>
              </w:rPr>
            </w:pPr>
            <w:r>
              <w:rPr>
                <w:rFonts w:hint="eastAsia" w:ascii="宋体" w:hAnsi="宋体"/>
                <w:color w:val="000000"/>
                <w:kern w:val="0"/>
                <w:sz w:val="22"/>
              </w:rPr>
              <w:t>功能分类科目编码</w:t>
            </w:r>
          </w:p>
        </w:tc>
        <w:tc>
          <w:tcPr>
            <w:tcW w:w="31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F8447D">
            <w:pPr>
              <w:widowControl/>
              <w:jc w:val="center"/>
              <w:textAlignment w:val="center"/>
              <w:rPr>
                <w:rFonts w:ascii="宋体" w:hAnsi="宋体"/>
                <w:color w:val="000000"/>
                <w:sz w:val="22"/>
              </w:rPr>
            </w:pPr>
            <w:r>
              <w:rPr>
                <w:rFonts w:hint="eastAsia" w:ascii="宋体" w:hAnsi="宋体"/>
                <w:color w:val="000000"/>
                <w:kern w:val="0"/>
                <w:sz w:val="22"/>
              </w:rPr>
              <w:t>科目名称</w:t>
            </w:r>
          </w:p>
        </w:tc>
        <w:tc>
          <w:tcPr>
            <w:tcW w:w="15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F9DAE9">
            <w:pPr>
              <w:widowControl/>
              <w:jc w:val="center"/>
              <w:textAlignment w:val="center"/>
              <w:rPr>
                <w:rFonts w:ascii="宋体" w:hAnsi="宋体"/>
                <w:color w:val="000000"/>
                <w:sz w:val="22"/>
              </w:rPr>
            </w:pPr>
            <w:r>
              <w:rPr>
                <w:rFonts w:hint="eastAsia" w:ascii="宋体" w:hAnsi="宋体"/>
                <w:color w:val="000000"/>
                <w:kern w:val="0"/>
                <w:sz w:val="22"/>
              </w:rPr>
              <w:t>小计</w:t>
            </w: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9E8884">
            <w:pPr>
              <w:widowControl/>
              <w:jc w:val="center"/>
              <w:textAlignment w:val="center"/>
              <w:rPr>
                <w:rFonts w:ascii="宋体" w:hAnsi="宋体"/>
                <w:color w:val="000000"/>
                <w:sz w:val="22"/>
              </w:rPr>
            </w:pPr>
            <w:r>
              <w:rPr>
                <w:rFonts w:hint="eastAsia" w:ascii="宋体" w:hAnsi="宋体"/>
                <w:color w:val="000000"/>
                <w:kern w:val="0"/>
                <w:sz w:val="22"/>
              </w:rPr>
              <w:t>基本支出</w:t>
            </w:r>
          </w:p>
        </w:tc>
        <w:tc>
          <w:tcPr>
            <w:tcW w:w="17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563E58">
            <w:pPr>
              <w:widowControl/>
              <w:jc w:val="center"/>
              <w:textAlignment w:val="center"/>
              <w:rPr>
                <w:rFonts w:ascii="宋体" w:hAnsi="宋体"/>
                <w:color w:val="000000"/>
                <w:sz w:val="22"/>
              </w:rPr>
            </w:pPr>
            <w:r>
              <w:rPr>
                <w:rFonts w:hint="eastAsia" w:ascii="宋体" w:hAnsi="宋体"/>
                <w:color w:val="000000"/>
                <w:kern w:val="0"/>
                <w:sz w:val="22"/>
              </w:rPr>
              <w:t>项目支出</w:t>
            </w:r>
          </w:p>
        </w:tc>
      </w:tr>
      <w:tr w14:paraId="596C54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474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31F6B5">
            <w:pPr>
              <w:widowControl/>
              <w:jc w:val="center"/>
              <w:textAlignment w:val="center"/>
              <w:rPr>
                <w:rFonts w:ascii="宋体" w:hAnsi="宋体"/>
                <w:color w:val="000000"/>
                <w:sz w:val="22"/>
              </w:rPr>
            </w:pPr>
            <w:r>
              <w:rPr>
                <w:rFonts w:hint="eastAsia" w:ascii="宋体" w:hAnsi="宋体"/>
                <w:color w:val="000000"/>
                <w:kern w:val="0"/>
                <w:sz w:val="22"/>
              </w:rPr>
              <w:t>栏次</w:t>
            </w:r>
          </w:p>
        </w:tc>
        <w:tc>
          <w:tcPr>
            <w:tcW w:w="15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B80E5C">
            <w:pPr>
              <w:widowControl/>
              <w:jc w:val="center"/>
              <w:textAlignment w:val="center"/>
              <w:rPr>
                <w:rFonts w:ascii="宋体" w:hAnsi="宋体"/>
                <w:color w:val="000000"/>
                <w:sz w:val="22"/>
              </w:rPr>
            </w:pPr>
            <w:r>
              <w:rPr>
                <w:rFonts w:hint="eastAsia" w:ascii="宋体" w:hAnsi="宋体"/>
                <w:color w:val="000000"/>
                <w:kern w:val="0"/>
                <w:sz w:val="22"/>
              </w:rPr>
              <w:t>1</w:t>
            </w: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32527C">
            <w:pPr>
              <w:widowControl/>
              <w:jc w:val="center"/>
              <w:textAlignment w:val="center"/>
              <w:rPr>
                <w:rFonts w:ascii="宋体" w:hAnsi="宋体"/>
                <w:color w:val="000000"/>
                <w:sz w:val="22"/>
              </w:rPr>
            </w:pPr>
            <w:r>
              <w:rPr>
                <w:rFonts w:hint="eastAsia" w:ascii="宋体" w:hAnsi="宋体"/>
                <w:color w:val="000000"/>
                <w:kern w:val="0"/>
                <w:sz w:val="22"/>
              </w:rPr>
              <w:t>2</w:t>
            </w:r>
          </w:p>
        </w:tc>
        <w:tc>
          <w:tcPr>
            <w:tcW w:w="17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D285B5">
            <w:pPr>
              <w:widowControl/>
              <w:jc w:val="center"/>
              <w:textAlignment w:val="center"/>
              <w:rPr>
                <w:rFonts w:ascii="宋体" w:hAnsi="宋体"/>
                <w:color w:val="000000"/>
                <w:sz w:val="22"/>
              </w:rPr>
            </w:pPr>
            <w:r>
              <w:rPr>
                <w:rFonts w:hint="eastAsia" w:ascii="宋体" w:hAnsi="宋体"/>
                <w:color w:val="000000"/>
                <w:kern w:val="0"/>
                <w:sz w:val="22"/>
              </w:rPr>
              <w:t>3</w:t>
            </w:r>
          </w:p>
        </w:tc>
      </w:tr>
      <w:tr w14:paraId="479871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474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0273AF">
            <w:pPr>
              <w:widowControl/>
              <w:jc w:val="center"/>
              <w:textAlignment w:val="center"/>
              <w:rPr>
                <w:rFonts w:ascii="宋体" w:hAnsi="宋体"/>
                <w:color w:val="000000"/>
                <w:sz w:val="22"/>
              </w:rPr>
            </w:pPr>
            <w:r>
              <w:rPr>
                <w:rFonts w:hint="eastAsia" w:ascii="宋体" w:hAnsi="宋体"/>
                <w:color w:val="000000"/>
                <w:kern w:val="0"/>
                <w:sz w:val="22"/>
              </w:rPr>
              <w:t>合计</w:t>
            </w:r>
          </w:p>
        </w:tc>
        <w:tc>
          <w:tcPr>
            <w:tcW w:w="15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2AE4ED">
            <w:pPr>
              <w:jc w:val="right"/>
              <w:rPr>
                <w:rFonts w:ascii="宋体" w:hAnsi="宋体"/>
                <w:b/>
                <w:color w:val="000000"/>
                <w:sz w:val="22"/>
              </w:rPr>
            </w:pP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37D309">
            <w:pPr>
              <w:jc w:val="right"/>
              <w:rPr>
                <w:rFonts w:ascii="宋体" w:hAnsi="宋体"/>
                <w:b/>
                <w:color w:val="000000"/>
                <w:sz w:val="22"/>
              </w:rPr>
            </w:pPr>
          </w:p>
        </w:tc>
        <w:tc>
          <w:tcPr>
            <w:tcW w:w="17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A04089">
            <w:pPr>
              <w:jc w:val="right"/>
              <w:rPr>
                <w:rFonts w:ascii="宋体" w:hAnsi="宋体"/>
                <w:b/>
                <w:color w:val="000000"/>
                <w:sz w:val="22"/>
              </w:rPr>
            </w:pPr>
          </w:p>
        </w:tc>
      </w:tr>
      <w:tr w14:paraId="25D7FF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5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19A52D">
            <w:pPr>
              <w:jc w:val="left"/>
              <w:rPr>
                <w:rFonts w:ascii="宋体" w:hAnsi="宋体"/>
                <w:color w:val="000000"/>
                <w:sz w:val="22"/>
              </w:rPr>
            </w:pPr>
          </w:p>
        </w:tc>
        <w:tc>
          <w:tcPr>
            <w:tcW w:w="31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CD70F4">
            <w:pPr>
              <w:jc w:val="left"/>
              <w:rPr>
                <w:rFonts w:ascii="宋体" w:hAnsi="宋体"/>
                <w:color w:val="000000"/>
                <w:sz w:val="22"/>
              </w:rPr>
            </w:pPr>
          </w:p>
        </w:tc>
        <w:tc>
          <w:tcPr>
            <w:tcW w:w="15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1B1AEC">
            <w:pPr>
              <w:jc w:val="right"/>
              <w:rPr>
                <w:rFonts w:ascii="宋体" w:hAnsi="宋体"/>
                <w:color w:val="000000"/>
                <w:sz w:val="22"/>
              </w:rPr>
            </w:pP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8EE214">
            <w:pPr>
              <w:jc w:val="right"/>
              <w:rPr>
                <w:rFonts w:ascii="宋体" w:hAnsi="宋体"/>
                <w:color w:val="000000"/>
                <w:sz w:val="22"/>
              </w:rPr>
            </w:pPr>
          </w:p>
        </w:tc>
        <w:tc>
          <w:tcPr>
            <w:tcW w:w="17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48322D">
            <w:pPr>
              <w:jc w:val="right"/>
              <w:rPr>
                <w:rFonts w:ascii="宋体" w:hAnsi="宋体"/>
                <w:color w:val="000000"/>
                <w:sz w:val="22"/>
              </w:rPr>
            </w:pPr>
          </w:p>
        </w:tc>
      </w:tr>
      <w:tr w14:paraId="309F27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5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5C7B2E">
            <w:pPr>
              <w:jc w:val="left"/>
              <w:rPr>
                <w:rFonts w:ascii="宋体" w:hAnsi="宋体"/>
                <w:color w:val="000000"/>
                <w:sz w:val="22"/>
              </w:rPr>
            </w:pPr>
          </w:p>
        </w:tc>
        <w:tc>
          <w:tcPr>
            <w:tcW w:w="31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A9432B">
            <w:pPr>
              <w:jc w:val="left"/>
              <w:rPr>
                <w:rFonts w:ascii="宋体" w:hAnsi="宋体"/>
                <w:color w:val="000000"/>
                <w:sz w:val="22"/>
              </w:rPr>
            </w:pPr>
          </w:p>
        </w:tc>
        <w:tc>
          <w:tcPr>
            <w:tcW w:w="15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B05147">
            <w:pPr>
              <w:jc w:val="right"/>
              <w:rPr>
                <w:rFonts w:ascii="宋体" w:hAnsi="宋体"/>
                <w:color w:val="000000"/>
                <w:sz w:val="22"/>
              </w:rPr>
            </w:pP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D949C6">
            <w:pPr>
              <w:jc w:val="right"/>
              <w:rPr>
                <w:rFonts w:ascii="宋体" w:hAnsi="宋体"/>
                <w:color w:val="000000"/>
                <w:sz w:val="22"/>
              </w:rPr>
            </w:pPr>
          </w:p>
        </w:tc>
        <w:tc>
          <w:tcPr>
            <w:tcW w:w="17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6E84D2">
            <w:pPr>
              <w:jc w:val="right"/>
              <w:rPr>
                <w:rFonts w:ascii="宋体" w:hAnsi="宋体"/>
                <w:color w:val="000000"/>
                <w:sz w:val="22"/>
              </w:rPr>
            </w:pPr>
          </w:p>
        </w:tc>
      </w:tr>
      <w:tr w14:paraId="6FD7F6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5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108AEE">
            <w:pPr>
              <w:jc w:val="left"/>
              <w:rPr>
                <w:rFonts w:ascii="宋体" w:hAnsi="宋体"/>
                <w:color w:val="000000"/>
                <w:sz w:val="22"/>
              </w:rPr>
            </w:pPr>
          </w:p>
        </w:tc>
        <w:tc>
          <w:tcPr>
            <w:tcW w:w="31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B1FB9B">
            <w:pPr>
              <w:jc w:val="left"/>
              <w:rPr>
                <w:rFonts w:ascii="宋体" w:hAnsi="宋体"/>
                <w:color w:val="000000"/>
                <w:sz w:val="22"/>
              </w:rPr>
            </w:pPr>
          </w:p>
        </w:tc>
        <w:tc>
          <w:tcPr>
            <w:tcW w:w="15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3AEC21">
            <w:pPr>
              <w:jc w:val="right"/>
              <w:rPr>
                <w:rFonts w:ascii="宋体" w:hAnsi="宋体"/>
                <w:color w:val="000000"/>
                <w:sz w:val="22"/>
              </w:rPr>
            </w:pP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2089DA">
            <w:pPr>
              <w:jc w:val="right"/>
              <w:rPr>
                <w:rFonts w:ascii="宋体" w:hAnsi="宋体"/>
                <w:color w:val="000000"/>
                <w:sz w:val="22"/>
              </w:rPr>
            </w:pPr>
          </w:p>
        </w:tc>
        <w:tc>
          <w:tcPr>
            <w:tcW w:w="17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4C28B9">
            <w:pPr>
              <w:jc w:val="right"/>
              <w:rPr>
                <w:rFonts w:ascii="宋体" w:hAnsi="宋体"/>
                <w:color w:val="000000"/>
                <w:sz w:val="22"/>
              </w:rPr>
            </w:pPr>
          </w:p>
        </w:tc>
      </w:tr>
      <w:tr w14:paraId="7798E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5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493CA4">
            <w:pPr>
              <w:jc w:val="left"/>
              <w:rPr>
                <w:rFonts w:ascii="宋体" w:hAnsi="宋体"/>
                <w:color w:val="000000"/>
                <w:sz w:val="22"/>
              </w:rPr>
            </w:pPr>
          </w:p>
        </w:tc>
        <w:tc>
          <w:tcPr>
            <w:tcW w:w="31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9E137C">
            <w:pPr>
              <w:jc w:val="left"/>
              <w:rPr>
                <w:rFonts w:ascii="宋体" w:hAnsi="宋体"/>
                <w:color w:val="000000"/>
                <w:sz w:val="22"/>
              </w:rPr>
            </w:pPr>
          </w:p>
        </w:tc>
        <w:tc>
          <w:tcPr>
            <w:tcW w:w="15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D272FF">
            <w:pPr>
              <w:jc w:val="right"/>
              <w:rPr>
                <w:rFonts w:ascii="宋体" w:hAnsi="宋体"/>
                <w:color w:val="000000"/>
                <w:sz w:val="22"/>
              </w:rPr>
            </w:pP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0CAB31">
            <w:pPr>
              <w:jc w:val="right"/>
              <w:rPr>
                <w:rFonts w:ascii="宋体" w:hAnsi="宋体"/>
                <w:color w:val="000000"/>
                <w:sz w:val="22"/>
              </w:rPr>
            </w:pPr>
          </w:p>
        </w:tc>
        <w:tc>
          <w:tcPr>
            <w:tcW w:w="17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A17AD5">
            <w:pPr>
              <w:jc w:val="right"/>
              <w:rPr>
                <w:rFonts w:ascii="宋体" w:hAnsi="宋体"/>
                <w:color w:val="000000"/>
                <w:sz w:val="22"/>
              </w:rPr>
            </w:pPr>
          </w:p>
        </w:tc>
      </w:tr>
      <w:tr w14:paraId="5D700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5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29C049">
            <w:pPr>
              <w:jc w:val="left"/>
              <w:rPr>
                <w:rFonts w:ascii="宋体" w:hAnsi="宋体"/>
                <w:color w:val="000000"/>
                <w:sz w:val="22"/>
              </w:rPr>
            </w:pPr>
          </w:p>
        </w:tc>
        <w:tc>
          <w:tcPr>
            <w:tcW w:w="31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6D95B2">
            <w:pPr>
              <w:jc w:val="left"/>
              <w:rPr>
                <w:rFonts w:ascii="宋体" w:hAnsi="宋体"/>
                <w:color w:val="000000"/>
                <w:sz w:val="22"/>
              </w:rPr>
            </w:pPr>
          </w:p>
        </w:tc>
        <w:tc>
          <w:tcPr>
            <w:tcW w:w="15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EDBA06">
            <w:pPr>
              <w:jc w:val="right"/>
              <w:rPr>
                <w:rFonts w:ascii="宋体" w:hAnsi="宋体"/>
                <w:color w:val="000000"/>
                <w:sz w:val="22"/>
              </w:rPr>
            </w:pP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44CD6F">
            <w:pPr>
              <w:jc w:val="right"/>
              <w:rPr>
                <w:rFonts w:ascii="宋体" w:hAnsi="宋体"/>
                <w:color w:val="000000"/>
                <w:sz w:val="22"/>
              </w:rPr>
            </w:pPr>
          </w:p>
        </w:tc>
        <w:tc>
          <w:tcPr>
            <w:tcW w:w="17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A7683B">
            <w:pPr>
              <w:jc w:val="right"/>
              <w:rPr>
                <w:rFonts w:ascii="宋体" w:hAnsi="宋体"/>
                <w:color w:val="000000"/>
                <w:sz w:val="22"/>
              </w:rPr>
            </w:pPr>
          </w:p>
        </w:tc>
      </w:tr>
    </w:tbl>
    <w:p w14:paraId="0A5BB748">
      <w:pPr>
        <w:rPr>
          <w:rFonts w:ascii="黑体" w:hAnsi="黑体" w:eastAsia="黑体" w:cs="黑体"/>
          <w:sz w:val="56"/>
          <w:szCs w:val="72"/>
        </w:rPr>
      </w:pPr>
      <w:r>
        <w:rPr>
          <w:rFonts w:hint="eastAsia" w:ascii="宋体" w:hAnsi="宋体"/>
        </w:rPr>
        <w:t>注：本表反映部门本年度国有资本经营预算财政拨款支出情况。本部门本年度无相关支出情况，按要求以空表列示。</w:t>
      </w:r>
    </w:p>
    <w:p w14:paraId="4E5E9694">
      <w:pPr>
        <w:rPr>
          <w:rFonts w:ascii="黑体" w:hAnsi="黑体" w:eastAsia="黑体" w:cs="黑体"/>
          <w:sz w:val="56"/>
          <w:szCs w:val="72"/>
        </w:rPr>
      </w:pPr>
    </w:p>
    <w:p w14:paraId="68274500">
      <w:pPr>
        <w:rPr>
          <w:rFonts w:ascii="黑体" w:hAnsi="黑体" w:eastAsia="黑体" w:cs="黑体"/>
          <w:sz w:val="56"/>
          <w:szCs w:val="72"/>
        </w:rPr>
      </w:pPr>
    </w:p>
    <w:p w14:paraId="2AB98D2B">
      <w:pPr>
        <w:rPr>
          <w:rFonts w:ascii="黑体" w:hAnsi="黑体" w:eastAsia="黑体" w:cs="黑体"/>
          <w:sz w:val="56"/>
          <w:szCs w:val="72"/>
        </w:rPr>
      </w:pPr>
    </w:p>
    <w:p w14:paraId="53419E32">
      <w:pPr>
        <w:rPr>
          <w:rFonts w:ascii="黑体" w:hAnsi="黑体" w:eastAsia="黑体" w:cs="黑体"/>
          <w:sz w:val="56"/>
          <w:szCs w:val="72"/>
        </w:rPr>
      </w:pPr>
    </w:p>
    <w:p w14:paraId="4C2DEE3A">
      <w:pPr>
        <w:rPr>
          <w:rFonts w:ascii="黑体" w:hAnsi="黑体" w:eastAsia="黑体" w:cs="黑体"/>
          <w:sz w:val="56"/>
          <w:szCs w:val="72"/>
        </w:rPr>
      </w:pPr>
    </w:p>
    <w:p w14:paraId="76FEFB51"/>
    <w:p w14:paraId="72F42BD0">
      <w:pPr>
        <w:widowControl/>
        <w:spacing w:after="160" w:line="580" w:lineRule="exact"/>
        <w:ind w:firstLine="2275" w:firstLineChars="316"/>
        <w:rPr>
          <w:rFonts w:ascii="Times New Roman" w:hAnsi="Times New Roman" w:eastAsia="黑体" w:cs="Times New Roman"/>
          <w:sz w:val="32"/>
          <w:szCs w:val="32"/>
        </w:rPr>
        <w:sectPr>
          <w:pgSz w:w="11906" w:h="16838"/>
          <w:pgMar w:top="1134" w:right="1531" w:bottom="1208" w:left="1531" w:header="851" w:footer="992" w:gutter="0"/>
          <w:pgNumType w:fmt="numberInDash"/>
          <w:cols w:space="720" w:num="1"/>
          <w:titlePg/>
          <w:docGrid w:type="lines" w:linePitch="312" w:charSpace="0"/>
        </w:sectPr>
      </w:pPr>
      <w:r>
        <w:rPr>
          <w:sz w:val="72"/>
        </w:rPr>
        <mc:AlternateContent>
          <mc:Choice Requires="wps">
            <w:drawing>
              <wp:anchor distT="0" distB="0" distL="113665" distR="113665" simplePos="0" relativeHeight="251659264" behindDoc="0" locked="0" layoutInCell="1" allowOverlap="1">
                <wp:simplePos x="0" y="0"/>
                <wp:positionH relativeFrom="column">
                  <wp:posOffset>-1088390</wp:posOffset>
                </wp:positionH>
                <wp:positionV relativeFrom="paragraph">
                  <wp:posOffset>3023870</wp:posOffset>
                </wp:positionV>
                <wp:extent cx="7793355" cy="2200275"/>
                <wp:effectExtent l="0" t="0" r="0" b="0"/>
                <wp:wrapNone/>
                <wp:docPr id="45" name="文本框 151"/>
                <wp:cNvGraphicFramePr/>
                <a:graphic xmlns:a="http://schemas.openxmlformats.org/drawingml/2006/main">
                  <a:graphicData uri="http://schemas.microsoft.com/office/word/2010/wordprocessingShape">
                    <wps:wsp>
                      <wps:cNvSpPr/>
                      <wps:spPr>
                        <a:xfrm>
                          <a:off x="0" y="0"/>
                          <a:ext cx="7793355" cy="2200275"/>
                        </a:xfrm>
                        <a:prstGeom prst="rect">
                          <a:avLst/>
                        </a:prstGeom>
                        <a:noFill/>
                        <a:ln w="9525" cap="flat" cmpd="sng">
                          <a:noFill/>
                          <a:prstDash val="solid"/>
                          <a:round/>
                        </a:ln>
                      </wps:spPr>
                      <wps:txbx>
                        <w:txbxContent>
                          <w:p w14:paraId="424029BD">
                            <w:pPr>
                              <w:widowControl/>
                              <w:jc w:val="center"/>
                              <w:rPr>
                                <w:rFonts w:ascii="黑体" w:hAnsi="黑体" w:eastAsia="黑体" w:cs="黑体"/>
                                <w:color w:val="000000"/>
                                <w:sz w:val="96"/>
                                <w:szCs w:val="96"/>
                                <w14:shadow w14:blurRad="38100" w14:dist="12700" w14:dir="5400000" w14:sx="100000" w14:sy="100000" w14:algn="tl">
                                  <w14:srgbClr w14:val="000000">
                                    <w14:alpha w14:val="70000"/>
                                  </w14:srgbClr>
                                </w14:shadow>
                              </w:rPr>
                            </w:pPr>
                            <w:r>
                              <w:rPr>
                                <w:rFonts w:hint="eastAsia" w:ascii="黑体" w:hAnsi="黑体" w:eastAsia="黑体" w:cs="黑体"/>
                                <w:color w:val="000000"/>
                                <w:sz w:val="96"/>
                                <w:szCs w:val="96"/>
                                <w14:shadow w14:blurRad="38100" w14:dist="12700" w14:dir="5400000" w14:sx="100000" w14:sy="100000" w14:algn="tl">
                                  <w14:srgbClr w14:val="000000">
                                    <w14:alpha w14:val="70000"/>
                                  </w14:srgbClr>
                                </w14:shadow>
                              </w:rPr>
                              <w:t xml:space="preserve"> </w:t>
                            </w:r>
                          </w:p>
                          <w:p w14:paraId="1D1BA833">
                            <w:pPr>
                              <w:widowControl/>
                              <w:jc w:val="center"/>
                              <w:rPr>
                                <w:rFonts w:ascii="黑体" w:hAnsi="黑体" w:eastAsia="黑体" w:cs="黑体"/>
                                <w:color w:val="000000"/>
                                <w:sz w:val="96"/>
                                <w:szCs w:val="96"/>
                                <w14:shadow w14:blurRad="38100" w14:dist="12700" w14:dir="5400000" w14:sx="100000" w14:sy="100000" w14:algn="tl">
                                  <w14:srgbClr w14:val="000000">
                                    <w14:alpha w14:val="70000"/>
                                  </w14:srgbClr>
                                </w14:shadow>
                              </w:rPr>
                            </w:pPr>
                          </w:p>
                        </w:txbxContent>
                      </wps:txbx>
                      <wps:bodyPr vert="horz" wrap="square" lIns="91440" tIns="45720" rIns="91440" bIns="45720" anchor="t" anchorCtr="0" upright="0">
                        <a:noAutofit/>
                      </wps:bodyPr>
                    </wps:wsp>
                  </a:graphicData>
                </a:graphic>
              </wp:anchor>
            </w:drawing>
          </mc:Choice>
          <mc:Fallback>
            <w:pict>
              <v:rect id="文本框 151" o:spid="_x0000_s1026" o:spt="1" style="position:absolute;left:0pt;margin-left:-85.7pt;margin-top:238.1pt;height:173.25pt;width:613.65pt;z-index:251659264;mso-width-relative:page;mso-height-relative:page;" filled="f" stroked="f" coordsize="21600,21600" o:gfxdata="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DiRdHf3gAAAA0BAAAPAAAA&#10;AAAAAAEAIAAAACIAAABkcnMvZG93bnJldi54bWxQSwECFAAUAAAACACHTuJAz6BStQ8CAAALBAAA&#10;DgAAAAAAAAABACAAAAAtAQAAZHJzL2Uyb0RvYy54bWxQSwUGAAAAAAYABgBZAQAArgUAAAAA&#10;">
                <v:fill on="f" focussize="0,0"/>
                <v:stroke on="f" joinstyle="round"/>
                <v:imagedata o:title=""/>
                <o:lock v:ext="edit" aspectratio="f"/>
                <v:textbox>
                  <w:txbxContent>
                    <w:p w14:paraId="424029BD">
                      <w:pPr>
                        <w:widowControl/>
                        <w:jc w:val="center"/>
                        <w:rPr>
                          <w:rFonts w:ascii="黑体" w:hAnsi="黑体" w:eastAsia="黑体" w:cs="黑体"/>
                          <w:color w:val="000000"/>
                          <w:sz w:val="96"/>
                          <w:szCs w:val="96"/>
                          <w14:shadow w14:blurRad="38100" w14:dist="12700" w14:dir="5400000" w14:sx="100000" w14:sy="100000" w14:algn="tl">
                            <w14:srgbClr w14:val="000000">
                              <w14:alpha w14:val="70000"/>
                            </w14:srgbClr>
                          </w14:shadow>
                        </w:rPr>
                      </w:pPr>
                      <w:r>
                        <w:rPr>
                          <w:rFonts w:hint="eastAsia" w:ascii="黑体" w:hAnsi="黑体" w:eastAsia="黑体" w:cs="黑体"/>
                          <w:color w:val="000000"/>
                          <w:sz w:val="96"/>
                          <w:szCs w:val="96"/>
                          <w14:shadow w14:blurRad="38100" w14:dist="12700" w14:dir="5400000" w14:sx="100000" w14:sy="100000" w14:algn="tl">
                            <w14:srgbClr w14:val="000000">
                              <w14:alpha w14:val="70000"/>
                            </w14:srgbClr>
                          </w14:shadow>
                        </w:rPr>
                        <w:t xml:space="preserve"> </w:t>
                      </w:r>
                    </w:p>
                    <w:p w14:paraId="1D1BA833">
                      <w:pPr>
                        <w:widowControl/>
                        <w:jc w:val="center"/>
                        <w:rPr>
                          <w:rFonts w:ascii="黑体" w:hAnsi="黑体" w:eastAsia="黑体" w:cs="黑体"/>
                          <w:color w:val="000000"/>
                          <w:sz w:val="96"/>
                          <w:szCs w:val="96"/>
                          <w14:shadow w14:blurRad="38100" w14:dist="12700" w14:dir="5400000" w14:sx="100000" w14:sy="100000" w14:algn="tl">
                            <w14:srgbClr w14:val="000000">
                              <w14:alpha w14:val="70000"/>
                            </w14:srgbClr>
                          </w14:shadow>
                        </w:rPr>
                      </w:pPr>
                    </w:p>
                  </w:txbxContent>
                </v:textbox>
              </v:rect>
            </w:pict>
          </mc:Fallback>
        </mc:AlternateContent>
      </w:r>
    </w:p>
    <w:p w14:paraId="4EFFA102">
      <w:pPr>
        <w:widowControl/>
        <w:spacing w:line="580" w:lineRule="exact"/>
        <w:ind w:firstLine="640" w:firstLineChars="200"/>
        <w:rPr>
          <w:rFonts w:eastAsia="黑体"/>
          <w:sz w:val="32"/>
          <w:szCs w:val="32"/>
        </w:rPr>
      </w:pPr>
    </w:p>
    <w:p w14:paraId="62380211">
      <w:pPr>
        <w:widowControl/>
        <w:jc w:val="center"/>
        <w:rPr>
          <w:rFonts w:eastAsia="黑体"/>
          <w:sz w:val="32"/>
          <w:szCs w:val="32"/>
        </w:rPr>
      </w:pPr>
      <w:r>
        <w:rPr>
          <w:rFonts w:hint="eastAsia" w:eastAsia="黑体"/>
          <w:sz w:val="32"/>
          <w:szCs w:val="32"/>
        </w:rPr>
        <w:t xml:space="preserve">      </w:t>
      </w:r>
    </w:p>
    <w:p w14:paraId="40240747">
      <w:pPr>
        <w:widowControl/>
        <w:jc w:val="center"/>
        <w:rPr>
          <w:rFonts w:eastAsia="黑体"/>
          <w:sz w:val="32"/>
          <w:szCs w:val="32"/>
        </w:rPr>
      </w:pPr>
    </w:p>
    <w:p w14:paraId="2CB7889E">
      <w:pPr>
        <w:widowControl/>
        <w:jc w:val="center"/>
        <w:rPr>
          <w:rFonts w:eastAsia="黑体"/>
          <w:sz w:val="32"/>
          <w:szCs w:val="32"/>
        </w:rPr>
      </w:pPr>
    </w:p>
    <w:p w14:paraId="54C839FB">
      <w:pPr>
        <w:widowControl/>
        <w:jc w:val="center"/>
        <w:rPr>
          <w:rFonts w:eastAsia="黑体"/>
          <w:sz w:val="32"/>
          <w:szCs w:val="32"/>
        </w:rPr>
      </w:pPr>
    </w:p>
    <w:p w14:paraId="1387F6EC">
      <w:pPr>
        <w:widowControl/>
        <w:jc w:val="center"/>
        <w:rPr>
          <w:rFonts w:eastAsia="黑体"/>
          <w:sz w:val="32"/>
          <w:szCs w:val="32"/>
        </w:rPr>
      </w:pPr>
    </w:p>
    <w:p w14:paraId="2133750E">
      <w:pPr>
        <w:widowControl/>
        <w:jc w:val="center"/>
        <w:rPr>
          <w:rFonts w:eastAsia="黑体"/>
          <w:sz w:val="32"/>
          <w:szCs w:val="32"/>
        </w:rPr>
      </w:pPr>
    </w:p>
    <w:p w14:paraId="2E99E259">
      <w:pPr>
        <w:widowControl/>
        <w:jc w:val="center"/>
        <w:rPr>
          <w:rFonts w:eastAsia="黑体"/>
          <w:sz w:val="32"/>
          <w:szCs w:val="32"/>
        </w:rPr>
      </w:pPr>
    </w:p>
    <w:p w14:paraId="4A350549">
      <w:pPr>
        <w:widowControl/>
        <w:jc w:val="center"/>
        <w:rPr>
          <w:rFonts w:eastAsia="黑体"/>
          <w:sz w:val="32"/>
          <w:szCs w:val="32"/>
        </w:rPr>
      </w:pPr>
      <w:r>
        <w:rPr>
          <w:rFonts w:hint="eastAsia" w:eastAsia="黑体"/>
          <w:sz w:val="32"/>
          <w:szCs w:val="32"/>
        </w:rPr>
        <w:drawing>
          <wp:anchor distT="0" distB="0" distL="0" distR="0" simplePos="0" relativeHeight="251659264" behindDoc="0" locked="0" layoutInCell="1" allowOverlap="1">
            <wp:simplePos x="0" y="0"/>
            <wp:positionH relativeFrom="column">
              <wp:posOffset>156845</wp:posOffset>
            </wp:positionH>
            <wp:positionV relativeFrom="margin">
              <wp:posOffset>3341370</wp:posOffset>
            </wp:positionV>
            <wp:extent cx="660400" cy="660400"/>
            <wp:effectExtent l="0" t="0" r="0" b="0"/>
            <wp:wrapNone/>
            <wp:docPr id="48" name="图片 74" descr="32303036343138343b32303038313639313bcafdbeddb7d6cef6"/>
            <wp:cNvGraphicFramePr/>
            <a:graphic xmlns:a="http://schemas.openxmlformats.org/drawingml/2006/main">
              <a:graphicData uri="http://schemas.openxmlformats.org/drawingml/2006/picture">
                <pic:pic xmlns:pic="http://schemas.openxmlformats.org/drawingml/2006/picture">
                  <pic:nvPicPr>
                    <pic:cNvPr id="48" name="图片 74" descr="32303036343138343b32303038313639313bcafdbeddb7d6cef6"/>
                    <pic:cNvPicPr/>
                  </pic:nvPicPr>
                  <pic:blipFill>
                    <a:blip r:embed="rId15"/>
                    <a:stretch>
                      <a:fillRect/>
                    </a:stretch>
                  </pic:blipFill>
                  <pic:spPr>
                    <a:xfrm>
                      <a:off x="0" y="0"/>
                      <a:ext cx="660400" cy="660399"/>
                    </a:xfrm>
                    <a:prstGeom prst="rect">
                      <a:avLst/>
                    </a:prstGeom>
                    <a:noFill/>
                    <a:ln w="9525" cap="flat" cmpd="sng">
                      <a:noFill/>
                      <a:prstDash val="solid"/>
                      <a:miter/>
                    </a:ln>
                  </pic:spPr>
                </pic:pic>
              </a:graphicData>
            </a:graphic>
          </wp:anchor>
        </w:drawing>
      </w:r>
    </w:p>
    <w:p w14:paraId="04A9289D">
      <w:pPr>
        <w:widowControl/>
        <w:jc w:val="center"/>
        <w:rPr>
          <w:rFonts w:ascii="黑体" w:hAnsi="黑体" w:eastAsia="黑体" w:cs="黑体"/>
          <w:color w:val="000000"/>
          <w:sz w:val="44"/>
          <w:szCs w:val="44"/>
          <w14:shadow w14:blurRad="38100" w14:dist="12700" w14:dir="5400000" w14:sx="100000" w14:sy="100000" w14:algn="tl">
            <w14:srgbClr w14:val="000000">
              <w14:alpha w14:val="70000"/>
            </w14:srgbClr>
          </w14:shadow>
        </w:rPr>
      </w:pPr>
      <w:r>
        <w:rPr>
          <w:rFonts w:hint="eastAsia" w:ascii="黑体" w:hAnsi="黑体" w:eastAsia="黑体" w:cs="黑体"/>
          <w:color w:val="000000"/>
          <w:sz w:val="44"/>
          <w:szCs w:val="44"/>
          <w14:shadow w14:blurRad="38100" w14:dist="12700" w14:dir="5400000" w14:sx="100000" w14:sy="100000" w14:algn="tl">
            <w14:srgbClr w14:val="000000">
              <w14:alpha w14:val="70000"/>
            </w14:srgbClr>
          </w14:shadow>
        </w:rPr>
        <w:t xml:space="preserve">    第三部分 </w:t>
      </w:r>
      <w:r>
        <w:rPr>
          <w:rFonts w:hint="eastAsia" w:ascii="黑体" w:hAnsi="黑体" w:eastAsia="黑体" w:cs="黑体"/>
          <w:color w:val="000000"/>
          <w:sz w:val="44"/>
          <w:szCs w:val="44"/>
          <w:lang w:eastAsia="zh-CN"/>
          <w14:shadow w14:blurRad="38100" w14:dist="12700" w14:dir="5400000" w14:sx="100000" w14:sy="100000" w14:algn="tl">
            <w14:srgbClr w14:val="000000">
              <w14:alpha w14:val="70000"/>
            </w14:srgbClr>
          </w14:shadow>
        </w:rPr>
        <w:t>2022</w:t>
      </w:r>
      <w:r>
        <w:rPr>
          <w:rFonts w:hint="eastAsia" w:ascii="黑体" w:hAnsi="黑体" w:eastAsia="黑体" w:cs="黑体"/>
          <w:color w:val="000000"/>
          <w:sz w:val="44"/>
          <w:szCs w:val="44"/>
          <w14:shadow w14:blurRad="38100" w14:dist="12700" w14:dir="5400000" w14:sx="100000" w14:sy="100000" w14:algn="tl">
            <w14:srgbClr w14:val="000000">
              <w14:alpha w14:val="70000"/>
            </w14:srgbClr>
          </w14:shadow>
        </w:rPr>
        <w:t>年度部门决算情况说明</w:t>
      </w:r>
    </w:p>
    <w:p w14:paraId="1C8A31B1">
      <w:pPr>
        <w:rPr>
          <w:rFonts w:ascii="黑体" w:eastAsia="黑体" w:cs="Times New Roman"/>
          <w:sz w:val="32"/>
          <w:szCs w:val="32"/>
        </w:rPr>
      </w:pPr>
      <w:r>
        <w:rPr>
          <w:rFonts w:hint="eastAsia" w:ascii="黑体" w:hAnsi="黑体" w:eastAsia="黑体" w:cs="黑体"/>
          <w:color w:val="000000"/>
          <w:sz w:val="44"/>
          <w:szCs w:val="44"/>
          <w14:shadow w14:blurRad="38100" w14:dist="12700" w14:dir="5400000" w14:sx="100000" w14:sy="100000" w14:algn="tl">
            <w14:srgbClr w14:val="000000">
              <w14:alpha w14:val="70000"/>
            </w14:srgbClr>
          </w14:shadow>
        </w:rPr>
        <w:br w:type="page"/>
      </w:r>
    </w:p>
    <w:p w14:paraId="5BA14CE9">
      <w:pPr>
        <w:keepNext/>
        <w:keepLines/>
        <w:widowControl w:val="0"/>
        <w:snapToGrid w:val="0"/>
        <w:spacing w:line="580" w:lineRule="exact"/>
        <w:ind w:firstLine="640" w:firstLineChars="200"/>
        <w:outlineLvl w:val="1"/>
        <w:rPr>
          <w:rFonts w:ascii="黑体" w:eastAsia="黑体" w:cs="Times New Roman"/>
          <w:sz w:val="32"/>
          <w:szCs w:val="32"/>
        </w:rPr>
      </w:pPr>
      <w:r>
        <w:rPr>
          <w:rFonts w:hint="eastAsia" w:ascii="黑体" w:eastAsia="黑体" w:cs="Times New Roman"/>
          <w:sz w:val="32"/>
          <w:szCs w:val="32"/>
        </w:rPr>
        <w:t>一、收入</w:t>
      </w:r>
      <w:r>
        <w:rPr>
          <w:rFonts w:hint="eastAsia" w:ascii="黑体" w:hAnsi="Cambria" w:eastAsia="黑体" w:cs="黑体"/>
          <w:kern w:val="0"/>
          <w:sz w:val="32"/>
          <w:szCs w:val="32"/>
        </w:rPr>
        <w:t>支出</w:t>
      </w:r>
      <w:r>
        <w:rPr>
          <w:rFonts w:hint="eastAsia" w:ascii="黑体" w:eastAsia="黑体" w:cs="Times New Roman"/>
          <w:sz w:val="32"/>
          <w:szCs w:val="32"/>
        </w:rPr>
        <w:t>决算总体情况说明</w:t>
      </w:r>
    </w:p>
    <w:p w14:paraId="13E5E870">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highlight w:val="none"/>
        </w:rPr>
        <w:t>部门</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年度收、支总计（含结转和结余）</w:t>
      </w:r>
      <w:r>
        <w:rPr>
          <w:rFonts w:hint="eastAsia" w:ascii="仿宋_GB2312" w:hAnsi="Times New Roman" w:eastAsia="仿宋_GB2312" w:cs="DengXian-Regular"/>
          <w:sz w:val="32"/>
          <w:szCs w:val="32"/>
          <w:lang w:val="en-US" w:eastAsia="zh-CN"/>
        </w:rPr>
        <w:t>32.01</w:t>
      </w:r>
      <w:r>
        <w:rPr>
          <w:rFonts w:hint="eastAsia" w:ascii="仿宋_GB2312" w:hAnsi="Times New Roman" w:eastAsia="仿宋_GB2312" w:cs="DengXian-Regular"/>
          <w:sz w:val="32"/>
          <w:szCs w:val="32"/>
        </w:rPr>
        <w:t>万元。与202</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年度决算相比，收支各</w:t>
      </w:r>
      <w:r>
        <w:rPr>
          <w:rFonts w:hint="eastAsia" w:ascii="仿宋_GB2312" w:hAnsi="Times New Roman" w:eastAsia="仿宋_GB2312" w:cs="DengXian-Regular"/>
          <w:sz w:val="32"/>
          <w:szCs w:val="32"/>
          <w:lang w:val="en-US" w:eastAsia="zh-CN"/>
        </w:rPr>
        <w:t>减少16.76</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减少34.4</w:t>
      </w:r>
      <w:r>
        <w:rPr>
          <w:rFonts w:hint="eastAsia" w:ascii="仿宋_GB2312" w:hAnsi="Times New Roman" w:eastAsia="仿宋_GB2312" w:cs="DengXian-Regular"/>
          <w:sz w:val="32"/>
          <w:szCs w:val="32"/>
        </w:rPr>
        <w:t>%，主要原因是人员</w:t>
      </w:r>
      <w:r>
        <w:rPr>
          <w:rFonts w:hint="eastAsia" w:ascii="仿宋_GB2312" w:hAnsi="Times New Roman" w:eastAsia="仿宋_GB2312" w:cs="DengXian-Regular"/>
          <w:sz w:val="32"/>
          <w:szCs w:val="32"/>
          <w:lang w:val="en-US" w:eastAsia="zh-CN"/>
        </w:rPr>
        <w:t>减少，项目经费减少</w:t>
      </w:r>
      <w:r>
        <w:rPr>
          <w:rFonts w:hint="eastAsia" w:ascii="仿宋_GB2312" w:hAnsi="Times New Roman" w:eastAsia="仿宋_GB2312" w:cs="DengXian-Regular"/>
          <w:sz w:val="32"/>
          <w:szCs w:val="32"/>
        </w:rPr>
        <w:t>。如图所示：</w:t>
      </w:r>
    </w:p>
    <w:p w14:paraId="70A0C596">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7AA9972D">
      <w:pPr>
        <w:adjustRightInd w:val="0"/>
        <w:snapToGrid w:val="0"/>
        <w:spacing w:line="240" w:lineRule="auto"/>
        <w:ind w:firstLine="420" w:firstLineChars="200"/>
        <w:jc w:val="center"/>
        <w:rPr>
          <w:rFonts w:hint="eastAsia" w:ascii="仿宋_GB2312" w:hAnsi="Times New Roman" w:eastAsia="仿宋_GB2312" w:cs="DengXian-Regular"/>
          <w:sz w:val="32"/>
          <w:szCs w:val="32"/>
          <w:highlight w:val="none"/>
          <w:lang w:eastAsia="zh-CN"/>
        </w:rPr>
      </w:pPr>
      <w:r>
        <w:drawing>
          <wp:inline distT="0" distB="0" distL="114300" distR="114300">
            <wp:extent cx="4612640" cy="2623185"/>
            <wp:effectExtent l="0" t="0" r="39" b="40"/>
            <wp:docPr id="5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1"/>
                    <pic:cNvPicPr>
                      <a:picLocks noChangeAspect="1"/>
                    </pic:cNvPicPr>
                  </pic:nvPicPr>
                  <pic:blipFill>
                    <a:blip r:embed="rId16"/>
                    <a:stretch>
                      <a:fillRect/>
                    </a:stretch>
                  </pic:blipFill>
                  <pic:spPr>
                    <a:xfrm>
                      <a:off x="0" y="0"/>
                      <a:ext cx="4612640" cy="2623185"/>
                    </a:xfrm>
                    <a:prstGeom prst="rect">
                      <a:avLst/>
                    </a:prstGeom>
                    <a:noFill/>
                    <a:ln w="9525" cap="flat" cmpd="sng">
                      <a:noFill/>
                      <a:prstDash val="solid"/>
                      <a:round/>
                    </a:ln>
                  </pic:spPr>
                </pic:pic>
              </a:graphicData>
            </a:graphic>
          </wp:inline>
        </w:drawing>
      </w:r>
    </w:p>
    <w:p w14:paraId="62223E1B">
      <w:pPr>
        <w:adjustRightInd w:val="0"/>
        <w:snapToGrid w:val="0"/>
        <w:spacing w:line="240" w:lineRule="auto"/>
        <w:ind w:firstLine="640" w:firstLineChars="200"/>
        <w:jc w:val="center"/>
        <w:rPr>
          <w:rFonts w:hint="eastAsia" w:ascii="仿宋_GB2312" w:hAnsi="Times New Roman" w:eastAsia="仿宋_GB2312" w:cs="DengXian-Regular"/>
          <w:sz w:val="32"/>
          <w:szCs w:val="32"/>
          <w:highlight w:val="none"/>
          <w:lang w:eastAsia="zh-CN"/>
        </w:rPr>
      </w:pPr>
    </w:p>
    <w:p w14:paraId="2B2FA5B3">
      <w:pPr>
        <w:keepNext/>
        <w:keepLines/>
        <w:widowControl w:val="0"/>
        <w:snapToGrid w:val="0"/>
        <w:spacing w:line="580" w:lineRule="exact"/>
        <w:ind w:firstLine="640" w:firstLineChars="200"/>
        <w:outlineLvl w:val="1"/>
        <w:rPr>
          <w:rFonts w:ascii="黑体" w:eastAsia="黑体" w:cs="Times New Roman"/>
          <w:sz w:val="32"/>
          <w:szCs w:val="32"/>
        </w:rPr>
      </w:pPr>
      <w:r>
        <w:rPr>
          <w:rFonts w:hint="eastAsia" w:ascii="黑体" w:eastAsia="黑体" w:cs="Times New Roman"/>
          <w:sz w:val="32"/>
          <w:szCs w:val="32"/>
        </w:rPr>
        <w:t>二、收入决算情况说明</w:t>
      </w:r>
    </w:p>
    <w:p w14:paraId="3866CD08">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highlight w:val="none"/>
        </w:rPr>
        <w:t>部门</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年度收入合计</w:t>
      </w:r>
      <w:r>
        <w:rPr>
          <w:rFonts w:hint="eastAsia" w:ascii="仿宋_GB2312" w:hAnsi="Times New Roman" w:eastAsia="仿宋_GB2312" w:cs="DengXian-Regular"/>
          <w:sz w:val="32"/>
          <w:szCs w:val="32"/>
          <w:lang w:val="en-US" w:eastAsia="zh-CN"/>
        </w:rPr>
        <w:t>32.01</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32.01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如图所示：</w:t>
      </w:r>
    </w:p>
    <w:p w14:paraId="2A40EA38">
      <w:pPr>
        <w:adjustRightInd w:val="0"/>
        <w:snapToGrid w:val="0"/>
        <w:spacing w:line="240" w:lineRule="auto"/>
        <w:ind w:firstLine="420" w:firstLineChars="200"/>
        <w:jc w:val="center"/>
        <w:rPr>
          <w:rFonts w:hint="eastAsia" w:ascii="仿宋_GB2312" w:hAnsi="Times New Roman" w:eastAsia="仿宋_GB2312" w:cs="DengXian-Regular"/>
          <w:sz w:val="32"/>
          <w:szCs w:val="32"/>
          <w:highlight w:val="none"/>
          <w:lang w:eastAsia="zh-CN"/>
        </w:rPr>
      </w:pPr>
      <w:r>
        <w:drawing>
          <wp:inline distT="0" distB="0" distL="114300" distR="114300">
            <wp:extent cx="4808220" cy="2138680"/>
            <wp:effectExtent l="0" t="0" r="22" b="32"/>
            <wp:docPr id="5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1"/>
                    <pic:cNvPicPr>
                      <a:picLocks noChangeAspect="1"/>
                    </pic:cNvPicPr>
                  </pic:nvPicPr>
                  <pic:blipFill>
                    <a:blip r:embed="rId17"/>
                    <a:srcRect t="20672" b="1773"/>
                    <a:stretch>
                      <a:fillRect/>
                    </a:stretch>
                  </pic:blipFill>
                  <pic:spPr>
                    <a:xfrm>
                      <a:off x="0" y="0"/>
                      <a:ext cx="4808220" cy="2139314"/>
                    </a:xfrm>
                    <a:prstGeom prst="rect">
                      <a:avLst/>
                    </a:prstGeom>
                    <a:noFill/>
                    <a:ln w="9525" cap="flat" cmpd="sng">
                      <a:noFill/>
                      <a:prstDash val="solid"/>
                      <a:round/>
                    </a:ln>
                  </pic:spPr>
                </pic:pic>
              </a:graphicData>
            </a:graphic>
          </wp:inline>
        </w:drawing>
      </w:r>
    </w:p>
    <w:p w14:paraId="6720FE10">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10626140">
      <w:pPr>
        <w:keepNext/>
        <w:keepLines/>
        <w:widowControl w:val="0"/>
        <w:snapToGrid w:val="0"/>
        <w:spacing w:line="580" w:lineRule="exact"/>
        <w:ind w:firstLine="640" w:firstLineChars="200"/>
        <w:outlineLvl w:val="1"/>
        <w:rPr>
          <w:rFonts w:ascii="黑体" w:eastAsia="黑体" w:cs="Times New Roman"/>
          <w:sz w:val="32"/>
          <w:szCs w:val="32"/>
        </w:rPr>
      </w:pPr>
      <w:r>
        <w:rPr>
          <w:rFonts w:hint="eastAsia" w:ascii="黑体" w:eastAsia="黑体" w:cs="Times New Roman"/>
          <w:sz w:val="32"/>
          <w:szCs w:val="32"/>
        </w:rPr>
        <w:t>三、支出决算情况说明</w:t>
      </w:r>
    </w:p>
    <w:p w14:paraId="14CE8C04">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highlight w:val="none"/>
        </w:rPr>
        <w:t>部门</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年度支出合计</w:t>
      </w:r>
      <w:r>
        <w:rPr>
          <w:rFonts w:hint="eastAsia" w:ascii="仿宋_GB2312" w:hAnsi="Times New Roman" w:eastAsia="仿宋_GB2312" w:cs="DengXian-Regular"/>
          <w:sz w:val="32"/>
          <w:szCs w:val="32"/>
          <w:lang w:val="en-US" w:eastAsia="zh-CN"/>
        </w:rPr>
        <w:t>32.01</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22.21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69.4</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9.8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30.6</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如图所示：</w:t>
      </w:r>
    </w:p>
    <w:p w14:paraId="19E71336">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26DA6DAA">
      <w:pPr>
        <w:adjustRightInd w:val="0"/>
        <w:snapToGrid w:val="0"/>
        <w:spacing w:line="240" w:lineRule="auto"/>
        <w:ind w:firstLine="420" w:firstLineChars="200"/>
        <w:jc w:val="center"/>
        <w:rPr>
          <w:rFonts w:hint="eastAsia" w:ascii="仿宋_GB2312" w:hAnsi="Times New Roman" w:eastAsia="仿宋_GB2312" w:cs="DengXian-Regular"/>
          <w:sz w:val="32"/>
          <w:szCs w:val="32"/>
          <w:highlight w:val="none"/>
          <w:lang w:eastAsia="zh-CN"/>
        </w:rPr>
      </w:pPr>
      <w:r>
        <w:drawing>
          <wp:inline distT="0" distB="0" distL="114300" distR="114300">
            <wp:extent cx="4015740" cy="2606040"/>
            <wp:effectExtent l="0" t="0" r="34" b="40"/>
            <wp:docPr id="5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2"/>
                    <pic:cNvPicPr>
                      <a:picLocks noChangeAspect="1"/>
                    </pic:cNvPicPr>
                  </pic:nvPicPr>
                  <pic:blipFill>
                    <a:blip r:embed="rId18"/>
                    <a:stretch>
                      <a:fillRect/>
                    </a:stretch>
                  </pic:blipFill>
                  <pic:spPr>
                    <a:xfrm>
                      <a:off x="0" y="0"/>
                      <a:ext cx="4015740" cy="2606040"/>
                    </a:xfrm>
                    <a:prstGeom prst="rect">
                      <a:avLst/>
                    </a:prstGeom>
                    <a:noFill/>
                    <a:ln w="9525" cap="flat" cmpd="sng">
                      <a:noFill/>
                      <a:prstDash val="solid"/>
                      <a:round/>
                    </a:ln>
                  </pic:spPr>
                </pic:pic>
              </a:graphicData>
            </a:graphic>
          </wp:inline>
        </w:drawing>
      </w:r>
    </w:p>
    <w:p w14:paraId="7845A807">
      <w:pPr>
        <w:adjustRightInd w:val="0"/>
        <w:snapToGrid w:val="0"/>
        <w:spacing w:line="240" w:lineRule="auto"/>
        <w:ind w:firstLine="640" w:firstLineChars="200"/>
        <w:jc w:val="center"/>
        <w:rPr>
          <w:rFonts w:hint="eastAsia" w:ascii="仿宋_GB2312" w:hAnsi="Times New Roman" w:eastAsia="仿宋_GB2312" w:cs="DengXian-Regular"/>
          <w:sz w:val="32"/>
          <w:szCs w:val="32"/>
          <w:highlight w:val="none"/>
          <w:lang w:eastAsia="zh-CN"/>
        </w:rPr>
      </w:pPr>
    </w:p>
    <w:p w14:paraId="7E250A66">
      <w:pPr>
        <w:spacing w:line="580" w:lineRule="exact"/>
        <w:ind w:firstLine="640" w:firstLineChars="200"/>
        <w:outlineLvl w:val="1"/>
        <w:rPr>
          <w:rFonts w:ascii="黑体" w:eastAsia="黑体" w:cs="Times New Roman"/>
          <w:sz w:val="32"/>
          <w:szCs w:val="32"/>
        </w:rPr>
      </w:pPr>
      <w:r>
        <w:rPr>
          <w:rFonts w:hint="eastAsia" w:ascii="黑体" w:eastAsia="黑体" w:cs="Times New Roman"/>
          <w:sz w:val="32"/>
          <w:szCs w:val="32"/>
        </w:rPr>
        <w:t>四、</w:t>
      </w:r>
      <w:r>
        <w:rPr>
          <w:rFonts w:hint="eastAsia" w:ascii="黑体" w:hAnsi="Cambria" w:eastAsia="黑体" w:cs="黑体"/>
          <w:kern w:val="0"/>
          <w:sz w:val="32"/>
          <w:szCs w:val="32"/>
        </w:rPr>
        <w:t>财政</w:t>
      </w:r>
      <w:r>
        <w:rPr>
          <w:rFonts w:hint="eastAsia" w:ascii="黑体" w:eastAsia="黑体" w:cs="Times New Roman"/>
          <w:sz w:val="32"/>
          <w:szCs w:val="32"/>
        </w:rPr>
        <w:t>拨款收入支出决算总体情况说明</w:t>
      </w:r>
    </w:p>
    <w:p w14:paraId="5A832BBB">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（一）财政拨款收支与202</w:t>
      </w:r>
      <w:r>
        <w:rPr>
          <w:rFonts w:hint="eastAsia" w:ascii="楷体_GB2312" w:hAnsi="Times New Roman" w:eastAsia="楷体_GB2312" w:cs="DengXian-Bold"/>
          <w:b/>
          <w:bCs/>
          <w:sz w:val="32"/>
          <w:szCs w:val="32"/>
          <w:lang w:val="en-US" w:eastAsia="zh-CN"/>
        </w:rPr>
        <w:t>1</w:t>
      </w:r>
      <w:r>
        <w:rPr>
          <w:rFonts w:hint="eastAsia" w:ascii="楷体_GB2312" w:hAnsi="Times New Roman" w:eastAsia="楷体_GB2312" w:cs="DengXian-Bold"/>
          <w:b/>
          <w:bCs/>
          <w:sz w:val="32"/>
          <w:szCs w:val="32"/>
        </w:rPr>
        <w:t>年度决算对比情况</w:t>
      </w:r>
    </w:p>
    <w:p w14:paraId="793FED80">
      <w:pPr>
        <w:adjustRightInd w:val="0"/>
        <w:snapToGrid w:val="0"/>
        <w:spacing w:line="600" w:lineRule="exact"/>
        <w:ind w:firstLine="640" w:firstLineChars="200"/>
        <w:rPr>
          <w:rFonts w:hint="eastAsia" w:ascii="仿宋_GB2312" w:hAnsi="Times New Roman" w:eastAsia="仿宋_GB2312" w:cs="Wingdings"/>
          <w:sz w:val="32"/>
          <w:szCs w:val="32"/>
          <w:highlight w:val="yellow"/>
        </w:rPr>
      </w:pPr>
      <w:r>
        <w:rPr>
          <w:rFonts w:hint="eastAsia" w:ascii="仿宋_GB2312" w:hAnsi="Times New Roman" w:eastAsia="仿宋_GB2312" w:cs="Wingdings"/>
          <w:sz w:val="32"/>
          <w:szCs w:val="32"/>
        </w:rPr>
        <w:t>本</w:t>
      </w:r>
      <w:r>
        <w:rPr>
          <w:rFonts w:hint="eastAsia" w:ascii="仿宋_GB2312" w:hAnsi="Times New Roman" w:eastAsia="仿宋_GB2312" w:cs="Wingdings"/>
          <w:sz w:val="32"/>
          <w:szCs w:val="32"/>
          <w:highlight w:val="none"/>
        </w:rPr>
        <w:t>部门</w:t>
      </w:r>
      <w:r>
        <w:rPr>
          <w:rFonts w:hint="eastAsia" w:ascii="仿宋_GB2312" w:hAnsi="Times New Roman" w:eastAsia="仿宋_GB2312" w:cs="Wingdings"/>
          <w:sz w:val="32"/>
          <w:szCs w:val="32"/>
          <w:lang w:eastAsia="zh-CN"/>
        </w:rPr>
        <w:t>2022</w:t>
      </w:r>
      <w:r>
        <w:rPr>
          <w:rFonts w:hint="eastAsia" w:ascii="仿宋_GB2312" w:hAnsi="Times New Roman" w:eastAsia="仿宋_GB2312" w:cs="Wingdings"/>
          <w:sz w:val="32"/>
          <w:szCs w:val="32"/>
        </w:rPr>
        <w:t>年度财政拨款收支均为一般公共预算财政拨款，其中本年收入</w:t>
      </w:r>
      <w:r>
        <w:rPr>
          <w:rFonts w:hint="eastAsia" w:ascii="仿宋_GB2312" w:hAnsi="Times New Roman" w:eastAsia="仿宋_GB2312" w:cs="Wingdings"/>
          <w:sz w:val="32"/>
          <w:szCs w:val="32"/>
          <w:lang w:val="en-US" w:eastAsia="zh-CN"/>
        </w:rPr>
        <w:t>32.01</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比</w:t>
      </w:r>
      <w:r>
        <w:rPr>
          <w:rFonts w:hint="eastAsia" w:ascii="仿宋_GB2312" w:hAnsi="Times New Roman" w:eastAsia="仿宋_GB2312" w:cs="DengXian-Regular"/>
          <w:sz w:val="32"/>
          <w:szCs w:val="32"/>
        </w:rPr>
        <w:t>202</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年度</w:t>
      </w:r>
      <w:r>
        <w:rPr>
          <w:rFonts w:hint="eastAsia" w:ascii="仿宋_GB2312" w:hAnsi="Times New Roman" w:eastAsia="仿宋_GB2312" w:cs="DengXian-Regular"/>
          <w:sz w:val="32"/>
          <w:szCs w:val="32"/>
          <w:lang w:val="en-US" w:eastAsia="zh-CN"/>
        </w:rPr>
        <w:t>减少16.76</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减少34.4</w:t>
      </w:r>
      <w:r>
        <w:rPr>
          <w:rFonts w:hint="eastAsia" w:ascii="仿宋_GB2312" w:hAnsi="Times New Roman" w:eastAsia="仿宋_GB2312" w:cs="DengXian-Regular"/>
          <w:sz w:val="32"/>
          <w:szCs w:val="32"/>
        </w:rPr>
        <w:t>%，主要原因是人员</w:t>
      </w:r>
      <w:r>
        <w:rPr>
          <w:rFonts w:hint="eastAsia" w:ascii="仿宋_GB2312" w:hAnsi="Times New Roman" w:eastAsia="仿宋_GB2312" w:cs="DengXian-Regular"/>
          <w:sz w:val="32"/>
          <w:szCs w:val="32"/>
          <w:lang w:val="en-US" w:eastAsia="zh-CN"/>
        </w:rPr>
        <w:t>减少，项目经费减少</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32.01</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比</w:t>
      </w:r>
      <w:r>
        <w:rPr>
          <w:rFonts w:hint="eastAsia" w:ascii="仿宋_GB2312" w:hAnsi="Times New Roman" w:eastAsia="仿宋_GB2312" w:cs="DengXian-Regular"/>
          <w:sz w:val="32"/>
          <w:szCs w:val="32"/>
        </w:rPr>
        <w:t>202</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年度</w:t>
      </w:r>
      <w:r>
        <w:rPr>
          <w:rFonts w:hint="eastAsia" w:ascii="仿宋_GB2312" w:hAnsi="Times New Roman" w:eastAsia="仿宋_GB2312" w:cs="DengXian-Regular"/>
          <w:sz w:val="32"/>
          <w:szCs w:val="32"/>
          <w:lang w:val="en-US" w:eastAsia="zh-CN"/>
        </w:rPr>
        <w:t>减少16.76</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减少34.4</w:t>
      </w:r>
      <w:r>
        <w:rPr>
          <w:rFonts w:hint="eastAsia" w:ascii="仿宋_GB2312" w:hAnsi="Times New Roman" w:eastAsia="仿宋_GB2312" w:cs="DengXian-Regular"/>
          <w:sz w:val="32"/>
          <w:szCs w:val="32"/>
        </w:rPr>
        <w:t>%，主要原因是人员</w:t>
      </w:r>
      <w:r>
        <w:rPr>
          <w:rFonts w:hint="eastAsia" w:ascii="仿宋_GB2312" w:hAnsi="Times New Roman" w:eastAsia="仿宋_GB2312" w:cs="DengXian-Regular"/>
          <w:sz w:val="32"/>
          <w:szCs w:val="32"/>
          <w:lang w:val="en-US" w:eastAsia="zh-CN"/>
        </w:rPr>
        <w:t>减少，项目经费减少。</w:t>
      </w:r>
    </w:p>
    <w:p w14:paraId="4259DDFD">
      <w:pPr>
        <w:adjustRightInd w:val="0"/>
        <w:snapToGrid w:val="0"/>
        <w:spacing w:line="240" w:lineRule="auto"/>
        <w:ind w:firstLine="420" w:firstLineChars="200"/>
        <w:jc w:val="center"/>
        <w:rPr>
          <w:rFonts w:hint="eastAsia" w:ascii="仿宋_GB2312" w:hAnsi="Times New Roman" w:eastAsia="仿宋_GB2312" w:cs="Wingdings"/>
          <w:sz w:val="32"/>
          <w:szCs w:val="32"/>
          <w:highlight w:val="none"/>
          <w:lang w:eastAsia="zh-CN"/>
        </w:rPr>
      </w:pPr>
      <w:r>
        <w:drawing>
          <wp:inline distT="0" distB="0" distL="114300" distR="114300">
            <wp:extent cx="4443730" cy="2526030"/>
            <wp:effectExtent l="0" t="1" r="4" b="7"/>
            <wp:docPr id="6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4"/>
                    <pic:cNvPicPr>
                      <a:picLocks noChangeAspect="1"/>
                    </pic:cNvPicPr>
                  </pic:nvPicPr>
                  <pic:blipFill>
                    <a:blip r:embed="rId19"/>
                    <a:stretch>
                      <a:fillRect/>
                    </a:stretch>
                  </pic:blipFill>
                  <pic:spPr>
                    <a:xfrm>
                      <a:off x="0" y="0"/>
                      <a:ext cx="4443730" cy="2526664"/>
                    </a:xfrm>
                    <a:prstGeom prst="rect">
                      <a:avLst/>
                    </a:prstGeom>
                    <a:noFill/>
                    <a:ln w="9525" cap="flat" cmpd="sng">
                      <a:noFill/>
                      <a:prstDash val="solid"/>
                      <a:round/>
                    </a:ln>
                  </pic:spPr>
                </pic:pic>
              </a:graphicData>
            </a:graphic>
          </wp:inline>
        </w:drawing>
      </w:r>
    </w:p>
    <w:p w14:paraId="0EBE616A">
      <w:pPr>
        <w:snapToGrid w:val="0"/>
        <w:spacing w:line="580" w:lineRule="exact"/>
        <w:ind w:firstLine="643" w:firstLineChars="200"/>
        <w:rPr>
          <w:rFonts w:ascii="仿宋_GB2312" w:hAnsi="Times New Roman" w:eastAsia="仿宋_GB2312" w:cs="Wingdings"/>
          <w:sz w:val="32"/>
          <w:szCs w:val="32"/>
        </w:rPr>
      </w:pPr>
      <w:r>
        <w:rPr>
          <w:rFonts w:hint="eastAsia" w:ascii="楷体_GB2312" w:hAnsi="Times New Roman" w:eastAsia="楷体_GB2312" w:cs="DengXian-Bold"/>
          <w:b/>
          <w:bCs/>
          <w:sz w:val="32"/>
          <w:szCs w:val="32"/>
        </w:rPr>
        <w:t>（二）财政拨款收支与年初预算数对比情况</w:t>
      </w:r>
    </w:p>
    <w:p w14:paraId="5BE89291">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w:t>
      </w:r>
      <w:r>
        <w:rPr>
          <w:rFonts w:hint="eastAsia" w:ascii="仿宋_GB2312" w:hAnsi="Times New Roman" w:eastAsia="仿宋_GB2312" w:cs="Wingdings"/>
          <w:sz w:val="32"/>
          <w:szCs w:val="32"/>
          <w:highlight w:val="none"/>
        </w:rPr>
        <w:t>部门</w:t>
      </w:r>
      <w:r>
        <w:rPr>
          <w:rFonts w:hint="eastAsia" w:ascii="仿宋_GB2312" w:hAnsi="Times New Roman" w:eastAsia="仿宋_GB2312" w:cs="Wingdings"/>
          <w:sz w:val="32"/>
          <w:szCs w:val="32"/>
          <w:lang w:eastAsia="zh-CN"/>
        </w:rPr>
        <w:t>2022</w:t>
      </w:r>
      <w:r>
        <w:rPr>
          <w:rFonts w:hint="eastAsia" w:ascii="仿宋_GB2312" w:hAnsi="Times New Roman" w:eastAsia="仿宋_GB2312" w:cs="Wingdings"/>
          <w:sz w:val="32"/>
          <w:szCs w:val="32"/>
        </w:rPr>
        <w:t>年度一般公共预算财政拨款收入</w:t>
      </w:r>
      <w:r>
        <w:rPr>
          <w:rFonts w:hint="eastAsia" w:ascii="仿宋_GB2312" w:hAnsi="Times New Roman" w:eastAsia="仿宋_GB2312" w:cs="Wingdings"/>
          <w:sz w:val="32"/>
          <w:szCs w:val="32"/>
          <w:lang w:val="en-US" w:eastAsia="zh-CN"/>
        </w:rPr>
        <w:t>32.01</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132.9</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7.94</w:t>
      </w:r>
      <w:r>
        <w:rPr>
          <w:rFonts w:hint="eastAsia" w:ascii="仿宋_GB2312" w:hAnsi="Times New Roman" w:eastAsia="仿宋_GB2312" w:cs="Wingdings"/>
          <w:sz w:val="32"/>
          <w:szCs w:val="32"/>
        </w:rPr>
        <w:t>万元，决算数大于预算数主要原因是</w:t>
      </w:r>
      <w:r>
        <w:rPr>
          <w:rFonts w:hint="eastAsia" w:ascii="仿宋_GB2312" w:hAnsi="Times New Roman" w:eastAsia="仿宋_GB2312" w:cs="Wingdings"/>
          <w:sz w:val="32"/>
          <w:szCs w:val="32"/>
          <w:lang w:val="en-US" w:eastAsia="zh-CN"/>
        </w:rPr>
        <w:t>人员增加经费增加</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32.01</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132.9</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7.94</w:t>
      </w:r>
      <w:r>
        <w:rPr>
          <w:rFonts w:hint="eastAsia" w:ascii="仿宋_GB2312" w:hAnsi="Times New Roman" w:eastAsia="仿宋_GB2312" w:cs="Wingdings"/>
          <w:sz w:val="32"/>
          <w:szCs w:val="32"/>
        </w:rPr>
        <w:t>万元，决算数大于预算数主要原因是</w:t>
      </w:r>
      <w:r>
        <w:rPr>
          <w:rFonts w:hint="eastAsia" w:ascii="仿宋_GB2312" w:hAnsi="Times New Roman" w:eastAsia="仿宋_GB2312" w:cs="Wingdings"/>
          <w:sz w:val="32"/>
          <w:szCs w:val="32"/>
          <w:lang w:val="en-US" w:eastAsia="zh-CN"/>
        </w:rPr>
        <w:t>人员增加经费增加</w:t>
      </w:r>
      <w:r>
        <w:rPr>
          <w:rFonts w:hint="eastAsia" w:ascii="仿宋_GB2312" w:hAnsi="Times New Roman" w:eastAsia="仿宋_GB2312" w:cs="Wingdings"/>
          <w:sz w:val="32"/>
          <w:szCs w:val="32"/>
        </w:rPr>
        <w:t>。</w:t>
      </w:r>
    </w:p>
    <w:p w14:paraId="54DF7DF5">
      <w:pPr>
        <w:adjustRightInd w:val="0"/>
        <w:snapToGrid w:val="0"/>
        <w:spacing w:line="580" w:lineRule="exact"/>
        <w:ind w:left="0"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w:t>
      </w:r>
      <w:r>
        <w:rPr>
          <w:rFonts w:hint="eastAsia" w:ascii="楷体_GB2312" w:hAnsi="Times New Roman" w:eastAsia="楷体_GB2312" w:cs="DengXian-Bold"/>
          <w:b/>
          <w:bCs/>
          <w:sz w:val="32"/>
          <w:szCs w:val="32"/>
          <w:lang w:val="en-US" w:eastAsia="zh-CN"/>
        </w:rPr>
        <w:t>三</w:t>
      </w:r>
      <w:r>
        <w:rPr>
          <w:rFonts w:hint="eastAsia" w:ascii="楷体_GB2312" w:hAnsi="Times New Roman" w:eastAsia="楷体_GB2312" w:cs="DengXian-Bold"/>
          <w:b/>
          <w:bCs/>
          <w:sz w:val="32"/>
          <w:szCs w:val="32"/>
        </w:rPr>
        <w:t>）财政拨款支出决算结构情况。</w:t>
      </w:r>
    </w:p>
    <w:p w14:paraId="7DBC3B5D">
      <w:pPr>
        <w:adjustRightInd w:val="0"/>
        <w:snapToGrid w:val="0"/>
        <w:spacing w:line="580" w:lineRule="exact"/>
        <w:ind w:firstLine="960" w:firstLineChars="300"/>
        <w:rPr>
          <w:rFonts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年度财政拨款支出</w:t>
      </w:r>
      <w:r>
        <w:rPr>
          <w:rFonts w:hint="eastAsia" w:ascii="仿宋_GB2312" w:hAnsi="Times New Roman" w:eastAsia="仿宋_GB2312" w:cs="DengXian-Regular"/>
          <w:sz w:val="32"/>
          <w:szCs w:val="32"/>
          <w:lang w:val="en-US" w:eastAsia="zh-CN"/>
        </w:rPr>
        <w:t>32.01</w:t>
      </w:r>
      <w:r>
        <w:rPr>
          <w:rFonts w:hint="eastAsia" w:ascii="仿宋_GB2312" w:hAnsi="Times New Roman" w:eastAsia="仿宋_GB2312" w:cs="DengXian-Regular"/>
          <w:sz w:val="32"/>
          <w:szCs w:val="32"/>
        </w:rPr>
        <w:t>万元，主要用于以下方面：</w:t>
      </w:r>
    </w:p>
    <w:p w14:paraId="53FE2168">
      <w:pPr>
        <w:adjustRightInd w:val="0"/>
        <w:snapToGrid w:val="0"/>
        <w:spacing w:line="580" w:lineRule="exact"/>
        <w:ind w:left="420" w:leftChars="200"/>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28.88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90.3</w:t>
      </w:r>
      <w:r>
        <w:rPr>
          <w:rFonts w:hint="eastAsia" w:ascii="仿宋_GB2312" w:hAnsi="Times New Roman" w:eastAsia="仿宋_GB2312" w:cs="DengXian-Regular"/>
          <w:sz w:val="32"/>
          <w:szCs w:val="32"/>
        </w:rPr>
        <w:t>%，主要用于行政运行</w:t>
      </w:r>
      <w:r>
        <w:rPr>
          <w:rFonts w:hint="eastAsia" w:ascii="仿宋_GB2312" w:hAnsi="Times New Roman" w:eastAsia="仿宋_GB2312" w:cs="DengXian-Regular"/>
          <w:sz w:val="32"/>
          <w:szCs w:val="32"/>
          <w:lang w:eastAsia="zh-CN"/>
        </w:rPr>
        <w:t>、一般行政管理事务</w:t>
      </w:r>
      <w:r>
        <w:rPr>
          <w:rFonts w:hint="eastAsia" w:ascii="仿宋_GB2312" w:hAnsi="Times New Roman" w:eastAsia="仿宋_GB2312" w:cs="DengXian-Regular"/>
          <w:sz w:val="32"/>
          <w:szCs w:val="32"/>
        </w:rPr>
        <w:t>等支出；</w:t>
      </w:r>
      <w:r>
        <w:rPr>
          <w:rFonts w:hint="eastAsia" w:ascii="仿宋_GB2312" w:hAnsi="Times New Roman" w:eastAsia="仿宋_GB2312" w:cs="DengXian-Regular"/>
          <w:sz w:val="32"/>
          <w:szCs w:val="32"/>
          <w:lang w:val="en-US" w:eastAsia="zh-CN"/>
        </w:rPr>
        <w:t>卫生健康</w:t>
      </w:r>
      <w:r>
        <w:rPr>
          <w:rFonts w:hint="eastAsia" w:ascii="仿宋_GB2312" w:hAnsi="Times New Roman" w:eastAsia="仿宋_GB2312" w:cs="DengXian-Regular"/>
          <w:sz w:val="32"/>
          <w:szCs w:val="32"/>
        </w:rPr>
        <w:t>（类）支出</w:t>
      </w:r>
      <w:r>
        <w:rPr>
          <w:rFonts w:hint="eastAsia" w:ascii="仿宋_GB2312" w:hAnsi="Times New Roman" w:eastAsia="仿宋_GB2312" w:cs="DengXian-Regular"/>
          <w:sz w:val="32"/>
          <w:szCs w:val="32"/>
          <w:lang w:val="en-US" w:eastAsia="zh-CN"/>
        </w:rPr>
        <w:t>0.73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2.3</w:t>
      </w:r>
      <w:r>
        <w:rPr>
          <w:rFonts w:hint="eastAsia" w:ascii="仿宋_GB2312" w:hAnsi="Times New Roman" w:eastAsia="仿宋_GB2312" w:cs="DengXian-Regular"/>
          <w:sz w:val="32"/>
          <w:szCs w:val="32"/>
        </w:rPr>
        <w:t>%，主要用于行政事业单位医疗支出；</w:t>
      </w:r>
      <w:r>
        <w:rPr>
          <w:rFonts w:hint="eastAsia" w:ascii="仿宋_GB2312" w:hAnsi="Times New Roman" w:eastAsia="仿宋_GB2312" w:cs="Wingdings"/>
          <w:sz w:val="32"/>
          <w:szCs w:val="32"/>
        </w:rPr>
        <w:t xml:space="preserve">社会保障和就业（类）支出 </w:t>
      </w:r>
      <w:r>
        <w:rPr>
          <w:rFonts w:hint="eastAsia" w:ascii="仿宋_GB2312" w:hAnsi="Times New Roman" w:eastAsia="仿宋_GB2312" w:cs="Wingdings"/>
          <w:sz w:val="32"/>
          <w:szCs w:val="32"/>
          <w:lang w:val="en-US" w:eastAsia="zh-CN"/>
        </w:rPr>
        <w:t>1.45</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4.5</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DengXian-Regular"/>
          <w:sz w:val="32"/>
          <w:szCs w:val="32"/>
        </w:rPr>
        <w:t>主要用于机关事业单位基本养老保险缴费支出</w:t>
      </w:r>
      <w:r>
        <w:rPr>
          <w:rFonts w:hint="eastAsia" w:ascii="仿宋_GB2312" w:hAnsi="Times New Roman" w:eastAsia="仿宋_GB2312" w:cs="DengXian-Regular"/>
          <w:sz w:val="32"/>
          <w:szCs w:val="32"/>
          <w:lang w:eastAsia="zh-CN"/>
        </w:rPr>
        <w:t>、财政对工伤保险基金的补助</w:t>
      </w:r>
      <w:r>
        <w:rPr>
          <w:rFonts w:hint="eastAsia" w:ascii="仿宋_GB2312" w:hAnsi="Times New Roman" w:eastAsia="仿宋_GB2312" w:cs="Wingdings"/>
          <w:sz w:val="32"/>
          <w:szCs w:val="32"/>
        </w:rPr>
        <w:t>；住房保障（类）支出</w:t>
      </w:r>
      <w:r>
        <w:rPr>
          <w:rFonts w:hint="eastAsia" w:ascii="仿宋_GB2312" w:hAnsi="Times New Roman" w:eastAsia="仿宋_GB2312" w:cs="Wingdings"/>
          <w:sz w:val="32"/>
          <w:szCs w:val="32"/>
          <w:lang w:val="en-US" w:eastAsia="zh-CN"/>
        </w:rPr>
        <w:t>0.94</w:t>
      </w:r>
      <w:r>
        <w:rPr>
          <w:rFonts w:hint="eastAsia" w:ascii="仿宋_GB2312" w:hAnsi="Times New Roman" w:eastAsia="仿宋_GB2312" w:cs="Wingdings"/>
          <w:sz w:val="32"/>
          <w:szCs w:val="32"/>
        </w:rPr>
        <w:t xml:space="preserve">万元，占 </w:t>
      </w:r>
      <w:r>
        <w:rPr>
          <w:rFonts w:hint="eastAsia" w:ascii="仿宋_GB2312" w:hAnsi="Times New Roman" w:eastAsia="仿宋_GB2312" w:cs="Wingdings"/>
          <w:sz w:val="32"/>
          <w:szCs w:val="32"/>
          <w:lang w:val="en-US" w:eastAsia="zh-CN"/>
        </w:rPr>
        <w:t>2.9</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主要用于住房公积金</w:t>
      </w:r>
      <w:r>
        <w:rPr>
          <w:rFonts w:hint="eastAsia" w:ascii="仿宋_GB2312" w:hAnsi="Times New Roman" w:eastAsia="仿宋_GB2312" w:cs="Wingdings"/>
          <w:sz w:val="32"/>
          <w:szCs w:val="32"/>
        </w:rPr>
        <w:t>;</w:t>
      </w:r>
    </w:p>
    <w:p w14:paraId="1F8B48C4">
      <w:pPr>
        <w:adjustRightInd w:val="0"/>
        <w:snapToGrid w:val="0"/>
        <w:spacing w:line="580" w:lineRule="exact"/>
        <w:ind w:left="420" w:leftChars="200"/>
        <w:rPr>
          <w:rFonts w:hint="eastAsia" w:ascii="仿宋_GB2312" w:hAnsi="Times New Roman" w:eastAsia="仿宋_GB2312" w:cs="DengXian-Regular"/>
          <w:sz w:val="32"/>
          <w:szCs w:val="32"/>
          <w:highlight w:val="yellow"/>
        </w:rPr>
      </w:pPr>
    </w:p>
    <w:p w14:paraId="4693EC09">
      <w:pPr>
        <w:adjustRightInd w:val="0"/>
        <w:snapToGrid w:val="0"/>
        <w:spacing w:line="240" w:lineRule="auto"/>
        <w:ind w:left="420" w:leftChars="200"/>
        <w:jc w:val="center"/>
        <w:rPr>
          <w:rFonts w:hint="eastAsia" w:ascii="仿宋_GB2312" w:hAnsi="Times New Roman" w:eastAsia="仿宋_GB2312" w:cs="DengXian-Regular"/>
          <w:sz w:val="32"/>
          <w:szCs w:val="32"/>
          <w:highlight w:val="none"/>
          <w:lang w:eastAsia="zh-CN"/>
        </w:rPr>
      </w:pPr>
      <w:r>
        <w:drawing>
          <wp:inline distT="0" distB="0" distL="114300" distR="114300">
            <wp:extent cx="5577840" cy="3657600"/>
            <wp:effectExtent l="0" t="0" r="10" b="39"/>
            <wp:docPr id="63"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5"/>
                    <pic:cNvPicPr>
                      <a:picLocks noChangeAspect="1"/>
                    </pic:cNvPicPr>
                  </pic:nvPicPr>
                  <pic:blipFill>
                    <a:blip r:embed="rId20"/>
                    <a:stretch>
                      <a:fillRect/>
                    </a:stretch>
                  </pic:blipFill>
                  <pic:spPr>
                    <a:xfrm>
                      <a:off x="0" y="0"/>
                      <a:ext cx="5577840" cy="3657600"/>
                    </a:xfrm>
                    <a:prstGeom prst="rect">
                      <a:avLst/>
                    </a:prstGeom>
                    <a:noFill/>
                    <a:ln w="9525" cap="flat" cmpd="sng">
                      <a:noFill/>
                      <a:prstDash val="solid"/>
                      <a:round/>
                    </a:ln>
                  </pic:spPr>
                </pic:pic>
              </a:graphicData>
            </a:graphic>
          </wp:inline>
        </w:drawing>
      </w:r>
    </w:p>
    <w:p w14:paraId="3CDAC5D8">
      <w:pPr>
        <w:adjustRightInd w:val="0"/>
        <w:snapToGrid w:val="0"/>
        <w:spacing w:line="240" w:lineRule="auto"/>
        <w:ind w:left="420" w:leftChars="200"/>
        <w:jc w:val="center"/>
        <w:rPr>
          <w:rFonts w:hint="eastAsia" w:ascii="仿宋_GB2312" w:hAnsi="Times New Roman" w:eastAsia="仿宋_GB2312" w:cs="DengXian-Regular"/>
          <w:sz w:val="32"/>
          <w:szCs w:val="32"/>
          <w:highlight w:val="none"/>
          <w:lang w:eastAsia="zh-CN"/>
        </w:rPr>
      </w:pPr>
    </w:p>
    <w:p w14:paraId="1E8DD69E">
      <w:pPr>
        <w:adjustRightInd w:val="0"/>
        <w:snapToGrid w:val="0"/>
        <w:spacing w:line="580" w:lineRule="exact"/>
        <w:ind w:left="420" w:leftChars="200"/>
        <w:rPr>
          <w:rFonts w:hint="eastAsia" w:ascii="楷体_GB2312" w:hAnsi="Times New Roman" w:eastAsia="楷体_GB2312" w:cs="DengXian-Bold"/>
          <w:b/>
          <w:bCs/>
          <w:sz w:val="32"/>
          <w:szCs w:val="32"/>
        </w:rPr>
      </w:pPr>
    </w:p>
    <w:p w14:paraId="52F7C2C1">
      <w:pPr>
        <w:adjustRightInd w:val="0"/>
        <w:snapToGrid w:val="0"/>
        <w:spacing w:line="580" w:lineRule="exact"/>
        <w:ind w:left="420" w:leftChars="200"/>
        <w:rPr>
          <w:rFonts w:hint="eastAsia" w:ascii="楷体_GB2312" w:hAnsi="Times New Roman" w:eastAsia="楷体_GB2312" w:cs="DengXian-Bold"/>
          <w:b/>
          <w:bCs/>
          <w:sz w:val="32"/>
          <w:szCs w:val="32"/>
        </w:rPr>
      </w:pPr>
    </w:p>
    <w:p w14:paraId="3D0356EE">
      <w:pPr>
        <w:adjustRightInd w:val="0"/>
        <w:snapToGrid w:val="0"/>
        <w:spacing w:line="580" w:lineRule="exact"/>
        <w:rPr>
          <w:rFonts w:hint="eastAsia" w:ascii="楷体_GB2312" w:hAnsi="Times New Roman" w:eastAsia="楷体_GB2312" w:cs="DengXian-Bold"/>
          <w:b/>
          <w:bCs/>
          <w:sz w:val="32"/>
          <w:szCs w:val="32"/>
        </w:rPr>
      </w:pPr>
    </w:p>
    <w:p w14:paraId="486A4148">
      <w:pPr>
        <w:adjustRightInd w:val="0"/>
        <w:snapToGrid w:val="0"/>
        <w:spacing w:line="580" w:lineRule="exact"/>
        <w:ind w:firstLine="321" w:firstLineChars="1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14:paraId="52459B65">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年度财政拨款基本支出</w:t>
      </w:r>
      <w:r>
        <w:rPr>
          <w:rFonts w:hint="eastAsia" w:ascii="仿宋_GB2312" w:hAnsi="Times New Roman" w:eastAsia="仿宋_GB2312" w:cs="DengXian-Regular"/>
          <w:sz w:val="32"/>
          <w:szCs w:val="32"/>
          <w:lang w:val="en-US" w:eastAsia="zh-CN"/>
        </w:rPr>
        <w:t>22.21</w:t>
      </w:r>
      <w:r>
        <w:rPr>
          <w:rFonts w:hint="eastAsia" w:ascii="仿宋_GB2312" w:hAnsi="Times New Roman" w:eastAsia="仿宋_GB2312" w:cs="DengXian-Regular"/>
          <w:sz w:val="32"/>
          <w:szCs w:val="32"/>
        </w:rPr>
        <w:t>万元，其中：</w:t>
      </w:r>
    </w:p>
    <w:p w14:paraId="729A1944">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人员经费</w:t>
      </w:r>
      <w:r>
        <w:rPr>
          <w:rFonts w:hint="eastAsia" w:ascii="仿宋_GB2312" w:hAnsi="Times New Roman" w:eastAsia="仿宋_GB2312" w:cs="DengXian-Regular"/>
          <w:sz w:val="32"/>
          <w:szCs w:val="32"/>
          <w:lang w:val="en-US" w:eastAsia="zh-CN"/>
        </w:rPr>
        <w:t>17.13</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14:paraId="346A5FAA">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公用经费 </w:t>
      </w:r>
      <w:r>
        <w:rPr>
          <w:rFonts w:hint="eastAsia" w:ascii="仿宋_GB2312" w:hAnsi="Times New Roman" w:eastAsia="仿宋_GB2312" w:cs="DengXian-Regular"/>
          <w:sz w:val="32"/>
          <w:szCs w:val="32"/>
          <w:lang w:val="en-US" w:eastAsia="zh-CN"/>
        </w:rPr>
        <w:t>5.08</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145ECC1D">
      <w:pPr>
        <w:keepNext/>
        <w:keepLines/>
        <w:widowControl w:val="0"/>
        <w:snapToGrid w:val="0"/>
        <w:spacing w:line="580" w:lineRule="exact"/>
        <w:ind w:firstLine="640" w:firstLineChars="200"/>
        <w:outlineLvl w:val="1"/>
        <w:rPr>
          <w:rFonts w:ascii="黑体" w:eastAsia="黑体" w:cs="Times New Roman"/>
          <w:sz w:val="32"/>
          <w:szCs w:val="32"/>
        </w:rPr>
      </w:pPr>
      <w:r>
        <w:rPr>
          <w:rFonts w:hint="eastAsia" w:ascii="黑体" w:eastAsia="黑体" w:cs="Times New Roman"/>
          <w:sz w:val="32"/>
          <w:szCs w:val="32"/>
        </w:rPr>
        <w:t>五、一般公共预算“三公” 经费支出决算情况说明</w:t>
      </w:r>
    </w:p>
    <w:p w14:paraId="58BFF68F">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（一）“三公”经费财政拨款支出决算总体情况说明</w:t>
      </w:r>
    </w:p>
    <w:p w14:paraId="4631FDB6">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highlight w:val="none"/>
        </w:rPr>
        <w:t>部门</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年度“三公”经费财政拨款支出预算为</w:t>
      </w:r>
      <w:r>
        <w:rPr>
          <w:rFonts w:hint="eastAsia" w:ascii="仿宋_GB2312" w:hAnsi="Times New Roman" w:eastAsia="仿宋_GB2312" w:cs="DengXian-Regular"/>
          <w:sz w:val="32"/>
          <w:szCs w:val="32"/>
          <w:lang w:val="en-US" w:eastAsia="zh-CN"/>
        </w:rPr>
        <w:t>0.06</w:t>
      </w:r>
      <w:r>
        <w:rPr>
          <w:rFonts w:hint="eastAsia" w:ascii="仿宋_GB2312" w:hAnsi="Times New Roman" w:eastAsia="仿宋_GB2312" w:cs="DengXian-Regular"/>
          <w:sz w:val="32"/>
          <w:szCs w:val="32"/>
        </w:rPr>
        <w:t>万元，支出决算为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0.06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 w:hAnsi="仿宋" w:eastAsia="仿宋" w:cs="仿宋"/>
          <w:spacing w:val="2"/>
          <w:sz w:val="32"/>
          <w:szCs w:val="32"/>
        </w:rPr>
        <w:t>主要是认真贯彻</w:t>
      </w:r>
      <w:r>
        <w:rPr>
          <w:rFonts w:hint="eastAsia" w:ascii="仿宋" w:hAnsi="仿宋" w:eastAsia="仿宋" w:cs="仿宋"/>
          <w:spacing w:val="4"/>
          <w:w w:val="95"/>
          <w:sz w:val="32"/>
          <w:szCs w:val="32"/>
        </w:rPr>
        <w:t>落实中央八项规定精神和厉行节约要求，从严控制“三公”经费</w:t>
      </w:r>
      <w:r>
        <w:rPr>
          <w:rFonts w:hint="eastAsia" w:ascii="仿宋" w:hAnsi="仿宋" w:eastAsia="仿宋" w:cs="仿宋"/>
          <w:spacing w:val="-10"/>
          <w:sz w:val="32"/>
          <w:szCs w:val="32"/>
        </w:rPr>
        <w:t>开支，全年实际支出比预算有所节约</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与</w:t>
      </w:r>
      <w:r>
        <w:rPr>
          <w:rFonts w:hint="eastAsia" w:ascii="仿宋_GB2312" w:hAnsi="Times New Roman" w:eastAsia="仿宋_GB2312" w:cs="DengXian-Regular"/>
          <w:sz w:val="32"/>
          <w:szCs w:val="32"/>
          <w:lang w:eastAsia="zh-CN"/>
        </w:rPr>
        <w:t>2021</w:t>
      </w:r>
      <w:r>
        <w:rPr>
          <w:rFonts w:hint="eastAsia" w:ascii="仿宋_GB2312" w:hAnsi="Times New Roman" w:eastAsia="仿宋_GB2312" w:cs="DengXian-Regular"/>
          <w:sz w:val="32"/>
          <w:szCs w:val="32"/>
        </w:rPr>
        <w:t>年度决算</w:t>
      </w:r>
      <w:r>
        <w:rPr>
          <w:rFonts w:hint="eastAsia" w:ascii="仿宋_GB2312" w:hAnsi="Times New Roman" w:eastAsia="仿宋_GB2312" w:cs="DengXian-Regular"/>
          <w:sz w:val="32"/>
          <w:szCs w:val="32"/>
          <w:lang w:val="en-US" w:eastAsia="zh-CN"/>
        </w:rPr>
        <w:t>支出持平，无增加变化。</w:t>
      </w:r>
    </w:p>
    <w:p w14:paraId="32BF5AAE">
      <w:pPr>
        <w:adjustRightInd w:val="0"/>
        <w:snapToGrid w:val="0"/>
        <w:spacing w:line="580" w:lineRule="exact"/>
        <w:ind w:firstLine="640" w:firstLineChars="200"/>
        <w:rPr>
          <w:rFonts w:ascii="仿宋_GB2312" w:hAnsi="Times New Roman" w:eastAsia="仿宋_GB2312" w:cs="DengXian-Regular"/>
          <w:sz w:val="32"/>
          <w:szCs w:val="32"/>
          <w:lang w:val="en-US" w:eastAsia="zh-CN"/>
        </w:rPr>
      </w:pPr>
    </w:p>
    <w:p w14:paraId="5B21265E">
      <w:pPr>
        <w:numPr>
          <w:ilvl w:val="0"/>
          <w:numId w:val="1"/>
        </w:numPr>
        <w:adjustRightInd w:val="0"/>
        <w:snapToGrid w:val="0"/>
        <w:spacing w:line="580" w:lineRule="exact"/>
        <w:ind w:left="0" w:firstLine="643" w:firstLineChars="200"/>
        <w:rPr>
          <w:rFonts w:hint="eastAsia" w:ascii="楷体_GB2312" w:hAnsi="Times New Roman" w:eastAsia="楷体_GB2312" w:cs="DengXian-Bold"/>
          <w:b/>
          <w:bCs/>
          <w:sz w:val="32"/>
          <w:szCs w:val="32"/>
        </w:rPr>
      </w:pPr>
      <w:r>
        <w:rPr>
          <w:rFonts w:hint="eastAsia" w:ascii="楷体_GB2312" w:hAnsi="Times New Roman" w:eastAsia="楷体_GB2312" w:cs="DengXian-Bold"/>
          <w:b/>
          <w:bCs/>
          <w:sz w:val="32"/>
          <w:szCs w:val="32"/>
        </w:rPr>
        <w:t>“三公”经费财政拨款支出决算具体情况说明</w:t>
      </w:r>
    </w:p>
    <w:p w14:paraId="69420551">
      <w:pPr>
        <w:adjustRightInd w:val="0"/>
        <w:snapToGrid w:val="0"/>
        <w:spacing w:line="580" w:lineRule="exact"/>
        <w:ind w:left="0" w:firstLine="964" w:firstLineChars="3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1.因公出国（境）费支出情况。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highlight w:val="none"/>
        </w:rPr>
        <w:t>部门</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年度因公出国（境）费支出预算为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%。其中因公出国（境）团组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w:t>
      </w:r>
      <w:r>
        <w:rPr>
          <w:rFonts w:hint="eastAsia" w:ascii="仿宋_GB2312" w:hAnsi="Times New Roman" w:eastAsia="仿宋_GB2312" w:cs="DengXian-Regular"/>
          <w:b/>
          <w:bCs/>
          <w:sz w:val="32"/>
          <w:szCs w:val="32"/>
        </w:rPr>
        <w:t>，</w:t>
      </w:r>
      <w:r>
        <w:rPr>
          <w:rFonts w:hint="eastAsia" w:ascii="仿宋_GB2312" w:hAnsi="Times New Roman" w:eastAsia="仿宋_GB2312" w:cs="DengXian-Regular"/>
          <w:sz w:val="32"/>
          <w:szCs w:val="32"/>
        </w:rPr>
        <w:t>无本单位组织的出国（境）团组。因公出国（境）费支出较</w:t>
      </w:r>
      <w:r>
        <w:rPr>
          <w:rFonts w:hint="eastAsia" w:ascii="仿宋_GB2312" w:hAnsi="Times New Roman" w:eastAsia="仿宋_GB2312" w:cs="DengXian-Regular"/>
          <w:sz w:val="32"/>
          <w:szCs w:val="32"/>
          <w:lang w:val="en-US" w:eastAsia="zh-CN"/>
        </w:rPr>
        <w:t>2021年决算支出</w:t>
      </w:r>
      <w:r>
        <w:rPr>
          <w:rFonts w:hint="eastAsia" w:ascii="仿宋_GB2312" w:hAnsi="Times New Roman" w:eastAsia="仿宋_GB2312" w:cs="DengXian-Regular"/>
          <w:sz w:val="32"/>
          <w:szCs w:val="32"/>
        </w:rPr>
        <w:t>持平，无增减变化。</w:t>
      </w:r>
    </w:p>
    <w:p w14:paraId="20B20AB8">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2.公务用车购置及运行维护费支出情况。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highlight w:val="none"/>
        </w:rPr>
        <w:t>部门</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年度公务用车购置及运行维护费预算为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 w:eastAsia="仿宋"/>
          <w:spacing w:val="-13"/>
          <w:sz w:val="32"/>
        </w:rPr>
        <w:t xml:space="preserve">本部门 </w:t>
      </w:r>
      <w:r>
        <w:rPr>
          <w:rFonts w:hint="eastAsia" w:ascii="仿宋" w:eastAsia="仿宋"/>
          <w:sz w:val="32"/>
          <w:lang w:eastAsia="zh-CN"/>
        </w:rPr>
        <w:t>2022</w:t>
      </w:r>
      <w:r>
        <w:rPr>
          <w:rFonts w:hint="eastAsia" w:ascii="仿宋" w:eastAsia="仿宋"/>
          <w:spacing w:val="-11"/>
          <w:sz w:val="32"/>
        </w:rPr>
        <w:t>年</w:t>
      </w:r>
      <w:r>
        <w:rPr>
          <w:rFonts w:hint="eastAsia" w:ascii="仿宋_GB2312" w:hAnsi="Times New Roman" w:eastAsia="仿宋_GB2312" w:cs="DengXian-Regular"/>
          <w:color w:val="000000"/>
          <w:sz w:val="32"/>
          <w:szCs w:val="32"/>
          <w:highlight w:val="none"/>
        </w:rPr>
        <w:t>未发生公务用车购置</w:t>
      </w:r>
      <w:r>
        <w:rPr>
          <w:rFonts w:hint="eastAsia" w:ascii="仿宋_GB2312" w:hAnsi="Times New Roman" w:eastAsia="仿宋_GB2312" w:cs="DengXian-Regular"/>
          <w:color w:val="000000"/>
          <w:sz w:val="32"/>
          <w:szCs w:val="32"/>
          <w:highlight w:val="none"/>
          <w:lang w:val="en-US" w:eastAsia="zh-CN"/>
        </w:rPr>
        <w:t>及</w:t>
      </w:r>
      <w:r>
        <w:rPr>
          <w:rFonts w:hint="eastAsia" w:ascii="仿宋" w:eastAsia="仿宋"/>
          <w:spacing w:val="-11"/>
          <w:sz w:val="32"/>
        </w:rPr>
        <w:t>运行维护费</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与2021年决算支出</w:t>
      </w:r>
      <w:r>
        <w:rPr>
          <w:rFonts w:hint="eastAsia" w:ascii="仿宋_GB2312" w:hAnsi="Times New Roman" w:eastAsia="仿宋_GB2312" w:cs="DengXian-Regular"/>
          <w:sz w:val="32"/>
          <w:szCs w:val="32"/>
        </w:rPr>
        <w:t>持平，无增减变化</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Bold"/>
          <w:b/>
          <w:bCs/>
          <w:color w:val="000000"/>
          <w:sz w:val="32"/>
          <w:szCs w:val="32"/>
        </w:rPr>
        <w:t>其中</w:t>
      </w:r>
      <w:r>
        <w:rPr>
          <w:rFonts w:hint="eastAsia" w:ascii="仿宋_GB2312" w:hAnsi="Times New Roman" w:eastAsia="仿宋_GB2312" w:cs="DengXian-Bold"/>
          <w:sz w:val="32"/>
          <w:szCs w:val="32"/>
        </w:rPr>
        <w:t>：</w:t>
      </w:r>
    </w:p>
    <w:p w14:paraId="307A46B8">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highlight w:val="none"/>
        </w:rPr>
        <w:t>部门</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w:t>
      </w:r>
      <w:r>
        <w:rPr>
          <w:rFonts w:hint="eastAsia" w:ascii="仿宋_GB2312" w:hAnsi="Times New Roman" w:eastAsia="仿宋_GB2312" w:cs="DengXian-Regular"/>
          <w:sz w:val="32"/>
          <w:szCs w:val="32"/>
          <w:lang w:val="en-US" w:eastAsia="zh-CN"/>
        </w:rPr>
        <w:t>持平，无增减变化。与2021年决算支出</w:t>
      </w:r>
      <w:r>
        <w:rPr>
          <w:rFonts w:hint="eastAsia" w:ascii="仿宋_GB2312" w:hAnsi="Times New Roman" w:eastAsia="仿宋_GB2312" w:cs="DengXian-Regular"/>
          <w:sz w:val="32"/>
          <w:szCs w:val="32"/>
        </w:rPr>
        <w:t>持平，无增减变化</w:t>
      </w:r>
      <w:r>
        <w:rPr>
          <w:rFonts w:hint="eastAsia" w:ascii="仿宋_GB2312" w:hAnsi="Times New Roman" w:eastAsia="仿宋_GB2312" w:cs="DengXian-Regular"/>
          <w:sz w:val="32"/>
          <w:szCs w:val="32"/>
          <w:lang w:eastAsia="zh-CN"/>
        </w:rPr>
        <w:t>。</w:t>
      </w:r>
    </w:p>
    <w:p w14:paraId="4B0C5DDC">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公务用车运行维护费支出</w:t>
      </w:r>
      <w:r>
        <w:rPr>
          <w:rFonts w:hint="eastAsia" w:ascii="仿宋_GB2312" w:hAnsi="Times New Roman" w:eastAsia="仿宋_GB2312" w:cs="DengXian-Regular"/>
          <w:b/>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年度单位公务用车保有量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辆。公车运行维护费支出较</w:t>
      </w:r>
      <w:bookmarkStart w:id="0" w:name="_GoBack"/>
      <w:bookmarkEnd w:id="0"/>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val="en-US" w:eastAsia="zh-CN"/>
        </w:rPr>
        <w:t>持平，无增减变化。与2021年决算支出</w:t>
      </w:r>
      <w:r>
        <w:rPr>
          <w:rFonts w:hint="eastAsia" w:ascii="仿宋_GB2312" w:hAnsi="Times New Roman" w:eastAsia="仿宋_GB2312" w:cs="DengXian-Regular"/>
          <w:sz w:val="32"/>
          <w:szCs w:val="32"/>
        </w:rPr>
        <w:t>持平，无增减变化</w:t>
      </w:r>
      <w:r>
        <w:rPr>
          <w:rFonts w:hint="eastAsia" w:ascii="仿宋_GB2312" w:hAnsi="Times New Roman" w:eastAsia="仿宋_GB2312" w:cs="DengXian-Regular"/>
          <w:sz w:val="32"/>
          <w:szCs w:val="32"/>
          <w:lang w:eastAsia="zh-CN"/>
        </w:rPr>
        <w:t>。</w:t>
      </w:r>
    </w:p>
    <w:p w14:paraId="67E414F6">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3.公务接待费支出情况。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highlight w:val="none"/>
        </w:rPr>
        <w:t>部门</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年度公务接待费支出预算为</w:t>
      </w:r>
      <w:r>
        <w:rPr>
          <w:rFonts w:hint="eastAsia" w:ascii="仿宋_GB2312" w:hAnsi="Times New Roman" w:eastAsia="仿宋_GB2312" w:cs="DengXian-Regular"/>
          <w:sz w:val="32"/>
          <w:szCs w:val="32"/>
          <w:lang w:val="en-US" w:eastAsia="zh-CN"/>
        </w:rPr>
        <w:t>0.07万元</w:t>
      </w:r>
      <w:r>
        <w:rPr>
          <w:rFonts w:hint="eastAsia" w:ascii="仿宋_GB2312" w:hAnsi="Times New Roman" w:eastAsia="仿宋_GB2312" w:cs="DengXian-Regular"/>
          <w:sz w:val="32"/>
          <w:szCs w:val="32"/>
        </w:rPr>
        <w:t>，支出决算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%。本年度共发生公务接待</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w:t>
      </w:r>
      <w:r>
        <w:rPr>
          <w:rFonts w:hint="eastAsia" w:ascii="仿宋_GB2312" w:hAnsi="Times New Roman" w:eastAsia="仿宋_GB2312" w:cs="DengXian-Regular"/>
          <w:sz w:val="32"/>
          <w:szCs w:val="32"/>
          <w:lang w:val="en-US" w:eastAsia="zh-CN"/>
        </w:rPr>
        <w:t>持平，无增减变化。与2021年决算支出</w:t>
      </w:r>
      <w:r>
        <w:rPr>
          <w:rFonts w:hint="eastAsia" w:ascii="仿宋_GB2312" w:hAnsi="Times New Roman" w:eastAsia="仿宋_GB2312" w:cs="DengXian-Regular"/>
          <w:sz w:val="32"/>
          <w:szCs w:val="32"/>
        </w:rPr>
        <w:t>持平，无增减变化</w:t>
      </w:r>
      <w:r>
        <w:rPr>
          <w:rFonts w:hint="eastAsia" w:ascii="仿宋_GB2312" w:hAnsi="Times New Roman" w:eastAsia="仿宋_GB2312" w:cs="DengXian-Regular"/>
          <w:sz w:val="32"/>
          <w:szCs w:val="32"/>
          <w:lang w:eastAsia="zh-CN"/>
        </w:rPr>
        <w:t>。</w:t>
      </w:r>
    </w:p>
    <w:p w14:paraId="4968680D">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7A0EAE94">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（一）预算绩效管理工作开展情况</w:t>
      </w:r>
    </w:p>
    <w:p w14:paraId="7F66FD94">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w:t>
      </w:r>
      <w:r>
        <w:rPr>
          <w:rFonts w:hint="eastAsia" w:ascii="仿宋_GB2312" w:hAnsi="仿宋_GB2312" w:eastAsia="仿宋_GB2312" w:cs="仿宋_GB2312"/>
          <w:sz w:val="32"/>
          <w:szCs w:val="32"/>
          <w:highlight w:val="none"/>
        </w:rPr>
        <w:t>部门</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年度一般公共预算项目支出全面开展绩效自评，其中，一级项目</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30.7</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p>
    <w:p w14:paraId="687900A0">
      <w:pPr>
        <w:adjustRightInd w:val="0"/>
        <w:snapToGrid w:val="0"/>
        <w:spacing w:line="580" w:lineRule="exact"/>
        <w:ind w:firstLine="640" w:firstLineChars="200"/>
        <w:rPr>
          <w:rFonts w:hint="eastAsia" w:ascii="仿宋_GB2312" w:hAnsi="仿宋_GB2312" w:eastAsia="仿宋_GB2312" w:cs="仿宋_GB2312"/>
          <w:sz w:val="32"/>
          <w:szCs w:val="32"/>
          <w:highlight w:val="yellow"/>
          <w:lang w:eastAsia="zh-CN"/>
        </w:rPr>
      </w:pPr>
      <w:r>
        <w:rPr>
          <w:rFonts w:hint="eastAsia" w:ascii="仿宋_GB2312" w:hAnsi="仿宋_GB2312" w:eastAsia="仿宋_GB2312" w:cs="仿宋_GB2312"/>
          <w:sz w:val="32"/>
          <w:szCs w:val="32"/>
        </w:rPr>
        <w:t>组织对“</w:t>
      </w:r>
      <w:r>
        <w:rPr>
          <w:rFonts w:hint="eastAsia" w:ascii="仿宋" w:hAnsi="仿宋" w:eastAsia="仿宋" w:cs="仿宋"/>
          <w:i w:val="0"/>
          <w:iCs w:val="0"/>
          <w:color w:val="000000"/>
          <w:kern w:val="0"/>
          <w:sz w:val="32"/>
          <w:szCs w:val="32"/>
          <w:u w:val="none"/>
          <w:lang w:val="en-US" w:eastAsia="zh-CN"/>
        </w:rPr>
        <w:t>预防青少年犯罪</w:t>
      </w:r>
      <w:r>
        <w:rPr>
          <w:rFonts w:hint="eastAsia" w:ascii="仿宋_GB2312" w:hAnsi="仿宋_GB2312" w:eastAsia="仿宋_GB2312" w:cs="仿宋_GB2312"/>
          <w:sz w:val="32"/>
          <w:szCs w:val="32"/>
          <w:highlight w:val="none"/>
        </w:rPr>
        <w:t>”一级</w:t>
      </w:r>
      <w:r>
        <w:rPr>
          <w:rFonts w:hint="eastAsia" w:ascii="仿宋_GB2312" w:hAnsi="仿宋_GB2312" w:eastAsia="仿宋_GB2312" w:cs="仿宋_GB2312"/>
          <w:sz w:val="32"/>
          <w:szCs w:val="32"/>
        </w:rPr>
        <w:t>项目开展了重点评价，涉及一般公共预算支出</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w:t>
      </w:r>
      <w:r>
        <w:rPr>
          <w:rFonts w:hint="eastAsia" w:ascii="仿宋_GB2312" w:hAnsi="仿宋_GB2312" w:eastAsia="仿宋_GB2312" w:cs="仿宋_GB2312"/>
          <w:sz w:val="32"/>
          <w:szCs w:val="32"/>
          <w:lang w:eastAsia="zh-CN"/>
        </w:rPr>
        <w:t>：</w:t>
      </w:r>
    </w:p>
    <w:p w14:paraId="3DEA62BE">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（二）部门决算中项目绩效自评结果</w:t>
      </w:r>
    </w:p>
    <w:p w14:paraId="4275DAE0">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val="en-US" w:eastAsia="zh-CN"/>
        </w:rPr>
        <w:t>预防青少年犯罪1</w:t>
      </w:r>
      <w:r>
        <w:rPr>
          <w:rFonts w:hint="eastAsia" w:ascii="仿宋_GB2312" w:hAnsi="仿宋_GB2312" w:eastAsia="仿宋_GB2312" w:cs="仿宋_GB2312"/>
          <w:sz w:val="32"/>
          <w:szCs w:val="32"/>
        </w:rPr>
        <w:t>个项目绩效自评结果。</w:t>
      </w:r>
    </w:p>
    <w:p w14:paraId="186AA2BD">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预防青少年犯罪</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val="en-US" w:eastAsia="zh-CN"/>
        </w:rPr>
        <w:t>预防青少年犯罪</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97</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 xml:space="preserve">。项目绩效目标完成情况：一是开展 </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次</w:t>
      </w:r>
      <w:r>
        <w:rPr>
          <w:rFonts w:hint="eastAsia" w:ascii="仿宋_GB2312" w:hAnsi="仿宋_GB2312" w:eastAsia="仿宋_GB2312" w:cs="仿宋_GB2312"/>
          <w:sz w:val="32"/>
          <w:szCs w:val="32"/>
          <w:lang w:val="en-US" w:eastAsia="zh-CN"/>
        </w:rPr>
        <w:t>法律知识培训</w:t>
      </w:r>
      <w:r>
        <w:rPr>
          <w:rFonts w:hint="eastAsia" w:ascii="仿宋_GB2312" w:hAnsi="仿宋_GB2312" w:eastAsia="仿宋_GB2312" w:cs="仿宋_GB2312"/>
          <w:sz w:val="32"/>
          <w:szCs w:val="32"/>
        </w:rPr>
        <w:t>；二是逐步提高</w:t>
      </w:r>
      <w:r>
        <w:rPr>
          <w:rFonts w:hint="eastAsia" w:ascii="仿宋_GB2312" w:hAnsi="仿宋_GB2312" w:eastAsia="仿宋_GB2312" w:cs="仿宋_GB2312"/>
          <w:sz w:val="32"/>
          <w:szCs w:val="32"/>
          <w:lang w:val="en-US" w:eastAsia="zh-CN"/>
        </w:rPr>
        <w:t>青少年法律意识</w:t>
      </w:r>
      <w:r>
        <w:rPr>
          <w:rFonts w:hint="eastAsia" w:ascii="仿宋_GB2312" w:hAnsi="仿宋_GB2312" w:eastAsia="仿宋_GB2312" w:cs="仿宋_GB2312"/>
          <w:sz w:val="32"/>
          <w:szCs w:val="32"/>
        </w:rPr>
        <w:t>。发现的主要问题及原因：一是对绩效评价重视不够；二是对绩效评议成果运用认识不高。下一步改进措施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一是提高认识， 强化评议结果在工作考核中的比重；二是提升评议平台利用率，保证平台正常运行。</w:t>
      </w:r>
    </w:p>
    <w:p w14:paraId="66AE929D">
      <w:pPr>
        <w:adjustRightInd w:val="0"/>
        <w:snapToGrid w:val="0"/>
        <w:spacing w:line="580" w:lineRule="exact"/>
        <w:ind w:firstLine="640" w:firstLineChars="200"/>
        <w:rPr>
          <w:rFonts w:hint="eastAsia" w:ascii="仿宋_GB2312" w:hAnsi="仿宋_GB2312" w:eastAsia="仿宋_GB2312" w:cs="仿宋_GB2312"/>
          <w:sz w:val="32"/>
          <w:szCs w:val="32"/>
        </w:rPr>
      </w:pPr>
    </w:p>
    <w:tbl>
      <w:tblPr>
        <w:tblStyle w:val="9"/>
        <w:tblW w:w="8053"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16"/>
        <w:gridCol w:w="1016"/>
        <w:gridCol w:w="747"/>
        <w:gridCol w:w="951"/>
        <w:gridCol w:w="1029"/>
        <w:gridCol w:w="951"/>
        <w:gridCol w:w="1016"/>
        <w:gridCol w:w="1336"/>
      </w:tblGrid>
      <w:tr w14:paraId="398A7E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6" w:hRule="atLeast"/>
        </w:trPr>
        <w:tc>
          <w:tcPr>
            <w:tcW w:w="8061" w:type="dxa"/>
            <w:gridSpan w:val="8"/>
            <w:tcBorders>
              <w:top w:val="nil"/>
              <w:left w:val="nil"/>
              <w:bottom w:val="nil"/>
              <w:right w:val="nil"/>
            </w:tcBorders>
            <w:shd w:val="clear" w:color="auto" w:fill="auto"/>
            <w:noWrap/>
            <w:vAlign w:val="center"/>
          </w:tcPr>
          <w:p w14:paraId="04D16822">
            <w:pPr>
              <w:adjustRightInd w:val="0"/>
              <w:snapToGrid w:val="0"/>
              <w:spacing w:line="580" w:lineRule="exact"/>
              <w:ind w:firstLine="1920" w:firstLineChars="600"/>
              <w:rPr>
                <w:rFonts w:hint="eastAsia" w:ascii="仿宋_GB2312" w:hAnsi="仿宋_GB2312" w:eastAsia="仿宋_GB2312" w:cs="仿宋_GB2312"/>
                <w:sz w:val="32"/>
                <w:szCs w:val="32"/>
              </w:rPr>
            </w:pPr>
            <w:r>
              <w:rPr>
                <w:rFonts w:ascii="仿宋_GB2312" w:hAnsi="仿宋_GB2312" w:eastAsia="仿宋_GB2312" w:cs="仿宋_GB2312"/>
                <w:sz w:val="32"/>
                <w:szCs w:val="32"/>
                <w:lang w:val="en-US" w:eastAsia="zh-CN"/>
              </w:rPr>
              <w:t>县级部门预算项目绩效自评表</w:t>
            </w:r>
          </w:p>
        </w:tc>
      </w:tr>
      <w:tr w14:paraId="541828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62" w:type="dxa"/>
            <w:gridSpan w:val="8"/>
            <w:tcBorders>
              <w:top w:val="nil"/>
              <w:left w:val="nil"/>
              <w:bottom w:val="nil"/>
              <w:right w:val="nil"/>
            </w:tcBorders>
            <w:shd w:val="clear" w:color="auto" w:fill="auto"/>
            <w:noWrap/>
            <w:vAlign w:val="center"/>
          </w:tcPr>
          <w:p w14:paraId="7F9E5C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rPr>
              <w:t xml:space="preserve">（  </w:t>
            </w:r>
            <w:r>
              <w:rPr>
                <w:rFonts w:hint="eastAsia" w:ascii="宋体" w:hAnsi="宋体" w:cs="宋体"/>
                <w:i w:val="0"/>
                <w:iCs w:val="0"/>
                <w:color w:val="000000"/>
                <w:kern w:val="0"/>
                <w:sz w:val="22"/>
                <w:szCs w:val="22"/>
                <w:u w:val="none"/>
                <w:lang w:val="en-US" w:eastAsia="zh-CN"/>
              </w:rPr>
              <w:t>2022</w:t>
            </w:r>
            <w:r>
              <w:rPr>
                <w:rFonts w:hint="eastAsia" w:ascii="宋体" w:hAnsi="宋体" w:eastAsia="宋体" w:cs="宋体"/>
                <w:i w:val="0"/>
                <w:iCs w:val="0"/>
                <w:color w:val="000000"/>
                <w:kern w:val="0"/>
                <w:sz w:val="22"/>
                <w:szCs w:val="22"/>
                <w:u w:val="none"/>
                <w:lang w:val="en-US" w:eastAsia="zh-CN"/>
              </w:rPr>
              <w:t>年度）</w:t>
            </w:r>
          </w:p>
        </w:tc>
      </w:tr>
      <w:tr w14:paraId="7443E9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1016" w:type="dxa"/>
            <w:tcBorders>
              <w:top w:val="nil"/>
              <w:left w:val="nil"/>
              <w:bottom w:val="nil"/>
              <w:right w:val="nil"/>
            </w:tcBorders>
            <w:shd w:val="clear" w:color="auto" w:fill="auto"/>
            <w:noWrap/>
            <w:vAlign w:val="center"/>
          </w:tcPr>
          <w:p w14:paraId="187B42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填报单位：</w:t>
            </w:r>
          </w:p>
        </w:tc>
        <w:tc>
          <w:tcPr>
            <w:tcW w:w="1016" w:type="dxa"/>
            <w:tcBorders>
              <w:top w:val="nil"/>
              <w:left w:val="nil"/>
              <w:bottom w:val="nil"/>
              <w:right w:val="nil"/>
            </w:tcBorders>
            <w:shd w:val="clear" w:color="auto" w:fill="auto"/>
            <w:noWrap/>
            <w:vAlign w:val="center"/>
          </w:tcPr>
          <w:p w14:paraId="73ACCC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行唐团县委</w:t>
            </w:r>
          </w:p>
        </w:tc>
        <w:tc>
          <w:tcPr>
            <w:tcW w:w="747" w:type="dxa"/>
            <w:tcBorders>
              <w:top w:val="nil"/>
              <w:left w:val="nil"/>
              <w:bottom w:val="nil"/>
              <w:right w:val="nil"/>
            </w:tcBorders>
            <w:shd w:val="clear" w:color="auto" w:fill="auto"/>
            <w:noWrap/>
            <w:vAlign w:val="center"/>
          </w:tcPr>
          <w:p w14:paraId="07A72B9A">
            <w:pPr>
              <w:jc w:val="center"/>
              <w:rPr>
                <w:rFonts w:hint="eastAsia" w:ascii="宋体" w:hAnsi="宋体" w:eastAsia="宋体" w:cs="宋体"/>
                <w:i w:val="0"/>
                <w:iCs w:val="0"/>
                <w:color w:val="000000"/>
                <w:sz w:val="16"/>
                <w:szCs w:val="16"/>
                <w:u w:val="none"/>
              </w:rPr>
            </w:pPr>
          </w:p>
        </w:tc>
        <w:tc>
          <w:tcPr>
            <w:tcW w:w="951" w:type="dxa"/>
            <w:tcBorders>
              <w:top w:val="nil"/>
              <w:left w:val="nil"/>
              <w:bottom w:val="nil"/>
              <w:right w:val="nil"/>
            </w:tcBorders>
            <w:shd w:val="clear" w:color="auto" w:fill="auto"/>
            <w:noWrap/>
            <w:vAlign w:val="center"/>
          </w:tcPr>
          <w:p w14:paraId="7D5E8433">
            <w:pPr>
              <w:jc w:val="center"/>
              <w:rPr>
                <w:rFonts w:hint="eastAsia" w:ascii="宋体" w:hAnsi="宋体" w:eastAsia="宋体" w:cs="宋体"/>
                <w:i w:val="0"/>
                <w:iCs w:val="0"/>
                <w:color w:val="000000"/>
                <w:sz w:val="16"/>
                <w:szCs w:val="16"/>
                <w:u w:val="none"/>
              </w:rPr>
            </w:pPr>
          </w:p>
        </w:tc>
        <w:tc>
          <w:tcPr>
            <w:tcW w:w="1029" w:type="dxa"/>
            <w:tcBorders>
              <w:top w:val="nil"/>
              <w:left w:val="nil"/>
              <w:bottom w:val="nil"/>
              <w:right w:val="nil"/>
            </w:tcBorders>
            <w:shd w:val="clear" w:color="auto" w:fill="auto"/>
            <w:noWrap/>
            <w:vAlign w:val="center"/>
          </w:tcPr>
          <w:p w14:paraId="635FA5CA">
            <w:pPr>
              <w:jc w:val="center"/>
              <w:rPr>
                <w:rFonts w:hint="eastAsia" w:ascii="宋体" w:hAnsi="宋体" w:eastAsia="宋体" w:cs="宋体"/>
                <w:i w:val="0"/>
                <w:iCs w:val="0"/>
                <w:color w:val="000000"/>
                <w:sz w:val="16"/>
                <w:szCs w:val="16"/>
                <w:u w:val="none"/>
              </w:rPr>
            </w:pPr>
          </w:p>
        </w:tc>
        <w:tc>
          <w:tcPr>
            <w:tcW w:w="951" w:type="dxa"/>
            <w:tcBorders>
              <w:top w:val="nil"/>
              <w:left w:val="nil"/>
              <w:bottom w:val="nil"/>
              <w:right w:val="nil"/>
            </w:tcBorders>
            <w:shd w:val="clear" w:color="auto" w:fill="auto"/>
            <w:noWrap/>
            <w:vAlign w:val="center"/>
          </w:tcPr>
          <w:p w14:paraId="6BC20938">
            <w:pPr>
              <w:jc w:val="center"/>
              <w:rPr>
                <w:rFonts w:hint="eastAsia" w:ascii="宋体" w:hAnsi="宋体" w:eastAsia="宋体" w:cs="宋体"/>
                <w:i w:val="0"/>
                <w:iCs w:val="0"/>
                <w:color w:val="000000"/>
                <w:sz w:val="16"/>
                <w:szCs w:val="16"/>
                <w:u w:val="none"/>
              </w:rPr>
            </w:pPr>
          </w:p>
        </w:tc>
        <w:tc>
          <w:tcPr>
            <w:tcW w:w="1016" w:type="dxa"/>
            <w:tcBorders>
              <w:top w:val="nil"/>
              <w:left w:val="nil"/>
              <w:bottom w:val="nil"/>
              <w:right w:val="nil"/>
            </w:tcBorders>
            <w:shd w:val="clear" w:color="auto" w:fill="auto"/>
            <w:noWrap/>
            <w:vAlign w:val="center"/>
          </w:tcPr>
          <w:p w14:paraId="4ED061D1">
            <w:pPr>
              <w:jc w:val="center"/>
              <w:rPr>
                <w:rFonts w:hint="eastAsia" w:ascii="宋体" w:hAnsi="宋体" w:eastAsia="宋体" w:cs="宋体"/>
                <w:i w:val="0"/>
                <w:iCs w:val="0"/>
                <w:color w:val="000000"/>
                <w:sz w:val="16"/>
                <w:szCs w:val="16"/>
                <w:u w:val="none"/>
              </w:rPr>
            </w:pPr>
          </w:p>
        </w:tc>
        <w:tc>
          <w:tcPr>
            <w:tcW w:w="1336" w:type="dxa"/>
            <w:tcBorders>
              <w:top w:val="nil"/>
              <w:left w:val="nil"/>
              <w:bottom w:val="nil"/>
              <w:right w:val="nil"/>
            </w:tcBorders>
            <w:shd w:val="clear" w:color="auto" w:fill="auto"/>
            <w:noWrap/>
            <w:vAlign w:val="center"/>
          </w:tcPr>
          <w:p w14:paraId="43CAF4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金额单位：万元</w:t>
            </w:r>
          </w:p>
        </w:tc>
      </w:tr>
      <w:tr w14:paraId="538326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6" w:hRule="atLeast"/>
        </w:trPr>
        <w:tc>
          <w:tcPr>
            <w:tcW w:w="972" w:type="dxa"/>
            <w:tcBorders>
              <w:top w:val="single" w:color="000000" w:sz="4" w:space="0"/>
              <w:left w:val="single" w:color="000000" w:sz="4" w:space="0"/>
              <w:bottom w:val="nil"/>
              <w:right w:val="single" w:color="000000" w:sz="4" w:space="0"/>
            </w:tcBorders>
            <w:shd w:val="clear" w:color="auto" w:fill="auto"/>
            <w:vAlign w:val="center"/>
          </w:tcPr>
          <w:p w14:paraId="675D20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Style w:val="13"/>
                <w:lang w:val="en-US" w:eastAsia="zh-CN"/>
              </w:rPr>
              <w:t>一、</w:t>
            </w:r>
            <w:r>
              <w:rPr>
                <w:rStyle w:val="14"/>
                <w:rFonts w:eastAsia="宋体"/>
                <w:lang w:val="en-US" w:eastAsia="zh-CN"/>
              </w:rPr>
              <w:t xml:space="preserve"> </w:t>
            </w:r>
            <w:r>
              <w:rPr>
                <w:rStyle w:val="13"/>
                <w:lang w:val="en-US" w:eastAsia="zh-CN"/>
              </w:rPr>
              <w:t>基本情况</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B45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项目名称</w:t>
            </w:r>
          </w:p>
        </w:tc>
        <w:tc>
          <w:tcPr>
            <w:tcW w:w="19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0EAE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预防青少年犯罪</w:t>
            </w:r>
          </w:p>
        </w:tc>
        <w:tc>
          <w:tcPr>
            <w:tcW w:w="12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FF0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实施(主管）单位</w:t>
            </w:r>
          </w:p>
        </w:tc>
        <w:tc>
          <w:tcPr>
            <w:tcW w:w="29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DD401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行唐团县委</w:t>
            </w:r>
          </w:p>
        </w:tc>
      </w:tr>
      <w:tr w14:paraId="5EF96E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4" w:hRule="atLeast"/>
        </w:trPr>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6D6A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二、预算执行情况</w:t>
            </w:r>
          </w:p>
        </w:tc>
        <w:tc>
          <w:tcPr>
            <w:tcW w:w="19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E7B1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预算安排情况（调整后）</w:t>
            </w:r>
          </w:p>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038F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资金到位情况</w:t>
            </w:r>
          </w:p>
        </w:tc>
        <w:tc>
          <w:tcPr>
            <w:tcW w:w="19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8920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资金执行情况</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CBE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预算执行进度</w:t>
            </w:r>
          </w:p>
        </w:tc>
      </w:tr>
      <w:tr w14:paraId="1AC1C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0F4022"/>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2CB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预算数：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C64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ABE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到位数：</w:t>
            </w:r>
          </w:p>
        </w:tc>
        <w:tc>
          <w:tcPr>
            <w:tcW w:w="12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EF5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A12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执行数：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3A1C5">
            <w:pPr>
              <w:keepNext w:val="0"/>
              <w:keepLines w:val="0"/>
              <w:widowControl/>
              <w:suppressLineNumbers w:val="0"/>
              <w:jc w:val="center"/>
              <w:textAlignment w:val="center"/>
              <w:rPr>
                <w:rFonts w:ascii="Calibri" w:hAnsi="Calibri" w:eastAsia="宋体" w:cs="Calibri"/>
                <w:i w:val="0"/>
                <w:iCs w:val="0"/>
                <w:color w:val="000000"/>
                <w:sz w:val="16"/>
                <w:szCs w:val="16"/>
                <w:u w:val="none"/>
              </w:rPr>
            </w:pPr>
            <w:r>
              <w:rPr>
                <w:rFonts w:ascii="Calibri" w:hAnsi="Calibri" w:eastAsia="宋体" w:cs="Calibri"/>
                <w:i w:val="0"/>
                <w:iCs w:val="0"/>
                <w:color w:val="000000"/>
                <w:kern w:val="0"/>
                <w:sz w:val="16"/>
                <w:szCs w:val="16"/>
                <w:u w:val="none"/>
                <w:lang w:val="en-US" w:eastAsia="zh-CN"/>
              </w:rPr>
              <w:t>3</w:t>
            </w: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C0FF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100%</w:t>
            </w:r>
          </w:p>
        </w:tc>
      </w:tr>
      <w:tr w14:paraId="569A1C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 w:hRule="atLeast"/>
        </w:trPr>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8AF5EC"/>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FB1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其中：财政资金</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C75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718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其中：财政资金</w:t>
            </w:r>
          </w:p>
        </w:tc>
        <w:tc>
          <w:tcPr>
            <w:tcW w:w="12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A5B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2E5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其中：财政资金</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EA1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3</w:t>
            </w: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5C2C67"/>
        </w:tc>
      </w:tr>
      <w:tr w14:paraId="72912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B67FF2"/>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8A4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其他</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ECAD5">
            <w:pPr>
              <w:jc w:val="center"/>
              <w:rPr>
                <w:rFonts w:ascii="Calibri" w:hAnsi="Calibri" w:eastAsia="宋体" w:cs="Calibri"/>
                <w:i w:val="0"/>
                <w:iCs w:val="0"/>
                <w:color w:val="000000"/>
                <w:sz w:val="21"/>
                <w:szCs w:val="21"/>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718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其他</w:t>
            </w:r>
          </w:p>
        </w:tc>
        <w:tc>
          <w:tcPr>
            <w:tcW w:w="12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2721C">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6CB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其他</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9F58A">
            <w:pPr>
              <w:jc w:val="center"/>
              <w:rPr>
                <w:rFonts w:hint="eastAsia" w:ascii="宋体" w:hAnsi="宋体" w:eastAsia="宋体" w:cs="宋体"/>
                <w:i w:val="0"/>
                <w:iCs w:val="0"/>
                <w:color w:val="000000"/>
                <w:sz w:val="16"/>
                <w:szCs w:val="16"/>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65D6E8"/>
        </w:tc>
      </w:tr>
      <w:tr w14:paraId="3D9DE1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93BE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三、目标完成情况</w:t>
            </w:r>
          </w:p>
        </w:tc>
        <w:tc>
          <w:tcPr>
            <w:tcW w:w="29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A74D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年度预期目标</w:t>
            </w:r>
          </w:p>
        </w:tc>
        <w:tc>
          <w:tcPr>
            <w:tcW w:w="320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B67C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具体完成情况</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6CB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总体完成率</w:t>
            </w:r>
          </w:p>
        </w:tc>
      </w:tr>
      <w:tr w14:paraId="57B2CA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1F1734"/>
        </w:tc>
        <w:tc>
          <w:tcPr>
            <w:tcW w:w="291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EE49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增强青少年学法、遵法、守法、用法意识，推动青少年事务社会工作有效开展。加大青少年自我保护力度，避免意外伤害。</w:t>
            </w:r>
          </w:p>
        </w:tc>
        <w:tc>
          <w:tcPr>
            <w:tcW w:w="320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72B3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通过各种宣传活动和法制教育达到提高我县青少年整体素质的目的</w:t>
            </w:r>
            <w:r>
              <w:rPr>
                <w:rFonts w:hint="eastAsia" w:ascii="宋体" w:hAnsi="宋体" w:cs="宋体"/>
                <w:i w:val="0"/>
                <w:iCs w:val="0"/>
                <w:color w:val="000000"/>
                <w:kern w:val="0"/>
                <w:sz w:val="16"/>
                <w:szCs w:val="16"/>
                <w:u w:val="none"/>
                <w:lang w:val="en-US" w:eastAsia="zh-CN"/>
              </w:rPr>
              <w:t>。</w:t>
            </w: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4CDC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100%</w:t>
            </w:r>
          </w:p>
        </w:tc>
      </w:tr>
      <w:tr w14:paraId="29E8A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A77CFC"/>
        </w:tc>
        <w:tc>
          <w:tcPr>
            <w:tcW w:w="291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D9C9B5"/>
        </w:tc>
        <w:tc>
          <w:tcPr>
            <w:tcW w:w="320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D2EB16"/>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B364B0"/>
        </w:tc>
      </w:tr>
      <w:tr w14:paraId="1BA56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320BDA"/>
        </w:tc>
        <w:tc>
          <w:tcPr>
            <w:tcW w:w="291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99280E"/>
        </w:tc>
        <w:tc>
          <w:tcPr>
            <w:tcW w:w="320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EBD842"/>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800C79"/>
        </w:tc>
      </w:tr>
      <w:tr w14:paraId="1937E2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restart"/>
            <w:tcBorders>
              <w:top w:val="single" w:color="000000" w:sz="4" w:space="0"/>
              <w:left w:val="single" w:color="000000" w:sz="4" w:space="0"/>
              <w:bottom w:val="single" w:color="000000" w:sz="4" w:space="0"/>
              <w:right w:val="nil"/>
            </w:tcBorders>
            <w:shd w:val="clear" w:color="auto" w:fill="auto"/>
            <w:vAlign w:val="center"/>
          </w:tcPr>
          <w:p w14:paraId="7A01AD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Style w:val="13"/>
                <w:lang w:val="en-US" w:eastAsia="zh-CN"/>
              </w:rPr>
              <w:t>四、</w:t>
            </w:r>
            <w:r>
              <w:rPr>
                <w:rStyle w:val="14"/>
                <w:rFonts w:eastAsia="宋体"/>
                <w:lang w:val="en-US" w:eastAsia="zh-CN"/>
              </w:rPr>
              <w:t xml:space="preserve"> </w:t>
            </w:r>
            <w:r>
              <w:rPr>
                <w:rStyle w:val="13"/>
                <w:lang w:val="en-US" w:eastAsia="zh-CN"/>
              </w:rPr>
              <w:t>年度绩效指标完成情况</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251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一级指标</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982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二级指标</w:t>
            </w:r>
          </w:p>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86B8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三级指标</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EB6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预期指标值</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A0D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实际完成值</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EBF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自评得分</w:t>
            </w:r>
          </w:p>
        </w:tc>
      </w:tr>
      <w:tr w14:paraId="5E9474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25D05FDD"/>
        </w:tc>
        <w:tc>
          <w:tcPr>
            <w:tcW w:w="972" w:type="dxa"/>
            <w:vMerge w:val="restart"/>
            <w:tcBorders>
              <w:top w:val="single" w:color="000000" w:sz="4" w:space="0"/>
              <w:left w:val="single" w:color="000000" w:sz="4" w:space="0"/>
              <w:bottom w:val="nil"/>
              <w:right w:val="single" w:color="000000" w:sz="4" w:space="0"/>
            </w:tcBorders>
            <w:shd w:val="clear" w:color="auto" w:fill="auto"/>
            <w:vAlign w:val="center"/>
          </w:tcPr>
          <w:p w14:paraId="40F23B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产出指标（40）</w:t>
            </w:r>
          </w:p>
        </w:tc>
        <w:tc>
          <w:tcPr>
            <w:tcW w:w="972" w:type="dxa"/>
            <w:vMerge w:val="restart"/>
            <w:tcBorders>
              <w:top w:val="single" w:color="000000" w:sz="4" w:space="0"/>
              <w:left w:val="single" w:color="000000" w:sz="4" w:space="0"/>
              <w:bottom w:val="nil"/>
              <w:right w:val="single" w:color="000000" w:sz="4" w:space="0"/>
            </w:tcBorders>
            <w:shd w:val="clear" w:color="auto" w:fill="auto"/>
            <w:vAlign w:val="center"/>
          </w:tcPr>
          <w:p w14:paraId="183A0B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数量指标</w:t>
            </w:r>
          </w:p>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BD41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法律知识培训场次</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32D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w:t>
            </w:r>
            <w:r>
              <w:rPr>
                <w:rFonts w:hint="eastAsia" w:ascii="宋体" w:hAnsi="宋体" w:cs="宋体"/>
                <w:i w:val="0"/>
                <w:iCs w:val="0"/>
                <w:color w:val="000000"/>
                <w:kern w:val="0"/>
                <w:sz w:val="16"/>
                <w:szCs w:val="16"/>
                <w:u w:val="none"/>
                <w:lang w:val="en-US" w:eastAsia="zh-CN"/>
              </w:rPr>
              <w:t>8</w:t>
            </w:r>
            <w:r>
              <w:rPr>
                <w:rFonts w:hint="eastAsia" w:ascii="宋体" w:hAnsi="宋体" w:eastAsia="宋体" w:cs="宋体"/>
                <w:i w:val="0"/>
                <w:iCs w:val="0"/>
                <w:color w:val="000000"/>
                <w:kern w:val="0"/>
                <w:sz w:val="16"/>
                <w:szCs w:val="16"/>
                <w:u w:val="none"/>
                <w:lang w:val="en-US" w:eastAsia="zh-CN"/>
              </w:rPr>
              <w:t>次</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A4A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rPr>
              <w:t>8</w:t>
            </w:r>
            <w:r>
              <w:rPr>
                <w:rFonts w:hint="eastAsia" w:ascii="宋体" w:hAnsi="宋体" w:eastAsia="宋体" w:cs="宋体"/>
                <w:i w:val="0"/>
                <w:iCs w:val="0"/>
                <w:color w:val="000000"/>
                <w:kern w:val="0"/>
                <w:sz w:val="16"/>
                <w:szCs w:val="16"/>
                <w:u w:val="none"/>
                <w:lang w:val="en-US" w:eastAsia="zh-CN"/>
              </w:rPr>
              <w:t>次</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54877">
            <w:pPr>
              <w:jc w:val="center"/>
              <w:rPr>
                <w:rFonts w:ascii="宋体" w:hAnsi="宋体" w:eastAsia="宋体" w:cs="宋体"/>
                <w:i w:val="0"/>
                <w:iCs w:val="0"/>
                <w:color w:val="000000"/>
                <w:sz w:val="16"/>
                <w:szCs w:val="16"/>
                <w:u w:val="none"/>
                <w:lang w:val="en-US" w:eastAsia="zh-CN"/>
              </w:rPr>
            </w:pPr>
            <w:r>
              <w:rPr>
                <w:rFonts w:hint="eastAsia" w:ascii="宋体" w:hAnsi="宋体" w:cs="宋体"/>
                <w:i w:val="0"/>
                <w:iCs w:val="0"/>
                <w:color w:val="000000"/>
                <w:sz w:val="16"/>
                <w:szCs w:val="16"/>
                <w:u w:val="none"/>
                <w:lang w:val="en-US" w:eastAsia="zh-CN"/>
              </w:rPr>
              <w:t>10</w:t>
            </w:r>
          </w:p>
        </w:tc>
      </w:tr>
      <w:tr w14:paraId="7A3B5C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78F67729"/>
        </w:tc>
        <w:tc>
          <w:tcPr>
            <w:tcW w:w="972" w:type="dxa"/>
            <w:vMerge w:val="continue"/>
            <w:tcBorders>
              <w:top w:val="single" w:color="000000" w:sz="4" w:space="0"/>
              <w:left w:val="single" w:color="000000" w:sz="4" w:space="0"/>
              <w:bottom w:val="nil"/>
              <w:right w:val="single" w:color="000000" w:sz="4" w:space="0"/>
            </w:tcBorders>
            <w:shd w:val="clear" w:color="auto" w:fill="auto"/>
            <w:vAlign w:val="center"/>
          </w:tcPr>
          <w:p w14:paraId="4A5F1BF9"/>
        </w:tc>
        <w:tc>
          <w:tcPr>
            <w:tcW w:w="972" w:type="dxa"/>
            <w:vMerge w:val="continue"/>
            <w:tcBorders>
              <w:top w:val="single" w:color="000000" w:sz="4" w:space="0"/>
              <w:left w:val="single" w:color="000000" w:sz="4" w:space="0"/>
              <w:bottom w:val="nil"/>
              <w:right w:val="single" w:color="000000" w:sz="4" w:space="0"/>
            </w:tcBorders>
            <w:shd w:val="clear" w:color="auto" w:fill="auto"/>
            <w:vAlign w:val="center"/>
          </w:tcPr>
          <w:p w14:paraId="5D839BAC"/>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A82D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法律志愿服务活动次数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62F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≥5次</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72A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5次</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B2D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10</w:t>
            </w:r>
          </w:p>
        </w:tc>
      </w:tr>
      <w:tr w14:paraId="4C0960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3D527B90"/>
        </w:tc>
        <w:tc>
          <w:tcPr>
            <w:tcW w:w="972" w:type="dxa"/>
            <w:vMerge w:val="continue"/>
            <w:tcBorders>
              <w:top w:val="single" w:color="000000" w:sz="4" w:space="0"/>
              <w:left w:val="single" w:color="000000" w:sz="4" w:space="0"/>
              <w:bottom w:val="nil"/>
              <w:right w:val="single" w:color="000000" w:sz="4" w:space="0"/>
            </w:tcBorders>
            <w:shd w:val="clear" w:color="auto" w:fill="auto"/>
            <w:vAlign w:val="center"/>
          </w:tcPr>
          <w:p w14:paraId="53A6F043"/>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DB2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质量指标</w:t>
            </w:r>
          </w:p>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9CC7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法律培训人群受益率</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3BD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≥95%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7CB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98%</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2BA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10</w:t>
            </w:r>
          </w:p>
        </w:tc>
      </w:tr>
      <w:tr w14:paraId="3E8EA1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4"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130B383B"/>
        </w:tc>
        <w:tc>
          <w:tcPr>
            <w:tcW w:w="972" w:type="dxa"/>
            <w:vMerge w:val="continue"/>
            <w:tcBorders>
              <w:top w:val="single" w:color="000000" w:sz="4" w:space="0"/>
              <w:left w:val="single" w:color="000000" w:sz="4" w:space="0"/>
              <w:bottom w:val="nil"/>
              <w:right w:val="single" w:color="000000" w:sz="4" w:space="0"/>
            </w:tcBorders>
            <w:shd w:val="clear" w:color="auto" w:fill="auto"/>
            <w:vAlign w:val="center"/>
          </w:tcPr>
          <w:p w14:paraId="5B9F316E"/>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566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时效指标</w:t>
            </w:r>
          </w:p>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F5A7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完成时效</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1E0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rPr>
              <w:t>2022</w:t>
            </w:r>
            <w:r>
              <w:rPr>
                <w:rFonts w:hint="eastAsia" w:ascii="宋体" w:hAnsi="宋体" w:eastAsia="宋体" w:cs="宋体"/>
                <w:i w:val="0"/>
                <w:iCs w:val="0"/>
                <w:color w:val="000000"/>
                <w:kern w:val="0"/>
                <w:sz w:val="16"/>
                <w:szCs w:val="16"/>
                <w:u w:val="none"/>
                <w:lang w:val="en-US" w:eastAsia="zh-CN"/>
              </w:rPr>
              <w:t>年12月底</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CB3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rPr>
              <w:t>2022</w:t>
            </w:r>
            <w:r>
              <w:rPr>
                <w:rFonts w:hint="eastAsia" w:ascii="宋体" w:hAnsi="宋体" w:eastAsia="宋体" w:cs="宋体"/>
                <w:i w:val="0"/>
                <w:iCs w:val="0"/>
                <w:color w:val="000000"/>
                <w:kern w:val="0"/>
                <w:sz w:val="16"/>
                <w:szCs w:val="16"/>
                <w:u w:val="none"/>
                <w:lang w:val="en-US" w:eastAsia="zh-CN"/>
              </w:rPr>
              <w:t>年12月底</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56B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10</w:t>
            </w:r>
          </w:p>
        </w:tc>
      </w:tr>
      <w:tr w14:paraId="6B125B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7DFCFFD5"/>
        </w:tc>
        <w:tc>
          <w:tcPr>
            <w:tcW w:w="972" w:type="dxa"/>
            <w:vMerge w:val="continue"/>
            <w:tcBorders>
              <w:top w:val="single" w:color="000000" w:sz="4" w:space="0"/>
              <w:left w:val="single" w:color="000000" w:sz="4" w:space="0"/>
              <w:bottom w:val="nil"/>
              <w:right w:val="single" w:color="000000" w:sz="4" w:space="0"/>
            </w:tcBorders>
            <w:shd w:val="clear" w:color="auto" w:fill="auto"/>
            <w:vAlign w:val="center"/>
          </w:tcPr>
          <w:p w14:paraId="477ECA5A"/>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E6B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成本指标</w:t>
            </w:r>
          </w:p>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B85F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项目经费消耗情况</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17B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≤3万元</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1A8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3万元</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935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10</w:t>
            </w:r>
          </w:p>
        </w:tc>
      </w:tr>
      <w:tr w14:paraId="30127E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42B007BE"/>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6A7E0">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rPr>
            </w:pPr>
            <w:r>
              <w:rPr>
                <w:rFonts w:hint="eastAsia" w:ascii="宋体" w:hAnsi="宋体" w:eastAsia="宋体" w:cs="宋体"/>
                <w:i w:val="0"/>
                <w:iCs w:val="0"/>
                <w:color w:val="000000"/>
                <w:kern w:val="0"/>
                <w:sz w:val="16"/>
                <w:szCs w:val="16"/>
                <w:u w:val="none"/>
                <w:lang w:val="en-US" w:eastAsia="zh-CN"/>
              </w:rPr>
              <w:t>预算执行率指标</w:t>
            </w:r>
          </w:p>
          <w:p w14:paraId="1ED945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（10分）</w:t>
            </w:r>
          </w:p>
        </w:tc>
        <w:tc>
          <w:tcPr>
            <w:tcW w:w="972" w:type="dxa"/>
            <w:tcBorders>
              <w:top w:val="nil"/>
              <w:left w:val="nil"/>
              <w:bottom w:val="single" w:color="000000" w:sz="4" w:space="0"/>
              <w:right w:val="single" w:color="000000" w:sz="4" w:space="0"/>
            </w:tcBorders>
            <w:shd w:val="clear" w:color="auto" w:fill="auto"/>
            <w:vAlign w:val="center"/>
          </w:tcPr>
          <w:p w14:paraId="5BDB34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预算执行率</w:t>
            </w:r>
          </w:p>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25E3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青少年法律意识</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4DA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100%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567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97</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AE1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7</w:t>
            </w:r>
          </w:p>
        </w:tc>
      </w:tr>
      <w:tr w14:paraId="0A9CD3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0E6F0D7F"/>
        </w:tc>
        <w:tc>
          <w:tcPr>
            <w:tcW w:w="972" w:type="dxa"/>
            <w:vMerge w:val="restart"/>
            <w:tcBorders>
              <w:top w:val="nil"/>
              <w:left w:val="single" w:color="000000" w:sz="4" w:space="0"/>
              <w:bottom w:val="nil"/>
              <w:right w:val="single" w:color="000000" w:sz="4" w:space="0"/>
            </w:tcBorders>
            <w:shd w:val="clear" w:color="auto" w:fill="auto"/>
            <w:vAlign w:val="center"/>
          </w:tcPr>
          <w:p w14:paraId="2450EA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效益指标（40）</w:t>
            </w:r>
          </w:p>
        </w:tc>
        <w:tc>
          <w:tcPr>
            <w:tcW w:w="972" w:type="dxa"/>
            <w:vMerge w:val="restart"/>
            <w:tcBorders>
              <w:top w:val="single" w:color="000000" w:sz="4" w:space="0"/>
              <w:left w:val="nil"/>
              <w:bottom w:val="single" w:color="000000" w:sz="4" w:space="0"/>
              <w:right w:val="single" w:color="000000" w:sz="4" w:space="0"/>
            </w:tcBorders>
            <w:shd w:val="clear" w:color="auto" w:fill="auto"/>
            <w:vAlign w:val="center"/>
          </w:tcPr>
          <w:p w14:paraId="6F4861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经济效益指标</w:t>
            </w:r>
          </w:p>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686B62">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C8DE6">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D4DBF">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27BA7">
            <w:pPr>
              <w:jc w:val="center"/>
              <w:rPr>
                <w:rFonts w:hint="eastAsia" w:ascii="宋体" w:hAnsi="宋体" w:eastAsia="宋体" w:cs="宋体"/>
                <w:i w:val="0"/>
                <w:iCs w:val="0"/>
                <w:color w:val="000000"/>
                <w:sz w:val="16"/>
                <w:szCs w:val="16"/>
                <w:u w:val="none"/>
              </w:rPr>
            </w:pPr>
          </w:p>
        </w:tc>
      </w:tr>
      <w:tr w14:paraId="38E4E4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6DA7C8C2"/>
        </w:tc>
        <w:tc>
          <w:tcPr>
            <w:tcW w:w="972" w:type="dxa"/>
            <w:vMerge w:val="continue"/>
            <w:tcBorders>
              <w:top w:val="nil"/>
              <w:left w:val="single" w:color="000000" w:sz="4" w:space="0"/>
              <w:bottom w:val="nil"/>
              <w:right w:val="single" w:color="000000" w:sz="4" w:space="0"/>
            </w:tcBorders>
            <w:shd w:val="clear" w:color="auto" w:fill="auto"/>
            <w:vAlign w:val="center"/>
          </w:tcPr>
          <w:p w14:paraId="62C1C21F"/>
        </w:tc>
        <w:tc>
          <w:tcPr>
            <w:tcW w:w="972" w:type="dxa"/>
            <w:vMerge w:val="continue"/>
            <w:tcBorders>
              <w:top w:val="single" w:color="000000" w:sz="4" w:space="0"/>
              <w:left w:val="nil"/>
              <w:bottom w:val="single" w:color="000000" w:sz="4" w:space="0"/>
              <w:right w:val="single" w:color="000000" w:sz="4" w:space="0"/>
            </w:tcBorders>
            <w:shd w:val="clear" w:color="auto" w:fill="auto"/>
            <w:vAlign w:val="center"/>
          </w:tcPr>
          <w:p w14:paraId="58D569F7"/>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8CBB76">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01295">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07C18">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FB584">
            <w:pPr>
              <w:jc w:val="center"/>
              <w:rPr>
                <w:rFonts w:hint="eastAsia" w:ascii="宋体" w:hAnsi="宋体" w:eastAsia="宋体" w:cs="宋体"/>
                <w:i w:val="0"/>
                <w:iCs w:val="0"/>
                <w:color w:val="000000"/>
                <w:sz w:val="16"/>
                <w:szCs w:val="16"/>
                <w:u w:val="none"/>
              </w:rPr>
            </w:pPr>
          </w:p>
        </w:tc>
      </w:tr>
      <w:tr w14:paraId="3ED49B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5198AF96"/>
        </w:tc>
        <w:tc>
          <w:tcPr>
            <w:tcW w:w="972" w:type="dxa"/>
            <w:vMerge w:val="continue"/>
            <w:tcBorders>
              <w:top w:val="nil"/>
              <w:left w:val="single" w:color="000000" w:sz="4" w:space="0"/>
              <w:bottom w:val="nil"/>
              <w:right w:val="single" w:color="000000" w:sz="4" w:space="0"/>
            </w:tcBorders>
            <w:shd w:val="clear" w:color="auto" w:fill="auto"/>
            <w:vAlign w:val="center"/>
          </w:tcPr>
          <w:p w14:paraId="6BF134D3"/>
        </w:tc>
        <w:tc>
          <w:tcPr>
            <w:tcW w:w="972" w:type="dxa"/>
            <w:vMerge w:val="continue"/>
            <w:tcBorders>
              <w:top w:val="single" w:color="000000" w:sz="4" w:space="0"/>
              <w:left w:val="nil"/>
              <w:bottom w:val="single" w:color="000000" w:sz="4" w:space="0"/>
              <w:right w:val="single" w:color="000000" w:sz="4" w:space="0"/>
            </w:tcBorders>
            <w:shd w:val="clear" w:color="auto" w:fill="auto"/>
            <w:vAlign w:val="center"/>
          </w:tcPr>
          <w:p w14:paraId="4BEB27DC"/>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F97E30">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D7656">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8E8DF">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E586F">
            <w:pPr>
              <w:jc w:val="center"/>
              <w:rPr>
                <w:rFonts w:hint="eastAsia" w:ascii="宋体" w:hAnsi="宋体" w:eastAsia="宋体" w:cs="宋体"/>
                <w:i w:val="0"/>
                <w:iCs w:val="0"/>
                <w:color w:val="000000"/>
                <w:sz w:val="16"/>
                <w:szCs w:val="16"/>
                <w:u w:val="none"/>
              </w:rPr>
            </w:pPr>
          </w:p>
        </w:tc>
      </w:tr>
      <w:tr w14:paraId="03FE9E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3723C0D3"/>
        </w:tc>
        <w:tc>
          <w:tcPr>
            <w:tcW w:w="972" w:type="dxa"/>
            <w:vMerge w:val="continue"/>
            <w:tcBorders>
              <w:top w:val="nil"/>
              <w:left w:val="single" w:color="000000" w:sz="4" w:space="0"/>
              <w:bottom w:val="nil"/>
              <w:right w:val="single" w:color="000000" w:sz="4" w:space="0"/>
            </w:tcBorders>
            <w:shd w:val="clear" w:color="auto" w:fill="auto"/>
            <w:vAlign w:val="center"/>
          </w:tcPr>
          <w:p w14:paraId="72F54BE6"/>
        </w:tc>
        <w:tc>
          <w:tcPr>
            <w:tcW w:w="972" w:type="dxa"/>
            <w:vMerge w:val="restart"/>
            <w:tcBorders>
              <w:top w:val="single" w:color="000000" w:sz="4" w:space="0"/>
              <w:left w:val="nil"/>
              <w:bottom w:val="single" w:color="000000" w:sz="4" w:space="0"/>
              <w:right w:val="single" w:color="000000" w:sz="4" w:space="0"/>
            </w:tcBorders>
            <w:shd w:val="clear" w:color="auto" w:fill="auto"/>
            <w:vAlign w:val="center"/>
          </w:tcPr>
          <w:p w14:paraId="369E8F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社会效益指标</w:t>
            </w:r>
          </w:p>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558D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青少年法律意识</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540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逐步完成</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6A9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逐步完成</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2FE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40</w:t>
            </w:r>
          </w:p>
        </w:tc>
      </w:tr>
      <w:tr w14:paraId="694EC5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059A396F"/>
        </w:tc>
        <w:tc>
          <w:tcPr>
            <w:tcW w:w="972" w:type="dxa"/>
            <w:vMerge w:val="continue"/>
            <w:tcBorders>
              <w:top w:val="nil"/>
              <w:left w:val="single" w:color="000000" w:sz="4" w:space="0"/>
              <w:bottom w:val="nil"/>
              <w:right w:val="single" w:color="000000" w:sz="4" w:space="0"/>
            </w:tcBorders>
            <w:shd w:val="clear" w:color="auto" w:fill="auto"/>
            <w:vAlign w:val="center"/>
          </w:tcPr>
          <w:p w14:paraId="56F9688E"/>
        </w:tc>
        <w:tc>
          <w:tcPr>
            <w:tcW w:w="972" w:type="dxa"/>
            <w:vMerge w:val="continue"/>
            <w:tcBorders>
              <w:top w:val="single" w:color="000000" w:sz="4" w:space="0"/>
              <w:left w:val="nil"/>
              <w:bottom w:val="single" w:color="000000" w:sz="4" w:space="0"/>
              <w:right w:val="single" w:color="000000" w:sz="4" w:space="0"/>
            </w:tcBorders>
            <w:shd w:val="clear" w:color="auto" w:fill="auto"/>
            <w:vAlign w:val="center"/>
          </w:tcPr>
          <w:p w14:paraId="418D52F0"/>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9A89A0">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2C97F">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24E4C">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18D7C">
            <w:pPr>
              <w:jc w:val="center"/>
              <w:rPr>
                <w:rFonts w:hint="eastAsia" w:ascii="宋体" w:hAnsi="宋体" w:eastAsia="宋体" w:cs="宋体"/>
                <w:i w:val="0"/>
                <w:iCs w:val="0"/>
                <w:color w:val="000000"/>
                <w:sz w:val="16"/>
                <w:szCs w:val="16"/>
                <w:u w:val="none"/>
              </w:rPr>
            </w:pPr>
          </w:p>
        </w:tc>
      </w:tr>
      <w:tr w14:paraId="148FBA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33162428"/>
        </w:tc>
        <w:tc>
          <w:tcPr>
            <w:tcW w:w="972" w:type="dxa"/>
            <w:vMerge w:val="continue"/>
            <w:tcBorders>
              <w:top w:val="nil"/>
              <w:left w:val="single" w:color="000000" w:sz="4" w:space="0"/>
              <w:bottom w:val="nil"/>
              <w:right w:val="single" w:color="000000" w:sz="4" w:space="0"/>
            </w:tcBorders>
            <w:shd w:val="clear" w:color="auto" w:fill="auto"/>
            <w:vAlign w:val="center"/>
          </w:tcPr>
          <w:p w14:paraId="3FA3574B"/>
        </w:tc>
        <w:tc>
          <w:tcPr>
            <w:tcW w:w="972" w:type="dxa"/>
            <w:vMerge w:val="continue"/>
            <w:tcBorders>
              <w:top w:val="single" w:color="000000" w:sz="4" w:space="0"/>
              <w:left w:val="nil"/>
              <w:bottom w:val="single" w:color="000000" w:sz="4" w:space="0"/>
              <w:right w:val="single" w:color="000000" w:sz="4" w:space="0"/>
            </w:tcBorders>
            <w:shd w:val="clear" w:color="auto" w:fill="auto"/>
            <w:vAlign w:val="center"/>
          </w:tcPr>
          <w:p w14:paraId="0206217D"/>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101C89">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47612">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CB556">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E174C">
            <w:pPr>
              <w:jc w:val="center"/>
              <w:rPr>
                <w:rFonts w:hint="eastAsia" w:ascii="宋体" w:hAnsi="宋体" w:eastAsia="宋体" w:cs="宋体"/>
                <w:i w:val="0"/>
                <w:iCs w:val="0"/>
                <w:color w:val="000000"/>
                <w:sz w:val="16"/>
                <w:szCs w:val="16"/>
                <w:u w:val="none"/>
              </w:rPr>
            </w:pPr>
          </w:p>
        </w:tc>
      </w:tr>
      <w:tr w14:paraId="5B543D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6984A525"/>
        </w:tc>
        <w:tc>
          <w:tcPr>
            <w:tcW w:w="972" w:type="dxa"/>
            <w:vMerge w:val="continue"/>
            <w:tcBorders>
              <w:top w:val="nil"/>
              <w:left w:val="single" w:color="000000" w:sz="4" w:space="0"/>
              <w:bottom w:val="nil"/>
              <w:right w:val="single" w:color="000000" w:sz="4" w:space="0"/>
            </w:tcBorders>
            <w:shd w:val="clear" w:color="auto" w:fill="auto"/>
            <w:vAlign w:val="center"/>
          </w:tcPr>
          <w:p w14:paraId="7F245E95"/>
        </w:tc>
        <w:tc>
          <w:tcPr>
            <w:tcW w:w="972" w:type="dxa"/>
            <w:vMerge w:val="restart"/>
            <w:tcBorders>
              <w:top w:val="single" w:color="000000" w:sz="4" w:space="0"/>
              <w:left w:val="nil"/>
              <w:bottom w:val="single" w:color="000000" w:sz="4" w:space="0"/>
              <w:right w:val="single" w:color="000000" w:sz="4" w:space="0"/>
            </w:tcBorders>
            <w:shd w:val="clear" w:color="auto" w:fill="auto"/>
            <w:vAlign w:val="center"/>
          </w:tcPr>
          <w:p w14:paraId="28A2C9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生态效益指标</w:t>
            </w:r>
          </w:p>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570DC1">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3E928">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922AF">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D5500">
            <w:pPr>
              <w:jc w:val="center"/>
              <w:rPr>
                <w:rFonts w:hint="eastAsia" w:ascii="宋体" w:hAnsi="宋体" w:eastAsia="宋体" w:cs="宋体"/>
                <w:i w:val="0"/>
                <w:iCs w:val="0"/>
                <w:color w:val="000000"/>
                <w:sz w:val="16"/>
                <w:szCs w:val="16"/>
                <w:u w:val="none"/>
              </w:rPr>
            </w:pPr>
          </w:p>
        </w:tc>
      </w:tr>
      <w:tr w14:paraId="149E29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4A20CA2B"/>
        </w:tc>
        <w:tc>
          <w:tcPr>
            <w:tcW w:w="972" w:type="dxa"/>
            <w:vMerge w:val="continue"/>
            <w:tcBorders>
              <w:top w:val="nil"/>
              <w:left w:val="single" w:color="000000" w:sz="4" w:space="0"/>
              <w:bottom w:val="nil"/>
              <w:right w:val="single" w:color="000000" w:sz="4" w:space="0"/>
            </w:tcBorders>
            <w:shd w:val="clear" w:color="auto" w:fill="auto"/>
            <w:vAlign w:val="center"/>
          </w:tcPr>
          <w:p w14:paraId="40DDB4A3"/>
        </w:tc>
        <w:tc>
          <w:tcPr>
            <w:tcW w:w="972" w:type="dxa"/>
            <w:vMerge w:val="continue"/>
            <w:tcBorders>
              <w:top w:val="single" w:color="000000" w:sz="4" w:space="0"/>
              <w:left w:val="nil"/>
              <w:bottom w:val="single" w:color="000000" w:sz="4" w:space="0"/>
              <w:right w:val="single" w:color="000000" w:sz="4" w:space="0"/>
            </w:tcBorders>
            <w:shd w:val="clear" w:color="auto" w:fill="auto"/>
            <w:vAlign w:val="center"/>
          </w:tcPr>
          <w:p w14:paraId="4A37DA4A"/>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3C3E48">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385FA">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A21EC">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41CCE">
            <w:pPr>
              <w:jc w:val="center"/>
              <w:rPr>
                <w:rFonts w:hint="eastAsia" w:ascii="宋体" w:hAnsi="宋体" w:eastAsia="宋体" w:cs="宋体"/>
                <w:i w:val="0"/>
                <w:iCs w:val="0"/>
                <w:color w:val="000000"/>
                <w:sz w:val="16"/>
                <w:szCs w:val="16"/>
                <w:u w:val="none"/>
              </w:rPr>
            </w:pPr>
          </w:p>
        </w:tc>
      </w:tr>
      <w:tr w14:paraId="17C9D6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667D6601"/>
        </w:tc>
        <w:tc>
          <w:tcPr>
            <w:tcW w:w="972" w:type="dxa"/>
            <w:vMerge w:val="continue"/>
            <w:tcBorders>
              <w:top w:val="nil"/>
              <w:left w:val="single" w:color="000000" w:sz="4" w:space="0"/>
              <w:bottom w:val="nil"/>
              <w:right w:val="single" w:color="000000" w:sz="4" w:space="0"/>
            </w:tcBorders>
            <w:shd w:val="clear" w:color="auto" w:fill="auto"/>
            <w:vAlign w:val="center"/>
          </w:tcPr>
          <w:p w14:paraId="5A1EAD39"/>
        </w:tc>
        <w:tc>
          <w:tcPr>
            <w:tcW w:w="972" w:type="dxa"/>
            <w:vMerge w:val="continue"/>
            <w:tcBorders>
              <w:top w:val="single" w:color="000000" w:sz="4" w:space="0"/>
              <w:left w:val="nil"/>
              <w:bottom w:val="single" w:color="000000" w:sz="4" w:space="0"/>
              <w:right w:val="single" w:color="000000" w:sz="4" w:space="0"/>
            </w:tcBorders>
            <w:shd w:val="clear" w:color="auto" w:fill="auto"/>
            <w:vAlign w:val="center"/>
          </w:tcPr>
          <w:p w14:paraId="641336EB"/>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724D90">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BE22B">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B1237">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FDDD1">
            <w:pPr>
              <w:jc w:val="center"/>
              <w:rPr>
                <w:rFonts w:hint="eastAsia" w:ascii="宋体" w:hAnsi="宋体" w:eastAsia="宋体" w:cs="宋体"/>
                <w:i w:val="0"/>
                <w:iCs w:val="0"/>
                <w:color w:val="000000"/>
                <w:sz w:val="16"/>
                <w:szCs w:val="16"/>
                <w:u w:val="none"/>
              </w:rPr>
            </w:pPr>
          </w:p>
        </w:tc>
      </w:tr>
      <w:tr w14:paraId="21DA8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273A59B6"/>
        </w:tc>
        <w:tc>
          <w:tcPr>
            <w:tcW w:w="972" w:type="dxa"/>
            <w:vMerge w:val="continue"/>
            <w:tcBorders>
              <w:top w:val="nil"/>
              <w:left w:val="single" w:color="000000" w:sz="4" w:space="0"/>
              <w:bottom w:val="nil"/>
              <w:right w:val="single" w:color="000000" w:sz="4" w:space="0"/>
            </w:tcBorders>
            <w:shd w:val="clear" w:color="auto" w:fill="auto"/>
            <w:vAlign w:val="center"/>
          </w:tcPr>
          <w:p w14:paraId="595D4706"/>
        </w:tc>
        <w:tc>
          <w:tcPr>
            <w:tcW w:w="972" w:type="dxa"/>
            <w:vMerge w:val="restart"/>
            <w:tcBorders>
              <w:top w:val="single" w:color="000000" w:sz="4" w:space="0"/>
              <w:left w:val="nil"/>
              <w:bottom w:val="single" w:color="000000" w:sz="4" w:space="0"/>
              <w:right w:val="single" w:color="000000" w:sz="4" w:space="0"/>
            </w:tcBorders>
            <w:shd w:val="clear" w:color="auto" w:fill="auto"/>
            <w:vAlign w:val="center"/>
          </w:tcPr>
          <w:p w14:paraId="49620E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可持续影响指标</w:t>
            </w:r>
          </w:p>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C6B207">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830E3">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F7E36">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3A3F4">
            <w:pPr>
              <w:jc w:val="center"/>
              <w:rPr>
                <w:rFonts w:hint="eastAsia" w:ascii="宋体" w:hAnsi="宋体" w:eastAsia="宋体" w:cs="宋体"/>
                <w:i w:val="0"/>
                <w:iCs w:val="0"/>
                <w:color w:val="000000"/>
                <w:sz w:val="16"/>
                <w:szCs w:val="16"/>
                <w:u w:val="none"/>
              </w:rPr>
            </w:pPr>
          </w:p>
        </w:tc>
      </w:tr>
      <w:tr w14:paraId="11B2F9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21A5C3EC"/>
        </w:tc>
        <w:tc>
          <w:tcPr>
            <w:tcW w:w="972" w:type="dxa"/>
            <w:vMerge w:val="continue"/>
            <w:tcBorders>
              <w:top w:val="nil"/>
              <w:left w:val="single" w:color="000000" w:sz="4" w:space="0"/>
              <w:bottom w:val="nil"/>
              <w:right w:val="single" w:color="000000" w:sz="4" w:space="0"/>
            </w:tcBorders>
            <w:shd w:val="clear" w:color="auto" w:fill="auto"/>
            <w:vAlign w:val="center"/>
          </w:tcPr>
          <w:p w14:paraId="224E2619"/>
        </w:tc>
        <w:tc>
          <w:tcPr>
            <w:tcW w:w="972" w:type="dxa"/>
            <w:vMerge w:val="continue"/>
            <w:tcBorders>
              <w:top w:val="single" w:color="000000" w:sz="4" w:space="0"/>
              <w:left w:val="nil"/>
              <w:bottom w:val="single" w:color="000000" w:sz="4" w:space="0"/>
              <w:right w:val="single" w:color="000000" w:sz="4" w:space="0"/>
            </w:tcBorders>
            <w:shd w:val="clear" w:color="auto" w:fill="auto"/>
            <w:vAlign w:val="center"/>
          </w:tcPr>
          <w:p w14:paraId="673FE37A"/>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63ADF9">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5C196">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ABA06">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DA102">
            <w:pPr>
              <w:jc w:val="center"/>
              <w:rPr>
                <w:rFonts w:hint="eastAsia" w:ascii="宋体" w:hAnsi="宋体" w:eastAsia="宋体" w:cs="宋体"/>
                <w:i w:val="0"/>
                <w:iCs w:val="0"/>
                <w:color w:val="000000"/>
                <w:sz w:val="16"/>
                <w:szCs w:val="16"/>
                <w:u w:val="none"/>
              </w:rPr>
            </w:pPr>
          </w:p>
        </w:tc>
      </w:tr>
      <w:tr w14:paraId="50D9A1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1569D9B4"/>
        </w:tc>
        <w:tc>
          <w:tcPr>
            <w:tcW w:w="972" w:type="dxa"/>
            <w:vMerge w:val="continue"/>
            <w:tcBorders>
              <w:top w:val="nil"/>
              <w:left w:val="single" w:color="000000" w:sz="4" w:space="0"/>
              <w:bottom w:val="nil"/>
              <w:right w:val="single" w:color="000000" w:sz="4" w:space="0"/>
            </w:tcBorders>
            <w:shd w:val="clear" w:color="auto" w:fill="auto"/>
            <w:vAlign w:val="center"/>
          </w:tcPr>
          <w:p w14:paraId="066489BA"/>
        </w:tc>
        <w:tc>
          <w:tcPr>
            <w:tcW w:w="972" w:type="dxa"/>
            <w:vMerge w:val="continue"/>
            <w:tcBorders>
              <w:top w:val="single" w:color="000000" w:sz="4" w:space="0"/>
              <w:left w:val="nil"/>
              <w:bottom w:val="single" w:color="000000" w:sz="4" w:space="0"/>
              <w:right w:val="single" w:color="000000" w:sz="4" w:space="0"/>
            </w:tcBorders>
            <w:shd w:val="clear" w:color="auto" w:fill="auto"/>
            <w:vAlign w:val="center"/>
          </w:tcPr>
          <w:p w14:paraId="732F7EE5"/>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5650B6">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189B7">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25D75">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7E8FA">
            <w:pPr>
              <w:jc w:val="center"/>
              <w:rPr>
                <w:rFonts w:hint="eastAsia" w:ascii="宋体" w:hAnsi="宋体" w:eastAsia="宋体" w:cs="宋体"/>
                <w:i w:val="0"/>
                <w:iCs w:val="0"/>
                <w:color w:val="000000"/>
                <w:sz w:val="16"/>
                <w:szCs w:val="16"/>
                <w:u w:val="none"/>
              </w:rPr>
            </w:pPr>
          </w:p>
        </w:tc>
      </w:tr>
      <w:tr w14:paraId="707383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6C97799A"/>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7244C2">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rPr>
            </w:pPr>
            <w:r>
              <w:rPr>
                <w:rFonts w:hint="eastAsia" w:ascii="宋体" w:hAnsi="宋体" w:eastAsia="宋体" w:cs="宋体"/>
                <w:i w:val="0"/>
                <w:iCs w:val="0"/>
                <w:color w:val="000000"/>
                <w:kern w:val="0"/>
                <w:sz w:val="16"/>
                <w:szCs w:val="16"/>
                <w:u w:val="none"/>
                <w:lang w:val="en-US" w:eastAsia="zh-CN"/>
              </w:rPr>
              <w:t>满意度指标</w:t>
            </w:r>
          </w:p>
          <w:p w14:paraId="4B84A3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（10分）</w:t>
            </w:r>
          </w:p>
        </w:tc>
        <w:tc>
          <w:tcPr>
            <w:tcW w:w="972" w:type="dxa"/>
            <w:vMerge w:val="restart"/>
            <w:tcBorders>
              <w:top w:val="single" w:color="000000" w:sz="4" w:space="0"/>
              <w:left w:val="nil"/>
              <w:bottom w:val="single" w:color="000000" w:sz="4" w:space="0"/>
              <w:right w:val="single" w:color="000000" w:sz="4" w:space="0"/>
            </w:tcBorders>
            <w:shd w:val="clear" w:color="auto" w:fill="auto"/>
            <w:vAlign w:val="center"/>
          </w:tcPr>
          <w:p w14:paraId="3EE495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满意度指标</w:t>
            </w:r>
          </w:p>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E61B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受训学员的满意度（%）</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15F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≥97%</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BB1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97%</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51E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10</w:t>
            </w:r>
          </w:p>
        </w:tc>
      </w:tr>
      <w:tr w14:paraId="3D6ED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2CA8CB2F"/>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3E1C06"/>
        </w:tc>
        <w:tc>
          <w:tcPr>
            <w:tcW w:w="972" w:type="dxa"/>
            <w:vMerge w:val="continue"/>
            <w:tcBorders>
              <w:top w:val="single" w:color="000000" w:sz="4" w:space="0"/>
              <w:left w:val="nil"/>
              <w:bottom w:val="single" w:color="000000" w:sz="4" w:space="0"/>
              <w:right w:val="single" w:color="000000" w:sz="4" w:space="0"/>
            </w:tcBorders>
            <w:shd w:val="clear" w:color="auto" w:fill="auto"/>
            <w:vAlign w:val="center"/>
          </w:tcPr>
          <w:p w14:paraId="6112269E"/>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7935F1">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009D9">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14B9C">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50BBE">
            <w:pPr>
              <w:jc w:val="center"/>
              <w:rPr>
                <w:rFonts w:hint="eastAsia" w:ascii="宋体" w:hAnsi="宋体" w:eastAsia="宋体" w:cs="宋体"/>
                <w:i w:val="0"/>
                <w:iCs w:val="0"/>
                <w:color w:val="000000"/>
                <w:sz w:val="16"/>
                <w:szCs w:val="16"/>
                <w:u w:val="none"/>
              </w:rPr>
            </w:pPr>
          </w:p>
        </w:tc>
      </w:tr>
      <w:tr w14:paraId="79A224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70397130"/>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E11E2B"/>
        </w:tc>
        <w:tc>
          <w:tcPr>
            <w:tcW w:w="972" w:type="dxa"/>
            <w:vMerge w:val="continue"/>
            <w:tcBorders>
              <w:top w:val="single" w:color="000000" w:sz="4" w:space="0"/>
              <w:left w:val="nil"/>
              <w:bottom w:val="single" w:color="000000" w:sz="4" w:space="0"/>
              <w:right w:val="single" w:color="000000" w:sz="4" w:space="0"/>
            </w:tcBorders>
            <w:shd w:val="clear" w:color="auto" w:fill="auto"/>
            <w:vAlign w:val="center"/>
          </w:tcPr>
          <w:p w14:paraId="16CCC196"/>
        </w:tc>
        <w:tc>
          <w:tcPr>
            <w:tcW w:w="2229" w:type="dxa"/>
            <w:gridSpan w:val="2"/>
            <w:tcBorders>
              <w:top w:val="single" w:color="000000" w:sz="4" w:space="0"/>
              <w:left w:val="single" w:color="000000" w:sz="4" w:space="0"/>
              <w:bottom w:val="nil"/>
              <w:right w:val="single" w:color="000000" w:sz="4" w:space="0"/>
            </w:tcBorders>
            <w:shd w:val="clear" w:color="auto" w:fill="auto"/>
            <w:vAlign w:val="center"/>
          </w:tcPr>
          <w:p w14:paraId="69A54DF4">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nil"/>
              <w:right w:val="single" w:color="000000" w:sz="4" w:space="0"/>
            </w:tcBorders>
            <w:shd w:val="clear" w:color="auto" w:fill="auto"/>
            <w:vAlign w:val="center"/>
          </w:tcPr>
          <w:p w14:paraId="0ED423B8">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nil"/>
              <w:right w:val="single" w:color="000000" w:sz="4" w:space="0"/>
            </w:tcBorders>
            <w:shd w:val="clear" w:color="auto" w:fill="auto"/>
            <w:vAlign w:val="center"/>
          </w:tcPr>
          <w:p w14:paraId="2A6CDC97">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nil"/>
              <w:right w:val="single" w:color="000000" w:sz="4" w:space="0"/>
            </w:tcBorders>
            <w:shd w:val="clear" w:color="auto" w:fill="auto"/>
            <w:vAlign w:val="center"/>
          </w:tcPr>
          <w:p w14:paraId="3D1D3168">
            <w:pPr>
              <w:jc w:val="center"/>
              <w:rPr>
                <w:rFonts w:hint="eastAsia" w:ascii="宋体" w:hAnsi="宋体" w:eastAsia="宋体" w:cs="宋体"/>
                <w:i w:val="0"/>
                <w:iCs w:val="0"/>
                <w:color w:val="000000"/>
                <w:sz w:val="16"/>
                <w:szCs w:val="16"/>
                <w:u w:val="none"/>
              </w:rPr>
            </w:pPr>
          </w:p>
        </w:tc>
      </w:tr>
      <w:tr w14:paraId="61DD11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06348AC8"/>
        </w:tc>
        <w:tc>
          <w:tcPr>
            <w:tcW w:w="611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3F916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总分</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158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97</w:t>
            </w:r>
          </w:p>
        </w:tc>
      </w:tr>
      <w:tr w14:paraId="56EAF4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972" w:type="dxa"/>
            <w:tcBorders>
              <w:top w:val="nil"/>
              <w:left w:val="single" w:color="000000" w:sz="4" w:space="0"/>
              <w:bottom w:val="single" w:color="000000" w:sz="4" w:space="0"/>
              <w:right w:val="single" w:color="000000" w:sz="4" w:space="0"/>
            </w:tcBorders>
            <w:shd w:val="clear" w:color="auto" w:fill="auto"/>
            <w:vAlign w:val="center"/>
          </w:tcPr>
          <w:p w14:paraId="508894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五、</w:t>
            </w:r>
            <w:r>
              <w:rPr>
                <w:rStyle w:val="14"/>
                <w:rFonts w:eastAsia="宋体"/>
                <w:lang w:val="en-US" w:eastAsia="zh-CN"/>
              </w:rPr>
              <w:t xml:space="preserve"> </w:t>
            </w:r>
            <w:r>
              <w:rPr>
                <w:rStyle w:val="13"/>
                <w:lang w:val="en-US" w:eastAsia="zh-CN"/>
              </w:rPr>
              <w:t>存在问题、原因及下一步整改措施</w:t>
            </w:r>
          </w:p>
        </w:tc>
        <w:tc>
          <w:tcPr>
            <w:tcW w:w="708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0FAC0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将进一步细化绩效指标，严格执行预算，争取最大效益。</w:t>
            </w:r>
          </w:p>
        </w:tc>
      </w:tr>
      <w:tr w14:paraId="0EBAB2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016" w:type="dxa"/>
            <w:tcBorders>
              <w:top w:val="nil"/>
              <w:left w:val="nil"/>
              <w:bottom w:val="nil"/>
              <w:right w:val="nil"/>
            </w:tcBorders>
            <w:shd w:val="clear" w:color="auto" w:fill="auto"/>
            <w:noWrap/>
            <w:vAlign w:val="center"/>
          </w:tcPr>
          <w:p w14:paraId="36B006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填报人：</w:t>
            </w:r>
          </w:p>
        </w:tc>
        <w:tc>
          <w:tcPr>
            <w:tcW w:w="1016" w:type="dxa"/>
            <w:tcBorders>
              <w:top w:val="nil"/>
              <w:left w:val="nil"/>
              <w:bottom w:val="nil"/>
              <w:right w:val="nil"/>
            </w:tcBorders>
            <w:shd w:val="clear" w:color="auto" w:fill="auto"/>
            <w:noWrap/>
            <w:vAlign w:val="center"/>
          </w:tcPr>
          <w:p w14:paraId="16463E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高泽</w:t>
            </w:r>
          </w:p>
        </w:tc>
        <w:tc>
          <w:tcPr>
            <w:tcW w:w="747" w:type="dxa"/>
            <w:tcBorders>
              <w:top w:val="nil"/>
              <w:left w:val="nil"/>
              <w:bottom w:val="nil"/>
              <w:right w:val="nil"/>
            </w:tcBorders>
            <w:shd w:val="clear" w:color="auto" w:fill="auto"/>
            <w:noWrap/>
            <w:vAlign w:val="center"/>
          </w:tcPr>
          <w:p w14:paraId="6C83DD94">
            <w:pPr>
              <w:jc w:val="center"/>
              <w:rPr>
                <w:rFonts w:hint="eastAsia" w:ascii="宋体" w:hAnsi="宋体" w:eastAsia="宋体" w:cs="宋体"/>
                <w:i w:val="0"/>
                <w:iCs w:val="0"/>
                <w:color w:val="000000"/>
                <w:sz w:val="16"/>
                <w:szCs w:val="16"/>
                <w:u w:val="none"/>
              </w:rPr>
            </w:pPr>
          </w:p>
        </w:tc>
        <w:tc>
          <w:tcPr>
            <w:tcW w:w="951" w:type="dxa"/>
            <w:tcBorders>
              <w:top w:val="nil"/>
              <w:left w:val="nil"/>
              <w:bottom w:val="nil"/>
              <w:right w:val="nil"/>
            </w:tcBorders>
            <w:shd w:val="clear" w:color="auto" w:fill="auto"/>
            <w:noWrap/>
            <w:vAlign w:val="center"/>
          </w:tcPr>
          <w:p w14:paraId="14F3C1B7">
            <w:pPr>
              <w:jc w:val="center"/>
              <w:rPr>
                <w:rFonts w:hint="eastAsia" w:ascii="宋体" w:hAnsi="宋体" w:eastAsia="宋体" w:cs="宋体"/>
                <w:i w:val="0"/>
                <w:iCs w:val="0"/>
                <w:color w:val="000000"/>
                <w:sz w:val="16"/>
                <w:szCs w:val="16"/>
                <w:u w:val="none"/>
              </w:rPr>
            </w:pPr>
          </w:p>
        </w:tc>
        <w:tc>
          <w:tcPr>
            <w:tcW w:w="1029" w:type="dxa"/>
            <w:tcBorders>
              <w:top w:val="nil"/>
              <w:left w:val="nil"/>
              <w:bottom w:val="nil"/>
              <w:right w:val="nil"/>
            </w:tcBorders>
            <w:shd w:val="clear" w:color="auto" w:fill="auto"/>
            <w:noWrap/>
            <w:vAlign w:val="center"/>
          </w:tcPr>
          <w:p w14:paraId="2B378D54">
            <w:pPr>
              <w:jc w:val="center"/>
              <w:rPr>
                <w:rFonts w:hint="eastAsia" w:ascii="宋体" w:hAnsi="宋体" w:eastAsia="宋体" w:cs="宋体"/>
                <w:i w:val="0"/>
                <w:iCs w:val="0"/>
                <w:color w:val="000000"/>
                <w:sz w:val="16"/>
                <w:szCs w:val="16"/>
                <w:u w:val="none"/>
              </w:rPr>
            </w:pPr>
          </w:p>
        </w:tc>
        <w:tc>
          <w:tcPr>
            <w:tcW w:w="951" w:type="dxa"/>
            <w:tcBorders>
              <w:top w:val="nil"/>
              <w:left w:val="nil"/>
              <w:bottom w:val="nil"/>
              <w:right w:val="nil"/>
            </w:tcBorders>
            <w:shd w:val="clear" w:color="auto" w:fill="auto"/>
            <w:noWrap/>
            <w:vAlign w:val="center"/>
          </w:tcPr>
          <w:p w14:paraId="5B265DAF">
            <w:pPr>
              <w:jc w:val="center"/>
              <w:rPr>
                <w:rFonts w:hint="eastAsia" w:ascii="宋体" w:hAnsi="宋体" w:eastAsia="宋体" w:cs="宋体"/>
                <w:i w:val="0"/>
                <w:iCs w:val="0"/>
                <w:color w:val="000000"/>
                <w:sz w:val="16"/>
                <w:szCs w:val="16"/>
                <w:u w:val="none"/>
              </w:rPr>
            </w:pPr>
          </w:p>
        </w:tc>
        <w:tc>
          <w:tcPr>
            <w:tcW w:w="1016" w:type="dxa"/>
            <w:tcBorders>
              <w:top w:val="nil"/>
              <w:left w:val="nil"/>
              <w:bottom w:val="nil"/>
              <w:right w:val="nil"/>
            </w:tcBorders>
            <w:shd w:val="clear" w:color="auto" w:fill="auto"/>
            <w:noWrap/>
            <w:vAlign w:val="center"/>
          </w:tcPr>
          <w:p w14:paraId="36B25F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联系电话：</w:t>
            </w:r>
          </w:p>
        </w:tc>
        <w:tc>
          <w:tcPr>
            <w:tcW w:w="1336" w:type="dxa"/>
            <w:tcBorders>
              <w:top w:val="nil"/>
              <w:left w:val="nil"/>
              <w:bottom w:val="nil"/>
              <w:right w:val="nil"/>
            </w:tcBorders>
            <w:shd w:val="clear" w:color="auto" w:fill="auto"/>
            <w:noWrap/>
            <w:vAlign w:val="center"/>
          </w:tcPr>
          <w:p w14:paraId="00E0C9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18000650089</w:t>
            </w:r>
          </w:p>
        </w:tc>
      </w:tr>
    </w:tbl>
    <w:p w14:paraId="60427A13">
      <w:pPr>
        <w:adjustRightInd w:val="0"/>
        <w:snapToGrid w:val="0"/>
        <w:spacing w:line="580" w:lineRule="exact"/>
        <w:ind w:firstLine="643" w:firstLineChars="200"/>
        <w:rPr>
          <w:rFonts w:hint="eastAsia" w:ascii="仿宋_GB2312" w:hAnsi="仿宋_GB2312" w:eastAsia="仿宋_GB2312" w:cs="仿宋_GB2312"/>
          <w:b/>
          <w:bCs/>
          <w:sz w:val="32"/>
          <w:szCs w:val="32"/>
        </w:rPr>
      </w:pPr>
    </w:p>
    <w:p w14:paraId="7C2A31EB">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（三）</w:t>
      </w:r>
      <w:r>
        <w:rPr>
          <w:rFonts w:hint="eastAsia" w:ascii="仿宋_GB2312" w:hAnsi="仿宋_GB2312" w:eastAsia="仿宋_GB2312" w:cs="仿宋_GB2312"/>
          <w:b/>
          <w:bCs/>
          <w:color w:val="auto"/>
          <w:sz w:val="32"/>
          <w:szCs w:val="32"/>
        </w:rPr>
        <w:t>财政</w:t>
      </w:r>
      <w:r>
        <w:rPr>
          <w:rFonts w:hint="eastAsia" w:ascii="仿宋_GB2312" w:hAnsi="仿宋_GB2312" w:eastAsia="仿宋_GB2312" w:cs="仿宋_GB2312"/>
          <w:b/>
          <w:bCs/>
          <w:sz w:val="32"/>
          <w:szCs w:val="32"/>
        </w:rPr>
        <w:t>评价项目绩效评价结果</w:t>
      </w:r>
    </w:p>
    <w:p w14:paraId="5C684B6B">
      <w:pPr>
        <w:adjustRightInd w:val="0"/>
        <w:snapToGrid w:val="0"/>
        <w:spacing w:line="580" w:lineRule="exact"/>
        <w:ind w:left="420" w:leftChars="200" w:firstLine="320" w:firstLineChars="1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本部门2022年度无财政评价项目绩效情况。</w:t>
      </w:r>
    </w:p>
    <w:p w14:paraId="7C0FC2BA">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黑体" w:eastAsia="黑体" w:cs="Times New Roman"/>
          <w:sz w:val="32"/>
          <w:szCs w:val="32"/>
        </w:rPr>
        <w:t>七、机关运行经费情况</w:t>
      </w:r>
    </w:p>
    <w:p w14:paraId="711C226E">
      <w:pPr>
        <w:adjustRightInd w:val="0"/>
        <w:snapToGrid w:val="0"/>
        <w:spacing w:line="580" w:lineRule="exact"/>
        <w:ind w:firstLine="640" w:firstLineChars="200"/>
        <w:rPr>
          <w:rFonts w:ascii="仿宋_GB2312" w:hAnsi="Times New Roman" w:eastAsia="仿宋_GB2312" w:cs="DengXian-Regular"/>
          <w:b w:val="0"/>
          <w:bCs w:val="0"/>
          <w:color w:val="auto"/>
          <w:sz w:val="32"/>
          <w:szCs w:val="32"/>
          <w:highlight w:val="none"/>
        </w:rPr>
      </w:pPr>
      <w:r>
        <w:rPr>
          <w:rFonts w:hint="eastAsia" w:ascii="仿宋_GB2312" w:hAnsi="Times New Roman" w:eastAsia="仿宋_GB2312" w:cs="DengXian-Regular"/>
          <w:b w:val="0"/>
          <w:bCs w:val="0"/>
          <w:color w:val="000000"/>
          <w:sz w:val="32"/>
          <w:szCs w:val="32"/>
          <w:highlight w:val="none"/>
        </w:rPr>
        <w:t>本部门</w:t>
      </w:r>
      <w:r>
        <w:rPr>
          <w:rFonts w:hint="eastAsia" w:ascii="仿宋_GB2312" w:hAnsi="Times New Roman" w:eastAsia="仿宋_GB2312" w:cs="DengXian-Regular"/>
          <w:b w:val="0"/>
          <w:bCs w:val="0"/>
          <w:color w:val="000000"/>
          <w:sz w:val="32"/>
          <w:szCs w:val="32"/>
          <w:highlight w:val="none"/>
          <w:lang w:eastAsia="zh-CN"/>
        </w:rPr>
        <w:t>2022</w:t>
      </w:r>
      <w:r>
        <w:rPr>
          <w:rFonts w:hint="eastAsia" w:ascii="仿宋_GB2312" w:hAnsi="Times New Roman" w:eastAsia="仿宋_GB2312" w:cs="DengXian-Regular"/>
          <w:b w:val="0"/>
          <w:bCs w:val="0"/>
          <w:color w:val="000000"/>
          <w:sz w:val="32"/>
          <w:szCs w:val="32"/>
          <w:highlight w:val="none"/>
        </w:rPr>
        <w:t>年度机关运行经费支出</w:t>
      </w:r>
      <w:r>
        <w:rPr>
          <w:rFonts w:hint="eastAsia" w:ascii="仿宋_GB2312" w:hAnsi="Times New Roman" w:eastAsia="仿宋_GB2312" w:cs="DengXian-Regular"/>
          <w:b w:val="0"/>
          <w:bCs w:val="0"/>
          <w:color w:val="000000"/>
          <w:sz w:val="32"/>
          <w:szCs w:val="32"/>
          <w:highlight w:val="none"/>
          <w:lang w:val="en-US" w:eastAsia="zh-CN"/>
        </w:rPr>
        <w:t>5.93</w:t>
      </w:r>
      <w:r>
        <w:rPr>
          <w:rFonts w:hint="eastAsia" w:ascii="仿宋_GB2312" w:hAnsi="Times New Roman" w:eastAsia="仿宋_GB2312" w:cs="DengXian-Regular"/>
          <w:b w:val="0"/>
          <w:bCs w:val="0"/>
          <w:color w:val="000000"/>
          <w:sz w:val="32"/>
          <w:szCs w:val="32"/>
          <w:highlight w:val="none"/>
        </w:rPr>
        <w:t>万元，比</w:t>
      </w:r>
      <w:r>
        <w:rPr>
          <w:rFonts w:hint="eastAsia" w:ascii="仿宋_GB2312" w:hAnsi="Times New Roman" w:eastAsia="仿宋_GB2312" w:cs="DengXian-Regular"/>
          <w:b w:val="0"/>
          <w:bCs w:val="0"/>
          <w:color w:val="000000"/>
          <w:sz w:val="32"/>
          <w:szCs w:val="32"/>
          <w:highlight w:val="none"/>
          <w:lang w:eastAsia="zh-CN"/>
        </w:rPr>
        <w:t>2021</w:t>
      </w:r>
      <w:r>
        <w:rPr>
          <w:rFonts w:hint="eastAsia" w:ascii="仿宋_GB2312" w:hAnsi="Times New Roman" w:eastAsia="仿宋_GB2312" w:cs="DengXian-Regular"/>
          <w:b w:val="0"/>
          <w:bCs w:val="0"/>
          <w:color w:val="000000"/>
          <w:sz w:val="32"/>
          <w:szCs w:val="32"/>
          <w:highlight w:val="none"/>
        </w:rPr>
        <w:t>年度减少</w:t>
      </w:r>
      <w:r>
        <w:rPr>
          <w:rFonts w:hint="eastAsia" w:ascii="仿宋_GB2312" w:hAnsi="Times New Roman" w:eastAsia="仿宋_GB2312" w:cs="DengXian-Regular"/>
          <w:b w:val="0"/>
          <w:bCs w:val="0"/>
          <w:color w:val="000000"/>
          <w:sz w:val="32"/>
          <w:szCs w:val="32"/>
          <w:highlight w:val="none"/>
          <w:lang w:val="en-US" w:eastAsia="zh-CN"/>
        </w:rPr>
        <w:t>2.29</w:t>
      </w:r>
      <w:r>
        <w:rPr>
          <w:rFonts w:hint="eastAsia" w:ascii="仿宋_GB2312" w:hAnsi="Times New Roman" w:eastAsia="仿宋_GB2312" w:cs="DengXian-Regular"/>
          <w:b w:val="0"/>
          <w:bCs w:val="0"/>
          <w:color w:val="000000"/>
          <w:sz w:val="32"/>
          <w:szCs w:val="32"/>
          <w:highlight w:val="none"/>
        </w:rPr>
        <w:t>万元，降低</w:t>
      </w:r>
      <w:r>
        <w:rPr>
          <w:rFonts w:hint="eastAsia" w:ascii="仿宋_GB2312" w:hAnsi="Times New Roman" w:eastAsia="仿宋_GB2312" w:cs="DengXian-Regular"/>
          <w:b w:val="0"/>
          <w:bCs w:val="0"/>
          <w:color w:val="000000"/>
          <w:sz w:val="32"/>
          <w:szCs w:val="32"/>
          <w:highlight w:val="none"/>
          <w:lang w:val="en-US" w:eastAsia="zh-CN"/>
        </w:rPr>
        <w:t>27.8</w:t>
      </w:r>
      <w:r>
        <w:rPr>
          <w:rFonts w:hint="eastAsia" w:ascii="仿宋_GB2312" w:hAnsi="Times New Roman" w:eastAsia="仿宋_GB2312" w:cs="DengXian-Regular"/>
          <w:b w:val="0"/>
          <w:bCs w:val="0"/>
          <w:color w:val="000000"/>
          <w:sz w:val="32"/>
          <w:szCs w:val="32"/>
          <w:highlight w:val="none"/>
        </w:rPr>
        <w:t>%。主要原因是</w:t>
      </w:r>
      <w:r>
        <w:rPr>
          <w:rFonts w:hint="eastAsia" w:ascii="仿宋_GB2312" w:hAnsi="Times New Roman" w:eastAsia="仿宋_GB2312" w:cs="DengXian-Regular"/>
          <w:b w:val="0"/>
          <w:bCs w:val="0"/>
          <w:color w:val="000000"/>
          <w:sz w:val="32"/>
          <w:szCs w:val="32"/>
          <w:highlight w:val="none"/>
          <w:lang w:val="en-US" w:eastAsia="zh-CN"/>
        </w:rPr>
        <w:t>人员减少经费机关运行经费减少</w:t>
      </w:r>
      <w:r>
        <w:rPr>
          <w:rFonts w:hint="eastAsia" w:ascii="仿宋_GB2312" w:hAnsi="Times New Roman" w:eastAsia="仿宋_GB2312" w:cs="DengXian-Regular"/>
          <w:b w:val="0"/>
          <w:bCs w:val="0"/>
          <w:color w:val="000000"/>
          <w:sz w:val="32"/>
          <w:szCs w:val="32"/>
          <w:highlight w:val="none"/>
        </w:rPr>
        <w:t>。</w:t>
      </w:r>
    </w:p>
    <w:p w14:paraId="78D66EE4">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eastAsia="黑体" w:cs="Times New Roman"/>
          <w:sz w:val="32"/>
          <w:szCs w:val="32"/>
        </w:rPr>
        <w:t>八、政府采购情况</w:t>
      </w:r>
    </w:p>
    <w:p w14:paraId="42A75D88">
      <w:pPr>
        <w:snapToGrid w:val="0"/>
        <w:spacing w:line="580" w:lineRule="exact"/>
        <w:ind w:firstLine="640" w:firstLineChars="200"/>
        <w:jc w:val="left"/>
        <w:rPr>
          <w:rFonts w:ascii="仿宋_GB2312" w:hAnsi="仿宋_GB2312" w:eastAsia="仿宋_GB2312" w:cs="仿宋_GB2312"/>
          <w:color w:val="000000"/>
          <w:kern w:val="0"/>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highlight w:val="none"/>
        </w:rPr>
        <w:t>部门</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100</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100</w:t>
      </w:r>
      <w:r>
        <w:rPr>
          <w:rFonts w:ascii="仿宋_GB2312" w:hAnsi="仿宋_GB2312" w:eastAsia="仿宋_GB2312" w:cs="仿宋_GB2312"/>
          <w:color w:val="000000"/>
          <w:kern w:val="0"/>
          <w:sz w:val="32"/>
          <w:szCs w:val="32"/>
        </w:rPr>
        <w:t>%。</w:t>
      </w:r>
    </w:p>
    <w:p w14:paraId="3B9E2FF9">
      <w:pPr>
        <w:snapToGrid w:val="0"/>
        <w:spacing w:line="580" w:lineRule="exact"/>
        <w:ind w:firstLine="640" w:firstLineChars="200"/>
        <w:jc w:val="left"/>
        <w:rPr>
          <w:rFonts w:ascii="仿宋_GB2312" w:hAnsi="Times New Roman" w:eastAsia="仿宋_GB2312" w:cs="DengXian-Regular"/>
          <w:sz w:val="32"/>
          <w:szCs w:val="32"/>
          <w:highlight w:val="yellow"/>
        </w:rPr>
      </w:pPr>
      <w:r>
        <w:rPr>
          <w:rFonts w:hint="eastAsia" w:ascii="黑体" w:eastAsia="黑体" w:cs="Times New Roman"/>
          <w:sz w:val="32"/>
          <w:szCs w:val="32"/>
        </w:rPr>
        <w:t>九、国有资产占用情况</w:t>
      </w:r>
    </w:p>
    <w:p w14:paraId="3729A7BE">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截至</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年12月31日，本</w:t>
      </w:r>
      <w:r>
        <w:rPr>
          <w:rFonts w:hint="eastAsia" w:ascii="仿宋_GB2312" w:hAnsi="Times New Roman" w:eastAsia="仿宋_GB2312" w:cs="DengXian-Regular"/>
          <w:sz w:val="32"/>
          <w:szCs w:val="32"/>
          <w:highlight w:val="none"/>
        </w:rPr>
        <w:t>部门</w:t>
      </w:r>
      <w:r>
        <w:rPr>
          <w:rFonts w:hint="eastAsia" w:ascii="仿宋_GB2312" w:hAnsi="Times New Roman" w:eastAsia="仿宋_GB2312" w:cs="DengXian-Regular"/>
          <w:sz w:val="32"/>
          <w:szCs w:val="32"/>
        </w:rPr>
        <w:t>共有车辆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辆，主要是</w:t>
      </w:r>
      <w:r>
        <w:rPr>
          <w:rFonts w:hint="eastAsia" w:ascii="仿宋_GB2312" w:hAnsi="Times New Roman" w:eastAsia="仿宋_GB2312" w:cs="DengXian-Regular"/>
          <w:sz w:val="32"/>
          <w:szCs w:val="32"/>
          <w:lang w:val="en-US" w:eastAsia="zh-CN"/>
        </w:rPr>
        <w:t>本年度无购买</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无其他用车。</w:t>
      </w:r>
    </w:p>
    <w:p w14:paraId="239E0A3D">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套，主要是</w:t>
      </w:r>
      <w:r>
        <w:rPr>
          <w:rFonts w:hint="eastAsia" w:ascii="仿宋_GB2312" w:hAnsi="Times New Roman" w:eastAsia="仿宋_GB2312" w:cs="DengXian-Regular"/>
          <w:sz w:val="32"/>
          <w:szCs w:val="32"/>
          <w:lang w:val="en-US" w:eastAsia="zh-CN"/>
        </w:rPr>
        <w:t>本年度无购买；</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套，主要是</w:t>
      </w:r>
      <w:r>
        <w:rPr>
          <w:rFonts w:hint="eastAsia" w:ascii="仿宋_GB2312" w:hAnsi="Times New Roman" w:eastAsia="仿宋_GB2312" w:cs="DengXian-Regular"/>
          <w:sz w:val="32"/>
          <w:szCs w:val="32"/>
          <w:lang w:val="en-US" w:eastAsia="zh-CN"/>
        </w:rPr>
        <w:t>本年度无购买</w:t>
      </w:r>
      <w:r>
        <w:rPr>
          <w:rFonts w:hint="eastAsia" w:ascii="仿宋_GB2312" w:hAnsi="Times New Roman" w:eastAsia="仿宋_GB2312" w:cs="DengXian-Regular"/>
          <w:sz w:val="32"/>
          <w:szCs w:val="32"/>
        </w:rPr>
        <w:t>。</w:t>
      </w:r>
    </w:p>
    <w:p w14:paraId="19FFFCAB">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黑体" w:eastAsia="黑体" w:cs="Times New Roman"/>
          <w:sz w:val="32"/>
          <w:szCs w:val="32"/>
        </w:rPr>
        <w:t>十、其他需要说明的情况</w:t>
      </w:r>
    </w:p>
    <w:p w14:paraId="539047D7">
      <w:pPr>
        <w:pStyle w:val="11"/>
        <w:tabs>
          <w:tab w:val="left" w:pos="1379"/>
        </w:tabs>
        <w:spacing w:before="190" w:after="0" w:line="350" w:lineRule="auto"/>
        <w:ind w:left="420" w:leftChars="200" w:right="436" w:firstLine="320" w:firstLineChars="100"/>
        <w:jc w:val="both"/>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本</w:t>
      </w:r>
      <w:r>
        <w:rPr>
          <w:rFonts w:hint="eastAsia" w:ascii="仿宋" w:hAnsi="仿宋" w:eastAsia="仿宋" w:cs="仿宋"/>
          <w:sz w:val="32"/>
          <w:szCs w:val="32"/>
          <w:highlight w:val="none"/>
        </w:rPr>
        <w:t>部门</w:t>
      </w:r>
      <w:r>
        <w:rPr>
          <w:rFonts w:hint="eastAsia" w:ascii="仿宋" w:hAnsi="仿宋" w:eastAsia="仿宋" w:cs="仿宋"/>
          <w:sz w:val="32"/>
          <w:szCs w:val="32"/>
          <w:lang w:eastAsia="zh-CN"/>
        </w:rPr>
        <w:t>2022</w:t>
      </w:r>
      <w:r>
        <w:rPr>
          <w:rFonts w:hint="eastAsia" w:ascii="仿宋" w:hAnsi="仿宋" w:eastAsia="仿宋" w:cs="仿宋"/>
          <w:sz w:val="32"/>
          <w:szCs w:val="32"/>
        </w:rPr>
        <w:t>年度无</w:t>
      </w:r>
      <w:r>
        <w:rPr>
          <w:rFonts w:hint="eastAsia" w:ascii="仿宋" w:hAnsi="仿宋" w:eastAsia="仿宋" w:cs="仿宋"/>
          <w:spacing w:val="-13"/>
          <w:sz w:val="32"/>
          <w:szCs w:val="32"/>
        </w:rPr>
        <w:t>政府性基金预算、国有资本经营预</w:t>
      </w:r>
      <w:r>
        <w:rPr>
          <w:rFonts w:hint="eastAsia" w:ascii="仿宋" w:hAnsi="仿宋" w:eastAsia="仿宋" w:cs="仿宋"/>
          <w:spacing w:val="4"/>
          <w:w w:val="95"/>
          <w:sz w:val="32"/>
          <w:szCs w:val="32"/>
        </w:rPr>
        <w:t>算收支及结转结余情况，故政府性基金预算、国有资本经营预算</w:t>
      </w:r>
      <w:r>
        <w:rPr>
          <w:rFonts w:hint="eastAsia" w:ascii="仿宋" w:hAnsi="仿宋" w:eastAsia="仿宋" w:cs="仿宋"/>
          <w:sz w:val="32"/>
          <w:szCs w:val="32"/>
        </w:rPr>
        <w:t>收支及结转结余情况，故无</w:t>
      </w:r>
      <w:r>
        <w:rPr>
          <w:rFonts w:hint="eastAsia" w:ascii="仿宋" w:hAnsi="仿宋" w:eastAsia="仿宋" w:cs="仿宋"/>
          <w:spacing w:val="-13"/>
          <w:sz w:val="32"/>
          <w:szCs w:val="32"/>
        </w:rPr>
        <w:t>政府性基金预算、国有资本经营预</w:t>
      </w:r>
      <w:r>
        <w:rPr>
          <w:rFonts w:hint="eastAsia" w:ascii="仿宋" w:hAnsi="仿宋" w:eastAsia="仿宋" w:cs="仿宋"/>
          <w:spacing w:val="4"/>
          <w:w w:val="95"/>
          <w:sz w:val="32"/>
          <w:szCs w:val="32"/>
        </w:rPr>
        <w:t>算收支及结转结余情况，故政府性基金预算、国有资本经营预算</w:t>
      </w:r>
      <w:r>
        <w:rPr>
          <w:rFonts w:hint="eastAsia" w:ascii="仿宋" w:hAnsi="仿宋" w:eastAsia="仿宋" w:cs="仿宋"/>
          <w:sz w:val="32"/>
          <w:szCs w:val="32"/>
        </w:rPr>
        <w:t>表以空表列示。</w:t>
      </w:r>
    </w:p>
    <w:p w14:paraId="77B2E032">
      <w:pPr>
        <w:adjustRightInd w:val="0"/>
        <w:snapToGrid w:val="0"/>
        <w:spacing w:line="580" w:lineRule="exact"/>
        <w:ind w:firstLine="640" w:firstLineChars="200"/>
        <w:rPr>
          <w:rFonts w:ascii="宋体" w:hAnsi="宋体" w:cs="MS-UIGothic,Bold"/>
          <w:b/>
          <w:bCs/>
          <w:kern w:val="0"/>
          <w:sz w:val="44"/>
          <w:szCs w:val="44"/>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14:paraId="532EB244">
      <w:pPr>
        <w:widowControl/>
        <w:jc w:val="left"/>
        <w:rPr>
          <w:rFonts w:ascii="仿宋_GB2312" w:hAnsi="宋体" w:eastAsia="仿宋_GB2312" w:cs="ArialUnicodeMS"/>
          <w:sz w:val="32"/>
          <w:szCs w:val="32"/>
        </w:rPr>
      </w:pPr>
      <w:r>
        <w:rPr>
          <w:rFonts w:ascii="仿宋_GB2312" w:hAnsi="宋体" w:eastAsia="仿宋_GB2312" w:cs="ArialUnicodeMS"/>
          <w:sz w:val="32"/>
          <w:szCs w:val="32"/>
        </w:rPr>
        <w:br w:type="page"/>
      </w:r>
    </w:p>
    <w:p w14:paraId="0FFF646E">
      <w:pPr>
        <w:widowControl/>
        <w:jc w:val="center"/>
        <w:rPr>
          <w:rFonts w:ascii="黑体" w:hAnsi="黑体" w:eastAsia="黑体" w:cs="黑体"/>
          <w:color w:val="000000"/>
          <w:sz w:val="44"/>
          <w:szCs w:val="44"/>
          <w14:shadow w14:blurRad="38100" w14:dist="12700" w14:dir="5400000" w14:sx="100000" w14:sy="100000" w14:algn="tl">
            <w14:srgbClr w14:val="000000">
              <w14:alpha w14:val="70000"/>
            </w14:srgbClr>
          </w14:shadow>
        </w:rPr>
      </w:pPr>
    </w:p>
    <w:p w14:paraId="4BDD0A5E">
      <w:pPr>
        <w:widowControl/>
        <w:jc w:val="center"/>
        <w:rPr>
          <w:rFonts w:ascii="黑体" w:hAnsi="黑体" w:eastAsia="黑体" w:cs="黑体"/>
          <w:color w:val="000000"/>
          <w:sz w:val="44"/>
          <w:szCs w:val="44"/>
          <w14:shadow w14:blurRad="38100" w14:dist="12700" w14:dir="5400000" w14:sx="100000" w14:sy="100000" w14:algn="tl">
            <w14:srgbClr w14:val="000000">
              <w14:alpha w14:val="70000"/>
            </w14:srgbClr>
          </w14:shadow>
        </w:rPr>
      </w:pPr>
    </w:p>
    <w:p w14:paraId="518F2474">
      <w:pPr>
        <w:widowControl/>
        <w:jc w:val="center"/>
        <w:rPr>
          <w:rFonts w:ascii="黑体" w:hAnsi="黑体" w:eastAsia="黑体" w:cs="黑体"/>
          <w:color w:val="000000"/>
          <w:sz w:val="44"/>
          <w:szCs w:val="44"/>
          <w14:shadow w14:blurRad="38100" w14:dist="12700" w14:dir="5400000" w14:sx="100000" w14:sy="100000" w14:algn="tl">
            <w14:srgbClr w14:val="000000">
              <w14:alpha w14:val="70000"/>
            </w14:srgbClr>
          </w14:shadow>
        </w:rPr>
      </w:pPr>
    </w:p>
    <w:p w14:paraId="34E7B153">
      <w:pPr>
        <w:widowControl/>
        <w:jc w:val="center"/>
        <w:rPr>
          <w:rFonts w:ascii="黑体" w:hAnsi="黑体" w:eastAsia="黑体" w:cs="黑体"/>
          <w:color w:val="000000"/>
          <w:sz w:val="44"/>
          <w:szCs w:val="44"/>
          <w14:shadow w14:blurRad="38100" w14:dist="12700" w14:dir="5400000" w14:sx="100000" w14:sy="100000" w14:algn="tl">
            <w14:srgbClr w14:val="000000">
              <w14:alpha w14:val="70000"/>
            </w14:srgbClr>
          </w14:shadow>
        </w:rPr>
      </w:pPr>
    </w:p>
    <w:p w14:paraId="3E020410">
      <w:pPr>
        <w:widowControl/>
        <w:jc w:val="center"/>
        <w:rPr>
          <w:rFonts w:ascii="黑体" w:hAnsi="黑体" w:eastAsia="黑体" w:cs="黑体"/>
          <w:color w:val="000000"/>
          <w:sz w:val="44"/>
          <w:szCs w:val="44"/>
          <w14:shadow w14:blurRad="38100" w14:dist="12700" w14:dir="5400000" w14:sx="100000" w14:sy="100000" w14:algn="tl">
            <w14:srgbClr w14:val="000000">
              <w14:alpha w14:val="70000"/>
            </w14:srgbClr>
          </w14:shadow>
        </w:rPr>
      </w:pPr>
      <w:r>
        <w:rPr>
          <w:rFonts w:hint="eastAsia" w:ascii="黑体" w:hAnsi="黑体" w:eastAsia="黑体" w:cs="黑体"/>
          <w:color w:val="000000"/>
          <w:sz w:val="44"/>
          <w:szCs w:val="44"/>
          <w14:shadow w14:blurRad="38100" w14:dist="12700" w14:dir="5400000" w14:sx="100000" w14:sy="100000" w14:algn="tl">
            <w14:srgbClr w14:val="000000">
              <w14:alpha w14:val="70000"/>
            </w14:srgbClr>
          </w14:shadow>
        </w:rPr>
        <w:t xml:space="preserve">   </w:t>
      </w:r>
    </w:p>
    <w:p w14:paraId="1342007E">
      <w:pPr>
        <w:widowControl/>
        <w:jc w:val="center"/>
        <w:rPr>
          <w:rFonts w:ascii="黑体" w:hAnsi="黑体" w:eastAsia="黑体" w:cs="黑体"/>
          <w:color w:val="000000"/>
          <w:sz w:val="44"/>
          <w:szCs w:val="44"/>
          <w14:shadow w14:blurRad="38100" w14:dist="12700" w14:dir="5400000" w14:sx="100000" w14:sy="100000" w14:algn="tl">
            <w14:srgbClr w14:val="000000">
              <w14:alpha w14:val="70000"/>
            </w14:srgbClr>
          </w14:shadow>
        </w:rPr>
      </w:pPr>
    </w:p>
    <w:p w14:paraId="1EF68CA0">
      <w:pPr>
        <w:widowControl/>
        <w:jc w:val="center"/>
        <w:rPr>
          <w:rFonts w:ascii="黑体" w:hAnsi="黑体" w:eastAsia="黑体" w:cs="黑体"/>
          <w:color w:val="000000"/>
          <w:sz w:val="44"/>
          <w:szCs w:val="44"/>
          <w14:shadow w14:blurRad="38100" w14:dist="12700" w14:dir="5400000" w14:sx="100000" w14:sy="100000" w14:algn="tl">
            <w14:srgbClr w14:val="000000">
              <w14:alpha w14:val="70000"/>
            </w14:srgbClr>
          </w14:shadow>
        </w:rPr>
      </w:pPr>
      <w:r>
        <w:rPr>
          <w:rFonts w:hint="eastAsia" w:ascii="仿宋_GB2312" w:hAnsi="宋体" w:eastAsia="仿宋_GB2312" w:cs="Times New Roman"/>
          <w:color w:val="000000"/>
          <w:kern w:val="0"/>
          <w:sz w:val="32"/>
          <w:szCs w:val="32"/>
        </w:rPr>
        <w:drawing>
          <wp:anchor distT="0" distB="0" distL="0" distR="0" simplePos="0" relativeHeight="251659264" behindDoc="0" locked="0" layoutInCell="1" allowOverlap="1">
            <wp:simplePos x="0" y="0"/>
            <wp:positionH relativeFrom="column">
              <wp:posOffset>675640</wp:posOffset>
            </wp:positionH>
            <wp:positionV relativeFrom="margin">
              <wp:posOffset>2620645</wp:posOffset>
            </wp:positionV>
            <wp:extent cx="640080" cy="640080"/>
            <wp:effectExtent l="0" t="0" r="0" b="0"/>
            <wp:wrapNone/>
            <wp:docPr id="66" name="图片 76" descr="32313535383135393b32313535383230393bcbb5c3f7cae9"/>
            <wp:cNvGraphicFramePr/>
            <a:graphic xmlns:a="http://schemas.openxmlformats.org/drawingml/2006/main">
              <a:graphicData uri="http://schemas.openxmlformats.org/drawingml/2006/picture">
                <pic:pic xmlns:pic="http://schemas.openxmlformats.org/drawingml/2006/picture">
                  <pic:nvPicPr>
                    <pic:cNvPr id="66" name="图片 76" descr="32313535383135393b32313535383230393bcbb5c3f7cae9"/>
                    <pic:cNvPicPr/>
                  </pic:nvPicPr>
                  <pic:blipFill>
                    <a:blip r:embed="rId21"/>
                    <a:stretch>
                      <a:fillRect/>
                    </a:stretch>
                  </pic:blipFill>
                  <pic:spPr>
                    <a:xfrm>
                      <a:off x="0" y="0"/>
                      <a:ext cx="640079" cy="640079"/>
                    </a:xfrm>
                    <a:prstGeom prst="rect">
                      <a:avLst/>
                    </a:prstGeom>
                    <a:noFill/>
                    <a:ln w="9525" cap="flat" cmpd="sng">
                      <a:noFill/>
                      <a:prstDash val="solid"/>
                      <a:miter/>
                    </a:ln>
                  </pic:spPr>
                </pic:pic>
              </a:graphicData>
            </a:graphic>
          </wp:anchor>
        </w:drawing>
      </w:r>
    </w:p>
    <w:p w14:paraId="61F96FB9">
      <w:pPr>
        <w:widowControl/>
        <w:jc w:val="center"/>
        <w:rPr>
          <w:sz w:val="44"/>
          <w:szCs w:val="44"/>
          <w14:textOutline w14:w="9525" w14:cap="flat">
            <w14:solidFill>
              <w14:srgbClr w14:val="7F7F7F"/>
            </w14:solidFill>
            <w14:prstDash w14:val="solid"/>
            <w14:round/>
          </w14:textOutline>
        </w:rPr>
      </w:pPr>
      <w:r>
        <w:rPr>
          <w:rFonts w:hint="eastAsia" w:ascii="黑体" w:hAnsi="黑体" w:eastAsia="黑体" w:cs="黑体"/>
          <w:color w:val="000000"/>
          <w:sz w:val="44"/>
          <w:szCs w:val="44"/>
          <w14:shadow w14:blurRad="38100" w14:dist="12700" w14:dir="5400000" w14:sx="100000" w14:sy="100000" w14:algn="tl">
            <w14:srgbClr w14:val="000000">
              <w14:alpha w14:val="70000"/>
            </w14:srgbClr>
          </w14:shadow>
        </w:rPr>
        <w:t>第四部分 名词解释</w:t>
      </w:r>
    </w:p>
    <w:p w14:paraId="188727E8">
      <w:pPr>
        <w:rPr>
          <w:rFonts w:ascii="仿宋_GB2312" w:hAnsi="宋体" w:eastAsia="仿宋_GB2312" w:cs="ArialUnicodeMS"/>
          <w:sz w:val="32"/>
          <w:szCs w:val="32"/>
        </w:rPr>
      </w:pPr>
    </w:p>
    <w:p w14:paraId="660C8C2D">
      <w:pPr>
        <w:rPr>
          <w:rFonts w:ascii="仿宋_GB2312" w:hAnsi="宋体" w:eastAsia="仿宋_GB2312" w:cs="ArialUnicodeMS"/>
          <w:sz w:val="32"/>
          <w:szCs w:val="32"/>
        </w:rPr>
      </w:pPr>
      <w:r>
        <w:rPr>
          <w:rFonts w:hint="eastAsia" w:ascii="仿宋_GB2312" w:hAnsi="宋体" w:eastAsia="仿宋_GB2312" w:cs="ArialUnicodeMS"/>
          <w:sz w:val="32"/>
          <w:szCs w:val="32"/>
        </w:rPr>
        <w:br w:type="page"/>
      </w:r>
    </w:p>
    <w:p w14:paraId="16C667E2">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1D29CCA9">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5461018C">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692342D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663106C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4100A9A1">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730B1FC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0A96BDA4">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53CC93CB">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7E80EC99">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280226F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15C35FA3">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w:t>
      </w:r>
      <w:r>
        <w:rPr>
          <w:rFonts w:hint="eastAsia" w:ascii="仿宋_GB2312" w:hAnsi="宋体" w:eastAsia="仿宋_GB2312" w:cs="Times New Roman"/>
          <w:color w:val="000000"/>
          <w:kern w:val="0"/>
          <w:sz w:val="32"/>
          <w:szCs w:val="32"/>
          <w:highlight w:val="none"/>
        </w:rPr>
        <w:t>部门</w:t>
      </w:r>
      <w:r>
        <w:rPr>
          <w:rFonts w:hint="eastAsia" w:ascii="仿宋_GB2312" w:hAnsi="宋体" w:eastAsia="仿宋_GB2312" w:cs="Times New Roman"/>
          <w:color w:val="000000"/>
          <w:kern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3472C837">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6EE850C4">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1A51F09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32E334C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4B25EEB">
      <w:pPr>
        <w:tabs>
          <w:tab w:val="left" w:pos="235"/>
        </w:tabs>
        <w:ind w:firstLine="643" w:firstLineChars="200"/>
        <w:jc w:val="left"/>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3138A0DE"/>
    <w:sectPr>
      <w:pgSz w:w="11906" w:h="16838"/>
      <w:pgMar w:top="2041" w:right="1531" w:bottom="2041"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思源黑体 CN Heavy">
    <w:altName w:val="黑体"/>
    <w:panose1 w:val="00000000000000000000"/>
    <w:charset w:val="86"/>
    <w:family w:val="swiss"/>
    <w:pitch w:val="default"/>
    <w:sig w:usb0="00000000" w:usb1="00000000" w:usb2="00000016" w:usb3="00000000" w:csb0="00060107" w:csb1="00000000"/>
  </w:font>
  <w:font w:name="思源黑体 CN Bold">
    <w:altName w:val="黑体"/>
    <w:panose1 w:val="00000000000000000000"/>
    <w:charset w:val="86"/>
    <w:family w:val="swiss"/>
    <w:pitch w:val="default"/>
    <w:sig w:usb0="00000000" w:usb1="00000000" w:usb2="00000016" w:usb3="00000000" w:csb0="00060107" w:csb1="00000000"/>
  </w:font>
  <w:font w:name="方正魏碑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Cambria">
    <w:panose1 w:val="02040503050406030204"/>
    <w:charset w:val="00"/>
    <w:family w:val="auto"/>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MS-UIGothic,Bold">
    <w:altName w:val="Malgun Gothic"/>
    <w:panose1 w:val="00000000000000000000"/>
    <w:charset w:val="81"/>
    <w:family w:val="auto"/>
    <w:pitch w:val="default"/>
    <w:sig w:usb0="00000000" w:usb1="0000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51C2C5">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6B9860">
    <w:pPr>
      <w:pStyle w:val="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B38211">
    <w:pPr>
      <w:pStyle w:val="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7923F8">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EE7CB0">
    <w:pPr>
      <w:pStyle w:val="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E356645"/>
    <w:multiLevelType w:val="singleLevel"/>
    <w:tmpl w:val="0E356645"/>
    <w:lvl w:ilvl="0" w:tentative="0">
      <w:start w:val="2"/>
      <w:numFmt w:val="chineseCounting"/>
      <w:suff w:val="nothing"/>
      <w:lvlText w:val="（%1）"/>
      <w:lvlJc w:val="left"/>
      <w:pPr>
        <w:ind w:left="0"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dit="readOnly"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useFELayout/>
    <w:doNotUseIndentAsNumberingTabStop/>
    <w:compatSetting w:name="compatibilityMode" w:uri="http://schemas.microsoft.com/office/word" w:val="14"/>
  </w:compat>
  <w:docVars>
    <w:docVar w:name="commondata" w:val="eyJjb3VudCI6OTQsImhkaWQiOiJiY2IzYzMwMWEzNDlkMDg4NWY5ZTAwYWU5ZjQzNjRlMCIsInVzZXJDb3VudCI6NTF9"/>
  </w:docVars>
  <w:rsids>
    <w:rsidRoot w:val="00000000"/>
    <w:rsid w:val="295B250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qFormat="1"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宋体"/>
      <w:kern w:val="2"/>
      <w:sz w:val="21"/>
      <w:szCs w:val="22"/>
      <w:lang w:val="en-US" w:eastAsia="zh-CN" w:bidi="ar-SA"/>
    </w:rPr>
  </w:style>
  <w:style w:type="paragraph" w:styleId="2">
    <w:name w:val="heading 1"/>
    <w:basedOn w:val="1"/>
    <w:next w:val="1"/>
    <w:uiPriority w:val="0"/>
    <w:pPr>
      <w:keepNext/>
      <w:keepLines/>
      <w:widowControl w:val="0"/>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10">
    <w:name w:val="Default Paragraph Font"/>
    <w:qFormat/>
    <w:uiPriority w:val="0"/>
  </w:style>
  <w:style w:type="table" w:default="1" w:styleId="9">
    <w:name w:val="Normal Table"/>
    <w:semiHidden/>
    <w:uiPriority w:val="0"/>
    <w:tblPr>
      <w:tblCellMar>
        <w:top w:w="0" w:type="dxa"/>
        <w:left w:w="108" w:type="dxa"/>
        <w:bottom w:w="0" w:type="dxa"/>
        <w:right w:w="108" w:type="dxa"/>
      </w:tblCellMar>
    </w:tblPr>
  </w:style>
  <w:style w:type="paragraph" w:styleId="5">
    <w:name w:val="Body Text"/>
    <w:basedOn w:val="1"/>
    <w:uiPriority w:val="0"/>
    <w:rPr>
      <w:rFonts w:ascii="仿宋" w:hAnsi="仿宋" w:eastAsia="仿宋" w:cs="仿宋"/>
      <w:sz w:val="32"/>
      <w:szCs w:val="32"/>
      <w:lang w:val="en-US" w:eastAsia="zh-CN" w:bidi="ar-SA"/>
    </w:rPr>
  </w:style>
  <w:style w:type="paragraph" w:styleId="6">
    <w:name w:val="footer"/>
    <w:basedOn w:val="1"/>
    <w:uiPriority w:val="0"/>
    <w:pPr>
      <w:tabs>
        <w:tab w:val="center" w:pos="4153"/>
        <w:tab w:val="right" w:pos="8306"/>
      </w:tabs>
      <w:snapToGrid w:val="0"/>
      <w:jc w:val="left"/>
    </w:pPr>
    <w:rPr>
      <w:sz w:val="18"/>
      <w:szCs w:val="18"/>
    </w:rPr>
  </w:style>
  <w:style w:type="paragraph" w:styleId="7">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jc w:val="center"/>
    </w:pPr>
    <w:rPr>
      <w:sz w:val="18"/>
      <w:szCs w:val="18"/>
    </w:rPr>
  </w:style>
  <w:style w:type="paragraph" w:styleId="8">
    <w:name w:val="Normal (Web)"/>
    <w:basedOn w:val="1"/>
    <w:uiPriority w:val="0"/>
    <w:pPr>
      <w:widowControl/>
      <w:spacing w:before="100" w:beforeAutospacing="1" w:after="100" w:afterAutospacing="1"/>
      <w:jc w:val="left"/>
    </w:pPr>
    <w:rPr>
      <w:rFonts w:ascii="宋体" w:hAnsi="宋体"/>
      <w:kern w:val="0"/>
      <w:sz w:val="24"/>
      <w:szCs w:val="24"/>
    </w:rPr>
  </w:style>
  <w:style w:type="paragraph" w:styleId="11">
    <w:name w:val="List Paragraph"/>
    <w:basedOn w:val="1"/>
    <w:uiPriority w:val="0"/>
    <w:pPr>
      <w:ind w:firstLine="200" w:firstLineChars="200"/>
    </w:pPr>
  </w:style>
  <w:style w:type="paragraph" w:customStyle="1" w:styleId="12">
    <w:name w:val="Table Paragraph"/>
    <w:basedOn w:val="1"/>
    <w:uiPriority w:val="0"/>
    <w:rPr>
      <w:rFonts w:ascii="宋体" w:hAnsi="宋体" w:eastAsia="宋体" w:cs="宋体"/>
      <w:lang w:val="en-US" w:eastAsia="zh-CN" w:bidi="ar-SA"/>
    </w:rPr>
  </w:style>
  <w:style w:type="character" w:customStyle="1" w:styleId="13">
    <w:name w:val="font11"/>
    <w:basedOn w:val="10"/>
    <w:uiPriority w:val="0"/>
    <w:rPr>
      <w:rFonts w:ascii="宋体" w:hAnsi="宋体" w:eastAsia="宋体" w:cs="宋体"/>
      <w:color w:val="000000"/>
      <w:sz w:val="16"/>
      <w:szCs w:val="16"/>
      <w:u w:val="none"/>
    </w:rPr>
  </w:style>
  <w:style w:type="character" w:customStyle="1" w:styleId="14">
    <w:name w:val="font31"/>
    <w:basedOn w:val="10"/>
    <w:uiPriority w:val="0"/>
    <w:rPr>
      <w:rFonts w:ascii="Calibri" w:hAnsi="Calibri" w:cs="Calibri"/>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2.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13.png"/><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customData xmlns="http://www.yozosoft.com.cn/officeDocument/2016/customData">
  <customProps>
    <docPr revisions="3 0 5 0 0 0 1 0 0 0 3000 0 1 1 1 1"/>
    <sectPr/>
    <sectPr/>
    <sectPr/>
    <sectPr/>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981B0BC-59D9-475B-A5B8-5D1C43DD72B3}">
  <ds:schemaRefs/>
</ds:datastoreItem>
</file>

<file path=docProps/app.xml><?xml version="1.0" encoding="utf-8"?>
<Properties xmlns="http://schemas.openxmlformats.org/officeDocument/2006/extended-properties" xmlns:vt="http://schemas.openxmlformats.org/officeDocument/2006/docPropsVTypes">
  <Template>Normal.eit</Template>
  <Company>神州网信技术有限公司</Company>
  <Pages>30</Pages>
  <Words>1550</Words>
  <Characters>1910</Characters>
  <Lines>0</Lines>
  <Paragraphs>191</Paragraphs>
  <TotalTime>65</TotalTime>
  <ScaleCrop>false</ScaleCrop>
  <LinksUpToDate>false</LinksUpToDate>
  <CharactersWithSpaces>1942</CharactersWithSpaces>
  <Application>WPS Office_12.1.0.24034_F1E327BC-269C-435d-A152-05C5408002CA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2022-08-11T02:40:00Z</dcterms:created>
  <dc:creator>王明新TIAD</dc:creator>
  <cp:lastModifiedBy>Administrator</cp:lastModifiedBy>
  <dcterms:modified xsi:type="dcterms:W3CDTF">2025-12-11T08:23:42Z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UUID">
    <vt:lpwstr>v1.0_mb_S7ajbG3IpAnL1wSthNCxfw==</vt:lpwstr>
  </property>
  <property fmtid="{D5CDD505-2E9C-101B-9397-08002B2CF9AE}" pid="4" name="ICV">
    <vt:lpwstr>038497EE98C841CF8257762CDC076917</vt:lpwstr>
  </property>
  <property fmtid="{D5CDD505-2E9C-101B-9397-08002B2CF9AE}" pid="5" name="KSOTemplateDocerSaveRecord">
    <vt:lpwstr>eyJoZGlkIjoiZDA2ODk3YTI5ZDFmNDQ1Y2RkMmFjYjFiOTRiYzNjNGYiLCJ1c2VySWQiOiI0MTQyNTM4MTEifQ==</vt:lpwstr>
  </property>
</Properties>
</file>