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：行唐县住房和城乡建设局(本级)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6D3DAB8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行唐县住房和城乡建设局(本级)</w:t>
      </w:r>
    </w:p>
    <w:p w14:paraId="04EE1BA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sz w:val="72"/>
          <w:szCs w:val="72"/>
        </w:rPr>
        <w:t>2024年度</w:t>
      </w:r>
      <w:r>
        <w:rPr>
          <w:rFonts w:hint="eastAsia" w:ascii="Times New Roman" w:eastAsia="方正小标宋_GBK"/>
          <w:sz w:val="72"/>
          <w:szCs w:val="72"/>
          <w:lang w:val="en-US" w:eastAsia="zh-CN"/>
        </w:rPr>
        <w:t>单位</w:t>
      </w:r>
      <w:r>
        <w:rPr>
          <w:rFonts w:ascii="Times New Roman" w:eastAsia="方正小标宋_GBK"/>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6EB21ADF">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行唐县住房和城乡建设局(本级)</w:t>
      </w:r>
    </w:p>
    <w:p w14:paraId="2276FBA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7DCF5FF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573EAB5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768F8C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EFF70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F68EE6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63CA78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11D7E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62140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4C62F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6E0DE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550DA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E6A4E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EED46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D0EC2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E7E0BD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57A315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3C631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1B9DB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322B8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1ACAF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4E96A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3AFC33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8502B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7DFF8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DC657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63C843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B9E572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428E4AF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59597F49">
      <w:pPr>
        <w:pStyle w:val="7"/>
        <w:spacing w:line="240" w:lineRule="auto"/>
        <w:ind w:left="0" w:leftChars="0" w:right="0" w:firstLine="0" w:firstLineChars="0"/>
        <w:jc w:val="both"/>
      </w:pPr>
      <w:r>
        <w:t>1、宣传贯彻执行党和国家关于城乡建设、城市管理、房产管理等方面的方针、政策及法律法规；</w:t>
      </w:r>
    </w:p>
    <w:p w14:paraId="78A984ED">
      <w:pPr>
        <w:pStyle w:val="7"/>
        <w:spacing w:line="240" w:lineRule="auto"/>
        <w:ind w:left="0" w:leftChars="0" w:right="0" w:firstLine="0" w:firstLineChars="0"/>
        <w:jc w:val="both"/>
      </w:pPr>
      <w:r>
        <w:t>2、负责城区内道路、便道、路灯、排水、园林绿化、环境</w:t>
      </w:r>
      <w:r>
        <w:rPr>
          <w:spacing w:val="-8"/>
          <w:w w:val="95"/>
        </w:rPr>
        <w:t xml:space="preserve">卫生等基础设施、市政公用设施的新建、改建、扩建、大修及日 </w:t>
      </w:r>
      <w:r>
        <w:rPr>
          <w:spacing w:val="-8"/>
        </w:rPr>
        <w:t>常管理和维修维护工作；</w:t>
      </w:r>
    </w:p>
    <w:p w14:paraId="6CDE65DB">
      <w:pPr>
        <w:pStyle w:val="7"/>
        <w:spacing w:line="240" w:lineRule="auto"/>
        <w:ind w:left="0" w:leftChars="0" w:right="0" w:firstLine="0" w:firstLineChars="0"/>
        <w:jc w:val="both"/>
      </w:pPr>
      <w:r>
        <w:t>3、负责全县建筑市场监督管理，监督管工程承发包、劳务</w:t>
      </w:r>
      <w:r>
        <w:rPr>
          <w:spacing w:val="-10"/>
          <w:w w:val="95"/>
        </w:rPr>
        <w:t xml:space="preserve">分包及用工、工程招投标、工程造价、工程勘察设计咨询、工程 </w:t>
      </w:r>
      <w:r>
        <w:rPr>
          <w:spacing w:val="-13"/>
        </w:rPr>
        <w:t>施工图审查、工程质量监理、工程安全生产、文明施工、建筑材</w:t>
      </w:r>
      <w:r>
        <w:rPr>
          <w:spacing w:val="-17"/>
        </w:rPr>
        <w:t>料设备和工程竣工验收备案工作；负责建设市场稽查和施工许可证的审核发放工作；</w:t>
      </w:r>
    </w:p>
    <w:p w14:paraId="7579653F">
      <w:pPr>
        <w:pStyle w:val="7"/>
        <w:spacing w:line="240" w:lineRule="auto"/>
        <w:ind w:left="0" w:leftChars="0" w:right="0" w:firstLine="0" w:firstLineChars="0"/>
        <w:jc w:val="both"/>
      </w:pPr>
      <w:r>
        <w:t xml:space="preserve">4、负责县城规划区域内住房开发建设和保障性住房审批、 </w:t>
      </w:r>
      <w:r>
        <w:rPr>
          <w:spacing w:val="-12"/>
        </w:rPr>
        <w:t xml:space="preserve">承建、维修、分配、流转等管理工作；负责全县各类房屋产权产 </w:t>
      </w:r>
      <w:r>
        <w:rPr>
          <w:spacing w:val="-15"/>
        </w:rPr>
        <w:t xml:space="preserve">籍管理工作，办理房屋确权登记、变更和抵押登记，确认房屋权 </w:t>
      </w:r>
      <w:r>
        <w:rPr>
          <w:spacing w:val="-24"/>
          <w:w w:val="95"/>
        </w:rPr>
        <w:t>属，核发房屋所有权证；负责审核发放商品房开发建设项目预</w:t>
      </w:r>
      <w:r>
        <w:rPr>
          <w:w w:val="95"/>
        </w:rPr>
        <w:t>（销）</w:t>
      </w:r>
      <w:r>
        <w:t>售许可证；</w:t>
      </w:r>
    </w:p>
    <w:p w14:paraId="13223DC4">
      <w:pPr>
        <w:pStyle w:val="7"/>
        <w:spacing w:line="240" w:lineRule="auto"/>
        <w:ind w:left="0" w:right="0" w:firstLine="0" w:firstLineChars="0"/>
        <w:jc w:val="both"/>
      </w:pPr>
      <w:r>
        <w:t>5、负责建筑节能、墙体材料革新、粉煤灰综合利用工作；</w:t>
      </w:r>
    </w:p>
    <w:p w14:paraId="6DEB4D58">
      <w:pPr>
        <w:pStyle w:val="7"/>
        <w:spacing w:line="240" w:lineRule="auto"/>
        <w:ind w:left="0" w:right="0" w:firstLine="0" w:firstLineChars="0"/>
        <w:jc w:val="both"/>
      </w:pPr>
      <w:r>
        <w:t>6、负责全县供热、燃气行业的监督管理工作；</w:t>
      </w:r>
    </w:p>
    <w:p w14:paraId="5E829AD0">
      <w:pPr>
        <w:pStyle w:val="7"/>
        <w:spacing w:line="240" w:lineRule="auto"/>
        <w:ind w:left="0" w:leftChars="0" w:right="0" w:firstLine="0" w:firstLineChars="0"/>
        <w:jc w:val="both"/>
      </w:pPr>
      <w:r>
        <w:t>7、负责全县房地产开发企业资质审批（四级、暂定级）房</w:t>
      </w:r>
      <w:r>
        <w:rPr>
          <w:spacing w:val="-11"/>
          <w:w w:val="95"/>
        </w:rPr>
        <w:t xml:space="preserve">产经纪机构备案、住宅室内装饰装修从业人员上岗证书发放及房 </w:t>
      </w:r>
      <w:r>
        <w:rPr>
          <w:spacing w:val="-15"/>
          <w:w w:val="95"/>
        </w:rPr>
        <w:t xml:space="preserve">地产交易市场行业管理，规范、完善和发展房地产市场；负责全 </w:t>
      </w:r>
      <w:r>
        <w:rPr>
          <w:spacing w:val="-15"/>
        </w:rPr>
        <w:t>县国土地上房屋征收与补偿工作；</w:t>
      </w:r>
    </w:p>
    <w:p w14:paraId="714A0C26">
      <w:pPr>
        <w:pStyle w:val="7"/>
        <w:spacing w:line="240" w:lineRule="auto"/>
        <w:ind w:left="0" w:leftChars="0" w:right="0" w:firstLine="0" w:firstLineChars="0"/>
        <w:jc w:val="both"/>
      </w:pPr>
      <w:r>
        <w:t>8、负责全县三级物业企业管理资质核准及物业管理工作，制定物业管理工作的规定和标准。</w:t>
      </w:r>
    </w:p>
    <w:p w14:paraId="3F5F714F">
      <w:pPr>
        <w:pStyle w:val="7"/>
        <w:spacing w:line="240" w:lineRule="auto"/>
        <w:ind w:left="0" w:leftChars="0" w:right="0" w:firstLine="0" w:firstLineChars="0"/>
        <w:jc w:val="both"/>
      </w:pPr>
      <w:r>
        <w:t>9、负责全县农村危房改造成工作，指导重点示范镇、重点镇</w:t>
      </w:r>
      <w:r>
        <w:rPr>
          <w:rFonts w:hint="eastAsia"/>
          <w:lang w:eastAsia="zh-CN"/>
        </w:rPr>
        <w:t>、</w:t>
      </w:r>
      <w:r>
        <w:t>小城镇申报和建设。</w:t>
      </w:r>
    </w:p>
    <w:p w14:paraId="787F4F01">
      <w:pPr>
        <w:pStyle w:val="7"/>
        <w:spacing w:line="240" w:lineRule="auto"/>
        <w:ind w:left="0" w:leftChars="0" w:right="0" w:firstLine="0" w:firstLineChars="0"/>
        <w:jc w:val="both"/>
      </w:pPr>
      <w:r>
        <w:rPr>
          <w:w w:val="95"/>
        </w:rPr>
        <w:t>10</w:t>
      </w:r>
      <w:r>
        <w:rPr>
          <w:spacing w:val="-12"/>
          <w:w w:val="95"/>
        </w:rPr>
        <w:t xml:space="preserve">、负责指导协调、调度、考核、督查城容城貌、环境卫生 </w:t>
      </w:r>
      <w:r>
        <w:rPr>
          <w:spacing w:val="-1"/>
        </w:rPr>
        <w:t>综合 整治管理以及城市管理行政执法工作，指导监管乡镇容貌整治管 理工作的开展。</w:t>
      </w:r>
    </w:p>
    <w:p w14:paraId="316BAB36">
      <w:pPr>
        <w:pStyle w:val="7"/>
        <w:spacing w:line="240" w:lineRule="auto"/>
        <w:ind w:left="0" w:leftChars="0" w:right="0" w:firstLine="0" w:firstLineChars="0"/>
        <w:jc w:val="both"/>
      </w:pPr>
      <w:r>
        <w:rPr>
          <w:w w:val="95"/>
        </w:rPr>
        <w:t>11</w:t>
      </w:r>
      <w:r>
        <w:rPr>
          <w:spacing w:val="-12"/>
          <w:w w:val="95"/>
        </w:rPr>
        <w:t xml:space="preserve">、负责城区沿街建筑物、构筑物外立面及门店的改造、装 </w:t>
      </w:r>
      <w:r>
        <w:rPr>
          <w:spacing w:val="-12"/>
        </w:rPr>
        <w:t>饰装修、墙面清洗保洁的组织实施、监督管理工作；</w:t>
      </w:r>
    </w:p>
    <w:p w14:paraId="5E87A503">
      <w:pPr>
        <w:pStyle w:val="7"/>
        <w:spacing w:line="240" w:lineRule="auto"/>
        <w:ind w:left="0" w:leftChars="0" w:right="0" w:firstLine="0" w:firstLineChars="0"/>
        <w:jc w:val="both"/>
      </w:pPr>
      <w:r>
        <w:t>12</w:t>
      </w:r>
      <w:r>
        <w:rPr>
          <w:spacing w:val="-11"/>
        </w:rPr>
        <w:t>、负责城区主干街道、公园和其他市政公共活动场所的卫</w:t>
      </w:r>
      <w:r>
        <w:rPr>
          <w:spacing w:val="-13"/>
        </w:rPr>
        <w:t>生清扫、垃圾清运、除冰除雪工作；负责城区生活垃圾、建筑渣</w:t>
      </w:r>
      <w:r>
        <w:rPr>
          <w:spacing w:val="-18"/>
          <w:w w:val="95"/>
        </w:rPr>
        <w:t>土、餐厨垃圾等废弃物的收集、清运、处置消纳的监督管理工作。</w:t>
      </w:r>
    </w:p>
    <w:p w14:paraId="59D63143">
      <w:pPr>
        <w:pStyle w:val="7"/>
        <w:spacing w:line="240" w:lineRule="auto"/>
        <w:ind w:left="0" w:leftChars="0" w:right="0" w:firstLine="0" w:firstLineChars="0"/>
        <w:jc w:val="both"/>
      </w:pPr>
      <w:r>
        <w:t>13、负责城区和公园的园林绿化、养护、管理工作。</w:t>
      </w:r>
    </w:p>
    <w:p w14:paraId="06753919">
      <w:pPr>
        <w:pStyle w:val="7"/>
        <w:spacing w:line="240" w:lineRule="auto"/>
        <w:ind w:left="0" w:leftChars="0" w:right="0" w:firstLine="0" w:firstLineChars="0"/>
        <w:jc w:val="both"/>
      </w:pPr>
      <w:r>
        <w:t>14</w:t>
      </w:r>
      <w:r>
        <w:rPr>
          <w:spacing w:val="-11"/>
        </w:rPr>
        <w:t>、负责城区竣工验收交付使用的道路、便道、排水、园林</w:t>
      </w:r>
      <w:r>
        <w:rPr>
          <w:spacing w:val="-14"/>
        </w:rPr>
        <w:t>绿化、 环境卫生等市政基础设施的日常管理、维护、维修工作， 依法查处破坏，损毁市政基础设施的行为。</w:t>
      </w:r>
    </w:p>
    <w:p w14:paraId="41D5DF4A">
      <w:pPr>
        <w:pStyle w:val="7"/>
        <w:spacing w:line="240" w:lineRule="auto"/>
        <w:ind w:left="0" w:leftChars="0" w:right="0" w:firstLine="0" w:firstLineChars="0"/>
        <w:jc w:val="both"/>
      </w:pPr>
      <w:r>
        <w:t>15</w:t>
      </w:r>
      <w:r>
        <w:rPr>
          <w:spacing w:val="-12"/>
        </w:rPr>
        <w:t>、负责城区占用道路、便道摆设摊点、堆放物料、展示促</w:t>
      </w:r>
      <w:r>
        <w:rPr>
          <w:spacing w:val="-15"/>
        </w:rPr>
        <w:t>销等行为的整治规范，负责城区道路、便道挖掘审批管理；负责</w:t>
      </w:r>
      <w:r>
        <w:rPr>
          <w:spacing w:val="-20"/>
          <w:w w:val="95"/>
        </w:rPr>
        <w:t>城区道路、便道、公园、绿化等市政基础设施有偿使用管理工作；</w:t>
      </w:r>
    </w:p>
    <w:p w14:paraId="5B2313BB">
      <w:pPr>
        <w:pStyle w:val="7"/>
        <w:spacing w:line="240" w:lineRule="auto"/>
        <w:ind w:left="0" w:leftChars="0" w:right="0" w:firstLine="0" w:firstLineChars="0"/>
        <w:jc w:val="both"/>
      </w:pPr>
      <w:r>
        <w:rPr>
          <w:w w:val="95"/>
        </w:rPr>
        <w:t>16</w:t>
      </w:r>
      <w:r>
        <w:rPr>
          <w:spacing w:val="-10"/>
          <w:w w:val="95"/>
        </w:rPr>
        <w:t xml:space="preserve">、负责城区大型户外广告、门店商场招牌悬挂、张贴、设 </w:t>
      </w:r>
      <w:r>
        <w:rPr>
          <w:spacing w:val="-10"/>
        </w:rPr>
        <w:t>置、样式的审批管理和听力规范工作。</w:t>
      </w:r>
    </w:p>
    <w:p w14:paraId="24C83898">
      <w:pPr>
        <w:pStyle w:val="7"/>
        <w:spacing w:line="240" w:lineRule="auto"/>
        <w:ind w:left="0" w:leftChars="0" w:right="0" w:firstLine="0" w:firstLineChars="0"/>
        <w:jc w:val="both"/>
      </w:pPr>
      <w:r>
        <w:rPr>
          <w:w w:val="95"/>
        </w:rPr>
        <w:t>17、负责垃圾处理费的征收工作；</w:t>
      </w:r>
    </w:p>
    <w:p w14:paraId="0E85CB69">
      <w:pPr>
        <w:pStyle w:val="7"/>
        <w:spacing w:line="240" w:lineRule="auto"/>
        <w:ind w:left="0" w:leftChars="0" w:right="0" w:firstLine="0" w:firstLineChars="0"/>
        <w:jc w:val="both"/>
      </w:pPr>
      <w:r>
        <w:t>18</w:t>
      </w:r>
      <w:r>
        <w:rPr>
          <w:spacing w:val="-12"/>
        </w:rPr>
        <w:t>、负责对城区主干街道两侧便道、原有建筑物、市政公用</w:t>
      </w:r>
      <w:r>
        <w:rPr>
          <w:spacing w:val="-16"/>
          <w:w w:val="95"/>
        </w:rPr>
        <w:t xml:space="preserve">设施等部位随意设置棚亭、简易房等私搭乱建，以及规划区域内 </w:t>
      </w:r>
      <w:r>
        <w:rPr>
          <w:spacing w:val="-16"/>
        </w:rPr>
        <w:t>合法建筑物上的非法建筑物等违章乱建的拆除工作；</w:t>
      </w:r>
    </w:p>
    <w:p w14:paraId="5F8532A0">
      <w:pPr>
        <w:pStyle w:val="7"/>
        <w:spacing w:line="240" w:lineRule="auto"/>
        <w:ind w:left="0" w:leftChars="0" w:right="0" w:firstLine="0" w:firstLineChars="0"/>
        <w:jc w:val="both"/>
      </w:pPr>
      <w:r>
        <w:t>19、负责城区防汛排涝工作；</w:t>
      </w:r>
    </w:p>
    <w:p w14:paraId="56FE4507">
      <w:pPr>
        <w:pStyle w:val="7"/>
        <w:spacing w:line="240" w:lineRule="auto"/>
        <w:ind w:left="0" w:leftChars="0" w:right="0" w:firstLine="0" w:firstLineChars="0"/>
        <w:jc w:val="both"/>
      </w:pPr>
      <w:r>
        <w:t>20、负责城区内洗车行业监督管理工作。</w:t>
      </w:r>
    </w:p>
    <w:p w14:paraId="49C0F02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79976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行唐县住房和城乡建设局(本级)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 xml:space="preserve"> 行政</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BF8877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14,869.48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951.00</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19.10</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2,312.75</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21,546.40</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754.33</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8,650.23</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部门（单位）：行唐县住房和城乡建设局(本级)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34,291.75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34,291.75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86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E3F7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w:t>
            </w:r>
          </w:p>
        </w:tc>
        <w:tc>
          <w:tcPr>
            <w:tcW w:w="1160" w:type="dxa"/>
            <w:tcBorders>
              <w:top w:val="nil"/>
              <w:left w:val="nil"/>
              <w:bottom w:val="single" w:color="000000" w:sz="4" w:space="0"/>
              <w:right w:val="single" w:color="000000" w:sz="4" w:space="0"/>
            </w:tcBorders>
            <w:noWrap/>
            <w:vAlign w:val="center"/>
          </w:tcPr>
          <w:p w14:paraId="2CD685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市场监督管理事务</w:t>
            </w:r>
          </w:p>
        </w:tc>
        <w:tc>
          <w:tcPr>
            <w:tcW w:w="1037" w:type="dxa"/>
            <w:tcBorders>
              <w:top w:val="nil"/>
              <w:left w:val="nil"/>
              <w:bottom w:val="single" w:color="000000" w:sz="4" w:space="0"/>
              <w:right w:val="single" w:color="000000" w:sz="4" w:space="0"/>
            </w:tcBorders>
            <w:noWrap/>
            <w:vAlign w:val="center"/>
          </w:tcPr>
          <w:p w14:paraId="7A2F2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5D79F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31C32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58A1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A45B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7427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8873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A20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4F58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2013802</w:t>
            </w:r>
          </w:p>
        </w:tc>
        <w:tc>
          <w:tcPr>
            <w:tcW w:w="1160" w:type="dxa"/>
            <w:tcBorders>
              <w:top w:val="nil"/>
              <w:left w:val="nil"/>
              <w:bottom w:val="single" w:color="000000" w:sz="4" w:space="0"/>
              <w:right w:val="single" w:color="000000" w:sz="4" w:space="0"/>
            </w:tcBorders>
            <w:noWrap/>
            <w:vAlign w:val="center"/>
          </w:tcPr>
          <w:p w14:paraId="52CE9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3C4A0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301ED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7F183C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14FB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0E1A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16EE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A1D6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7F4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7D12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5E1AA2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2AB8DB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71403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27CB50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22F2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5D0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917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6447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BA9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BA68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w:t>
            </w:r>
          </w:p>
        </w:tc>
        <w:tc>
          <w:tcPr>
            <w:tcW w:w="1160" w:type="dxa"/>
            <w:tcBorders>
              <w:top w:val="nil"/>
              <w:left w:val="nil"/>
              <w:bottom w:val="single" w:color="000000" w:sz="4" w:space="0"/>
              <w:right w:val="single" w:color="000000" w:sz="4" w:space="0"/>
            </w:tcBorders>
            <w:noWrap/>
            <w:vAlign w:val="center"/>
          </w:tcPr>
          <w:p w14:paraId="62EF4D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科学技术管理事务</w:t>
            </w:r>
          </w:p>
        </w:tc>
        <w:tc>
          <w:tcPr>
            <w:tcW w:w="1037" w:type="dxa"/>
            <w:tcBorders>
              <w:top w:val="nil"/>
              <w:left w:val="nil"/>
              <w:bottom w:val="single" w:color="000000" w:sz="4" w:space="0"/>
              <w:right w:val="single" w:color="000000" w:sz="4" w:space="0"/>
            </w:tcBorders>
            <w:noWrap/>
            <w:vAlign w:val="center"/>
          </w:tcPr>
          <w:p w14:paraId="64A925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1E6FE0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798BD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9E2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6CB1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17B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53D4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9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0F95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2060102</w:t>
            </w:r>
          </w:p>
        </w:tc>
        <w:tc>
          <w:tcPr>
            <w:tcW w:w="1160" w:type="dxa"/>
            <w:tcBorders>
              <w:top w:val="nil"/>
              <w:left w:val="nil"/>
              <w:bottom w:val="single" w:color="000000" w:sz="4" w:space="0"/>
              <w:right w:val="single" w:color="000000" w:sz="4" w:space="0"/>
            </w:tcBorders>
            <w:noWrap/>
            <w:vAlign w:val="center"/>
          </w:tcPr>
          <w:p w14:paraId="40A397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1B5E6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w:t>
            </w:r>
          </w:p>
        </w:tc>
        <w:tc>
          <w:tcPr>
            <w:tcW w:w="1037" w:type="dxa"/>
            <w:tcBorders>
              <w:top w:val="nil"/>
              <w:left w:val="nil"/>
              <w:bottom w:val="single" w:color="000000" w:sz="4" w:space="0"/>
              <w:right w:val="single" w:color="000000" w:sz="4" w:space="0"/>
            </w:tcBorders>
            <w:noWrap/>
            <w:vAlign w:val="center"/>
          </w:tcPr>
          <w:p w14:paraId="4AF5C9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w:t>
            </w:r>
          </w:p>
        </w:tc>
        <w:tc>
          <w:tcPr>
            <w:tcW w:w="1037" w:type="dxa"/>
            <w:tcBorders>
              <w:top w:val="nil"/>
              <w:left w:val="nil"/>
              <w:bottom w:val="single" w:color="000000" w:sz="4" w:space="0"/>
              <w:right w:val="single" w:color="000000" w:sz="4" w:space="0"/>
            </w:tcBorders>
            <w:noWrap/>
            <w:vAlign w:val="center"/>
          </w:tcPr>
          <w:p w14:paraId="54805F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F9BC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ABFC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4BC5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DCEA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780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E9D9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2060199</w:t>
            </w:r>
          </w:p>
        </w:tc>
        <w:tc>
          <w:tcPr>
            <w:tcW w:w="1160" w:type="dxa"/>
            <w:tcBorders>
              <w:top w:val="nil"/>
              <w:left w:val="nil"/>
              <w:bottom w:val="single" w:color="000000" w:sz="4" w:space="0"/>
              <w:right w:val="single" w:color="000000" w:sz="4" w:space="0"/>
            </w:tcBorders>
            <w:noWrap/>
            <w:vAlign w:val="center"/>
          </w:tcPr>
          <w:p w14:paraId="374AE5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其他科学技术管理事务支出</w:t>
            </w:r>
          </w:p>
        </w:tc>
        <w:tc>
          <w:tcPr>
            <w:tcW w:w="1037" w:type="dxa"/>
            <w:tcBorders>
              <w:top w:val="nil"/>
              <w:left w:val="nil"/>
              <w:bottom w:val="single" w:color="000000" w:sz="4" w:space="0"/>
              <w:right w:val="single" w:color="000000" w:sz="4" w:space="0"/>
            </w:tcBorders>
            <w:noWrap/>
            <w:vAlign w:val="center"/>
          </w:tcPr>
          <w:p w14:paraId="2A90F9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610.00</w:t>
            </w:r>
          </w:p>
        </w:tc>
        <w:tc>
          <w:tcPr>
            <w:tcW w:w="1037" w:type="dxa"/>
            <w:tcBorders>
              <w:top w:val="nil"/>
              <w:left w:val="nil"/>
              <w:bottom w:val="single" w:color="000000" w:sz="4" w:space="0"/>
              <w:right w:val="single" w:color="000000" w:sz="4" w:space="0"/>
            </w:tcBorders>
            <w:noWrap/>
            <w:vAlign w:val="center"/>
          </w:tcPr>
          <w:p w14:paraId="77C246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610.00</w:t>
            </w:r>
          </w:p>
        </w:tc>
        <w:tc>
          <w:tcPr>
            <w:tcW w:w="1037" w:type="dxa"/>
            <w:tcBorders>
              <w:top w:val="nil"/>
              <w:left w:val="nil"/>
              <w:bottom w:val="single" w:color="000000" w:sz="4" w:space="0"/>
              <w:right w:val="single" w:color="000000" w:sz="4" w:space="0"/>
            </w:tcBorders>
            <w:noWrap/>
            <w:vAlign w:val="center"/>
          </w:tcPr>
          <w:p w14:paraId="69086B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369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05E2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532A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478B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CAA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4588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77090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542B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19.10</w:t>
            </w:r>
          </w:p>
        </w:tc>
        <w:tc>
          <w:tcPr>
            <w:tcW w:w="1037" w:type="dxa"/>
            <w:tcBorders>
              <w:top w:val="nil"/>
              <w:left w:val="nil"/>
              <w:bottom w:val="single" w:color="000000" w:sz="4" w:space="0"/>
              <w:right w:val="single" w:color="000000" w:sz="4" w:space="0"/>
            </w:tcBorders>
            <w:noWrap/>
            <w:vAlign w:val="center"/>
          </w:tcPr>
          <w:p w14:paraId="46A666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19.10</w:t>
            </w:r>
          </w:p>
        </w:tc>
        <w:tc>
          <w:tcPr>
            <w:tcW w:w="1037" w:type="dxa"/>
            <w:tcBorders>
              <w:top w:val="nil"/>
              <w:left w:val="nil"/>
              <w:bottom w:val="single" w:color="000000" w:sz="4" w:space="0"/>
              <w:right w:val="single" w:color="000000" w:sz="4" w:space="0"/>
            </w:tcBorders>
            <w:noWrap/>
            <w:vAlign w:val="center"/>
          </w:tcPr>
          <w:p w14:paraId="3F30A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E5C5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2221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A9E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7A92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589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C7F8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889F8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F89F8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28301C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4B0F3F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F110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5ECA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649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1DF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327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9CB7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918CB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793D3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199568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52235F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BB0A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9314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BBA1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338D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474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B2C3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BF1DB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322D12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0.84</w:t>
            </w:r>
          </w:p>
        </w:tc>
        <w:tc>
          <w:tcPr>
            <w:tcW w:w="1037" w:type="dxa"/>
            <w:tcBorders>
              <w:top w:val="nil"/>
              <w:left w:val="nil"/>
              <w:bottom w:val="single" w:color="000000" w:sz="4" w:space="0"/>
              <w:right w:val="single" w:color="000000" w:sz="4" w:space="0"/>
            </w:tcBorders>
            <w:noWrap/>
            <w:vAlign w:val="center"/>
          </w:tcPr>
          <w:p w14:paraId="6D3983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0.84</w:t>
            </w:r>
          </w:p>
        </w:tc>
        <w:tc>
          <w:tcPr>
            <w:tcW w:w="1037" w:type="dxa"/>
            <w:tcBorders>
              <w:top w:val="nil"/>
              <w:left w:val="nil"/>
              <w:bottom w:val="single" w:color="000000" w:sz="4" w:space="0"/>
              <w:right w:val="single" w:color="000000" w:sz="4" w:space="0"/>
            </w:tcBorders>
            <w:noWrap/>
            <w:vAlign w:val="center"/>
          </w:tcPr>
          <w:p w14:paraId="0F163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55B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6C7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E9F3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0BA5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094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BA03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7009A7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0C8BF3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0.26</w:t>
            </w:r>
          </w:p>
        </w:tc>
        <w:tc>
          <w:tcPr>
            <w:tcW w:w="1037" w:type="dxa"/>
            <w:tcBorders>
              <w:top w:val="nil"/>
              <w:left w:val="nil"/>
              <w:bottom w:val="single" w:color="000000" w:sz="4" w:space="0"/>
              <w:right w:val="single" w:color="000000" w:sz="4" w:space="0"/>
            </w:tcBorders>
            <w:noWrap/>
            <w:vAlign w:val="center"/>
          </w:tcPr>
          <w:p w14:paraId="0A449B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0.26</w:t>
            </w:r>
          </w:p>
        </w:tc>
        <w:tc>
          <w:tcPr>
            <w:tcW w:w="1037" w:type="dxa"/>
            <w:tcBorders>
              <w:top w:val="nil"/>
              <w:left w:val="nil"/>
              <w:bottom w:val="single" w:color="000000" w:sz="4" w:space="0"/>
              <w:right w:val="single" w:color="000000" w:sz="4" w:space="0"/>
            </w:tcBorders>
            <w:noWrap/>
            <w:vAlign w:val="center"/>
          </w:tcPr>
          <w:p w14:paraId="13CB1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C860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49DC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6C3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5248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208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75C5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FD4CC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1003AE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0.58</w:t>
            </w:r>
          </w:p>
        </w:tc>
        <w:tc>
          <w:tcPr>
            <w:tcW w:w="1037" w:type="dxa"/>
            <w:tcBorders>
              <w:top w:val="nil"/>
              <w:left w:val="nil"/>
              <w:bottom w:val="single" w:color="000000" w:sz="4" w:space="0"/>
              <w:right w:val="single" w:color="000000" w:sz="4" w:space="0"/>
            </w:tcBorders>
            <w:noWrap/>
            <w:vAlign w:val="center"/>
          </w:tcPr>
          <w:p w14:paraId="725193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0.58</w:t>
            </w:r>
          </w:p>
        </w:tc>
        <w:tc>
          <w:tcPr>
            <w:tcW w:w="1037" w:type="dxa"/>
            <w:tcBorders>
              <w:top w:val="nil"/>
              <w:left w:val="nil"/>
              <w:bottom w:val="single" w:color="000000" w:sz="4" w:space="0"/>
              <w:right w:val="single" w:color="000000" w:sz="4" w:space="0"/>
            </w:tcBorders>
            <w:noWrap/>
            <w:vAlign w:val="center"/>
          </w:tcPr>
          <w:p w14:paraId="0D2F93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E705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0603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B3A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D3C9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5DD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9174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569DD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DB897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4FE835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30FE2E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48F5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810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C915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854A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157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730F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F5865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5096D3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55E528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3F463E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C68E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D034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9A19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D2C2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97E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C599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E7256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433A20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7CFD1E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56D337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0426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8560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6364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C531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51E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66FA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77FF45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756EA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2,312.75</w:t>
            </w:r>
          </w:p>
        </w:tc>
        <w:tc>
          <w:tcPr>
            <w:tcW w:w="1037" w:type="dxa"/>
            <w:tcBorders>
              <w:top w:val="nil"/>
              <w:left w:val="nil"/>
              <w:bottom w:val="single" w:color="000000" w:sz="4" w:space="0"/>
              <w:right w:val="single" w:color="000000" w:sz="4" w:space="0"/>
            </w:tcBorders>
            <w:noWrap/>
            <w:vAlign w:val="center"/>
          </w:tcPr>
          <w:p w14:paraId="13DF47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2,312.75</w:t>
            </w:r>
          </w:p>
        </w:tc>
        <w:tc>
          <w:tcPr>
            <w:tcW w:w="1037" w:type="dxa"/>
            <w:tcBorders>
              <w:top w:val="nil"/>
              <w:left w:val="nil"/>
              <w:bottom w:val="single" w:color="000000" w:sz="4" w:space="0"/>
              <w:right w:val="single" w:color="000000" w:sz="4" w:space="0"/>
            </w:tcBorders>
            <w:noWrap/>
            <w:vAlign w:val="center"/>
          </w:tcPr>
          <w:p w14:paraId="00FFAA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8323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E7BA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5E36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72BC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9BB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28FE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21101</w:t>
            </w:r>
          </w:p>
        </w:tc>
        <w:tc>
          <w:tcPr>
            <w:tcW w:w="1160" w:type="dxa"/>
            <w:tcBorders>
              <w:top w:val="nil"/>
              <w:left w:val="nil"/>
              <w:bottom w:val="single" w:color="000000" w:sz="4" w:space="0"/>
              <w:right w:val="single" w:color="000000" w:sz="4" w:space="0"/>
            </w:tcBorders>
            <w:noWrap/>
            <w:vAlign w:val="center"/>
          </w:tcPr>
          <w:p w14:paraId="328D7B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环境保护管理事务</w:t>
            </w:r>
          </w:p>
        </w:tc>
        <w:tc>
          <w:tcPr>
            <w:tcW w:w="1037" w:type="dxa"/>
            <w:tcBorders>
              <w:top w:val="nil"/>
              <w:left w:val="nil"/>
              <w:bottom w:val="single" w:color="000000" w:sz="4" w:space="0"/>
              <w:right w:val="single" w:color="000000" w:sz="4" w:space="0"/>
            </w:tcBorders>
            <w:noWrap/>
            <w:vAlign w:val="center"/>
          </w:tcPr>
          <w:p w14:paraId="22F15B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29D831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05059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534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EFB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0A91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44CC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A42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8AD1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2110102</w:t>
            </w:r>
          </w:p>
        </w:tc>
        <w:tc>
          <w:tcPr>
            <w:tcW w:w="1160" w:type="dxa"/>
            <w:tcBorders>
              <w:top w:val="nil"/>
              <w:left w:val="nil"/>
              <w:bottom w:val="single" w:color="000000" w:sz="4" w:space="0"/>
              <w:right w:val="single" w:color="000000" w:sz="4" w:space="0"/>
            </w:tcBorders>
            <w:noWrap/>
            <w:vAlign w:val="center"/>
          </w:tcPr>
          <w:p w14:paraId="696ABB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3B226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0171AE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2B5DD3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370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61A3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0104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3880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6EB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913F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68E959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0DA6DF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71CC7F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2C78C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5BC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BCE7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03E4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CF79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1A3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DCA5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03012F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1823F1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70A75A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030B84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610E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DE15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B0B3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93E9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E6A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9D41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w:t>
            </w:r>
          </w:p>
        </w:tc>
        <w:tc>
          <w:tcPr>
            <w:tcW w:w="1160" w:type="dxa"/>
            <w:tcBorders>
              <w:top w:val="nil"/>
              <w:left w:val="nil"/>
              <w:bottom w:val="single" w:color="000000" w:sz="4" w:space="0"/>
              <w:right w:val="single" w:color="000000" w:sz="4" w:space="0"/>
            </w:tcBorders>
            <w:noWrap/>
            <w:vAlign w:val="center"/>
          </w:tcPr>
          <w:p w14:paraId="637ED3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自然生态保护</w:t>
            </w:r>
          </w:p>
        </w:tc>
        <w:tc>
          <w:tcPr>
            <w:tcW w:w="1037" w:type="dxa"/>
            <w:tcBorders>
              <w:top w:val="nil"/>
              <w:left w:val="nil"/>
              <w:bottom w:val="single" w:color="000000" w:sz="4" w:space="0"/>
              <w:right w:val="single" w:color="000000" w:sz="4" w:space="0"/>
            </w:tcBorders>
            <w:noWrap/>
            <w:vAlign w:val="center"/>
          </w:tcPr>
          <w:p w14:paraId="79D511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4C2244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4959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20F0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0E4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B298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E6AC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F98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B50F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2110402</w:t>
            </w:r>
          </w:p>
        </w:tc>
        <w:tc>
          <w:tcPr>
            <w:tcW w:w="1160" w:type="dxa"/>
            <w:tcBorders>
              <w:top w:val="nil"/>
              <w:left w:val="nil"/>
              <w:bottom w:val="single" w:color="000000" w:sz="4" w:space="0"/>
              <w:right w:val="single" w:color="000000" w:sz="4" w:space="0"/>
            </w:tcBorders>
            <w:noWrap/>
            <w:vAlign w:val="center"/>
          </w:tcPr>
          <w:p w14:paraId="500885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农村环境保护</w:t>
            </w:r>
          </w:p>
        </w:tc>
        <w:tc>
          <w:tcPr>
            <w:tcW w:w="1037" w:type="dxa"/>
            <w:tcBorders>
              <w:top w:val="nil"/>
              <w:left w:val="nil"/>
              <w:bottom w:val="single" w:color="000000" w:sz="4" w:space="0"/>
              <w:right w:val="single" w:color="000000" w:sz="4" w:space="0"/>
            </w:tcBorders>
            <w:noWrap/>
            <w:vAlign w:val="center"/>
          </w:tcPr>
          <w:p w14:paraId="60BE9B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382EA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17395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4435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C2C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1E0F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F827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E0D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F76F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6F7853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7BC51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21,546.40</w:t>
            </w:r>
          </w:p>
        </w:tc>
        <w:tc>
          <w:tcPr>
            <w:tcW w:w="1037" w:type="dxa"/>
            <w:tcBorders>
              <w:top w:val="nil"/>
              <w:left w:val="nil"/>
              <w:bottom w:val="single" w:color="000000" w:sz="4" w:space="0"/>
              <w:right w:val="single" w:color="000000" w:sz="4" w:space="0"/>
            </w:tcBorders>
            <w:noWrap/>
            <w:vAlign w:val="center"/>
          </w:tcPr>
          <w:p w14:paraId="0378F2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21,546.40</w:t>
            </w:r>
          </w:p>
        </w:tc>
        <w:tc>
          <w:tcPr>
            <w:tcW w:w="1037" w:type="dxa"/>
            <w:tcBorders>
              <w:top w:val="nil"/>
              <w:left w:val="nil"/>
              <w:bottom w:val="single" w:color="000000" w:sz="4" w:space="0"/>
              <w:right w:val="single" w:color="000000" w:sz="4" w:space="0"/>
            </w:tcBorders>
            <w:noWrap/>
            <w:vAlign w:val="center"/>
          </w:tcPr>
          <w:p w14:paraId="1F7BE5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33F2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EEC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3C3B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7C39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697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36B1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4D8AA8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37D9B3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3,013.91</w:t>
            </w:r>
          </w:p>
        </w:tc>
        <w:tc>
          <w:tcPr>
            <w:tcW w:w="1037" w:type="dxa"/>
            <w:tcBorders>
              <w:top w:val="nil"/>
              <w:left w:val="nil"/>
              <w:bottom w:val="single" w:color="000000" w:sz="4" w:space="0"/>
              <w:right w:val="single" w:color="000000" w:sz="4" w:space="0"/>
            </w:tcBorders>
            <w:noWrap/>
            <w:vAlign w:val="center"/>
          </w:tcPr>
          <w:p w14:paraId="20AC01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3,013.91</w:t>
            </w:r>
          </w:p>
        </w:tc>
        <w:tc>
          <w:tcPr>
            <w:tcW w:w="1037" w:type="dxa"/>
            <w:tcBorders>
              <w:top w:val="nil"/>
              <w:left w:val="nil"/>
              <w:bottom w:val="single" w:color="000000" w:sz="4" w:space="0"/>
              <w:right w:val="single" w:color="000000" w:sz="4" w:space="0"/>
            </w:tcBorders>
            <w:noWrap/>
            <w:vAlign w:val="center"/>
          </w:tcPr>
          <w:p w14:paraId="67BA7A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147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5C0D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2538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285B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A77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3E5D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3E4C56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972A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1,274.77</w:t>
            </w:r>
          </w:p>
        </w:tc>
        <w:tc>
          <w:tcPr>
            <w:tcW w:w="1037" w:type="dxa"/>
            <w:tcBorders>
              <w:top w:val="nil"/>
              <w:left w:val="nil"/>
              <w:bottom w:val="single" w:color="000000" w:sz="4" w:space="0"/>
              <w:right w:val="single" w:color="000000" w:sz="4" w:space="0"/>
            </w:tcBorders>
            <w:noWrap/>
            <w:vAlign w:val="center"/>
          </w:tcPr>
          <w:p w14:paraId="4ECF97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1,274.77</w:t>
            </w:r>
          </w:p>
        </w:tc>
        <w:tc>
          <w:tcPr>
            <w:tcW w:w="1037" w:type="dxa"/>
            <w:tcBorders>
              <w:top w:val="nil"/>
              <w:left w:val="nil"/>
              <w:bottom w:val="single" w:color="000000" w:sz="4" w:space="0"/>
              <w:right w:val="single" w:color="000000" w:sz="4" w:space="0"/>
            </w:tcBorders>
            <w:noWrap/>
            <w:vAlign w:val="center"/>
          </w:tcPr>
          <w:p w14:paraId="6D87A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B676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23D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CC3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C7A3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E2B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C91A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6A02BE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040238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1,588.89</w:t>
            </w:r>
          </w:p>
        </w:tc>
        <w:tc>
          <w:tcPr>
            <w:tcW w:w="1037" w:type="dxa"/>
            <w:tcBorders>
              <w:top w:val="nil"/>
              <w:left w:val="nil"/>
              <w:bottom w:val="single" w:color="000000" w:sz="4" w:space="0"/>
              <w:right w:val="single" w:color="000000" w:sz="4" w:space="0"/>
            </w:tcBorders>
            <w:noWrap/>
            <w:vAlign w:val="center"/>
          </w:tcPr>
          <w:p w14:paraId="09CE9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1,588.89</w:t>
            </w:r>
          </w:p>
        </w:tc>
        <w:tc>
          <w:tcPr>
            <w:tcW w:w="1037" w:type="dxa"/>
            <w:tcBorders>
              <w:top w:val="nil"/>
              <w:left w:val="nil"/>
              <w:bottom w:val="single" w:color="000000" w:sz="4" w:space="0"/>
              <w:right w:val="single" w:color="000000" w:sz="4" w:space="0"/>
            </w:tcBorders>
            <w:noWrap/>
            <w:vAlign w:val="center"/>
          </w:tcPr>
          <w:p w14:paraId="1919F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064C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DB50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2D3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44C0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455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A175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298B59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14:paraId="28DB56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150.25</w:t>
            </w:r>
          </w:p>
        </w:tc>
        <w:tc>
          <w:tcPr>
            <w:tcW w:w="1037" w:type="dxa"/>
            <w:tcBorders>
              <w:top w:val="nil"/>
              <w:left w:val="nil"/>
              <w:bottom w:val="single" w:color="000000" w:sz="4" w:space="0"/>
              <w:right w:val="single" w:color="000000" w:sz="4" w:space="0"/>
            </w:tcBorders>
            <w:noWrap/>
            <w:vAlign w:val="center"/>
          </w:tcPr>
          <w:p w14:paraId="5478F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150.25</w:t>
            </w:r>
          </w:p>
        </w:tc>
        <w:tc>
          <w:tcPr>
            <w:tcW w:w="1037" w:type="dxa"/>
            <w:tcBorders>
              <w:top w:val="nil"/>
              <w:left w:val="nil"/>
              <w:bottom w:val="single" w:color="000000" w:sz="4" w:space="0"/>
              <w:right w:val="single" w:color="000000" w:sz="4" w:space="0"/>
            </w:tcBorders>
            <w:noWrap/>
            <w:vAlign w:val="center"/>
          </w:tcPr>
          <w:p w14:paraId="61B99A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32E3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0594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1F69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6C11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93B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6D17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2C3EB5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799E4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544A1A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63A773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B483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ADED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F84C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1035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631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8FF9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39BA3A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13BD94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109E9F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23CD4A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85D6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90BD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86DF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53B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FB4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792F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196886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69E16B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1,788.77</w:t>
            </w:r>
          </w:p>
        </w:tc>
        <w:tc>
          <w:tcPr>
            <w:tcW w:w="1037" w:type="dxa"/>
            <w:tcBorders>
              <w:top w:val="nil"/>
              <w:left w:val="nil"/>
              <w:bottom w:val="single" w:color="000000" w:sz="4" w:space="0"/>
              <w:right w:val="single" w:color="000000" w:sz="4" w:space="0"/>
            </w:tcBorders>
            <w:noWrap/>
            <w:vAlign w:val="center"/>
          </w:tcPr>
          <w:p w14:paraId="3B77AD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1,788.77</w:t>
            </w:r>
          </w:p>
        </w:tc>
        <w:tc>
          <w:tcPr>
            <w:tcW w:w="1037" w:type="dxa"/>
            <w:tcBorders>
              <w:top w:val="nil"/>
              <w:left w:val="nil"/>
              <w:bottom w:val="single" w:color="000000" w:sz="4" w:space="0"/>
              <w:right w:val="single" w:color="000000" w:sz="4" w:space="0"/>
            </w:tcBorders>
            <w:noWrap/>
            <w:vAlign w:val="center"/>
          </w:tcPr>
          <w:p w14:paraId="2D7897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DC9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5771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FD2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0852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106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2E0D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59F909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7D48C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1,628.77</w:t>
            </w:r>
          </w:p>
        </w:tc>
        <w:tc>
          <w:tcPr>
            <w:tcW w:w="1037" w:type="dxa"/>
            <w:tcBorders>
              <w:top w:val="nil"/>
              <w:left w:val="nil"/>
              <w:bottom w:val="single" w:color="000000" w:sz="4" w:space="0"/>
              <w:right w:val="single" w:color="000000" w:sz="4" w:space="0"/>
            </w:tcBorders>
            <w:noWrap/>
            <w:vAlign w:val="center"/>
          </w:tcPr>
          <w:p w14:paraId="528845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1,628.77</w:t>
            </w:r>
          </w:p>
        </w:tc>
        <w:tc>
          <w:tcPr>
            <w:tcW w:w="1037" w:type="dxa"/>
            <w:tcBorders>
              <w:top w:val="nil"/>
              <w:left w:val="nil"/>
              <w:bottom w:val="single" w:color="000000" w:sz="4" w:space="0"/>
              <w:right w:val="single" w:color="000000" w:sz="4" w:space="0"/>
            </w:tcBorders>
            <w:noWrap/>
            <w:vAlign w:val="center"/>
          </w:tcPr>
          <w:p w14:paraId="4E876D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41D8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0E12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5A72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4735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6C5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D867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4ED775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14:paraId="231AEF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609904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451801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62C2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058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9E3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3187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9F0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5179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23690C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93138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41F7A2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781E3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B2AF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CFE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167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50B8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DE7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3984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63CD27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A6115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57B0D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400D7B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CA9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5D7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B991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016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BA3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6517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0B933D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5921C8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07D4DC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30B3B0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25CD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1B8A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75E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B8CA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865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C9C7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1DCE49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14:paraId="387130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1232DF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596A6D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BC49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6FC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88FF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1993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36F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47C7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2120811</w:t>
            </w:r>
          </w:p>
        </w:tc>
        <w:tc>
          <w:tcPr>
            <w:tcW w:w="1160" w:type="dxa"/>
            <w:tcBorders>
              <w:top w:val="nil"/>
              <w:left w:val="nil"/>
              <w:bottom w:val="single" w:color="000000" w:sz="4" w:space="0"/>
              <w:right w:val="single" w:color="000000" w:sz="4" w:space="0"/>
            </w:tcBorders>
            <w:noWrap/>
            <w:vAlign w:val="center"/>
          </w:tcPr>
          <w:p w14:paraId="339F54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公共租赁住房支出</w:t>
            </w:r>
          </w:p>
        </w:tc>
        <w:tc>
          <w:tcPr>
            <w:tcW w:w="1037" w:type="dxa"/>
            <w:tcBorders>
              <w:top w:val="nil"/>
              <w:left w:val="nil"/>
              <w:bottom w:val="single" w:color="000000" w:sz="4" w:space="0"/>
              <w:right w:val="single" w:color="000000" w:sz="4" w:space="0"/>
            </w:tcBorders>
            <w:noWrap/>
            <w:vAlign w:val="center"/>
          </w:tcPr>
          <w:p w14:paraId="47635E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c>
          <w:tcPr>
            <w:tcW w:w="1037" w:type="dxa"/>
            <w:tcBorders>
              <w:top w:val="nil"/>
              <w:left w:val="nil"/>
              <w:bottom w:val="single" w:color="000000" w:sz="4" w:space="0"/>
              <w:right w:val="single" w:color="000000" w:sz="4" w:space="0"/>
            </w:tcBorders>
            <w:noWrap/>
            <w:vAlign w:val="center"/>
          </w:tcPr>
          <w:p w14:paraId="7C6617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c>
          <w:tcPr>
            <w:tcW w:w="1037" w:type="dxa"/>
            <w:tcBorders>
              <w:top w:val="nil"/>
              <w:left w:val="nil"/>
              <w:bottom w:val="single" w:color="000000" w:sz="4" w:space="0"/>
              <w:right w:val="single" w:color="000000" w:sz="4" w:space="0"/>
            </w:tcBorders>
            <w:noWrap/>
            <w:vAlign w:val="center"/>
          </w:tcPr>
          <w:p w14:paraId="291C4C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72CF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C46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7FE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AA8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19A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A529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w:t>
            </w:r>
          </w:p>
        </w:tc>
        <w:tc>
          <w:tcPr>
            <w:tcW w:w="1160" w:type="dxa"/>
            <w:tcBorders>
              <w:top w:val="nil"/>
              <w:left w:val="nil"/>
              <w:bottom w:val="single" w:color="000000" w:sz="4" w:space="0"/>
              <w:right w:val="single" w:color="000000" w:sz="4" w:space="0"/>
            </w:tcBorders>
            <w:noWrap/>
            <w:vAlign w:val="center"/>
          </w:tcPr>
          <w:p w14:paraId="5B24EE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国有土地收益基金安排的支出</w:t>
            </w:r>
          </w:p>
        </w:tc>
        <w:tc>
          <w:tcPr>
            <w:tcW w:w="1037" w:type="dxa"/>
            <w:tcBorders>
              <w:top w:val="nil"/>
              <w:left w:val="nil"/>
              <w:bottom w:val="single" w:color="000000" w:sz="4" w:space="0"/>
              <w:right w:val="single" w:color="000000" w:sz="4" w:space="0"/>
            </w:tcBorders>
            <w:noWrap/>
            <w:vAlign w:val="center"/>
          </w:tcPr>
          <w:p w14:paraId="16CF6C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1F5D8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019BD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9930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A872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1E52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4ADC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F73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532D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2121001</w:t>
            </w:r>
          </w:p>
        </w:tc>
        <w:tc>
          <w:tcPr>
            <w:tcW w:w="1160" w:type="dxa"/>
            <w:tcBorders>
              <w:top w:val="nil"/>
              <w:left w:val="nil"/>
              <w:bottom w:val="single" w:color="000000" w:sz="4" w:space="0"/>
              <w:right w:val="single" w:color="000000" w:sz="4" w:space="0"/>
            </w:tcBorders>
            <w:noWrap/>
            <w:vAlign w:val="center"/>
          </w:tcPr>
          <w:p w14:paraId="4447D9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40FC4A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4A330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3D0FFD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88B4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938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C93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DEA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8FE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A064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78DC16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14:paraId="5C663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1,153.33</w:t>
            </w:r>
          </w:p>
        </w:tc>
        <w:tc>
          <w:tcPr>
            <w:tcW w:w="1037" w:type="dxa"/>
            <w:tcBorders>
              <w:top w:val="nil"/>
              <w:left w:val="nil"/>
              <w:bottom w:val="single" w:color="000000" w:sz="4" w:space="0"/>
              <w:right w:val="single" w:color="000000" w:sz="4" w:space="0"/>
            </w:tcBorders>
            <w:noWrap/>
            <w:vAlign w:val="center"/>
          </w:tcPr>
          <w:p w14:paraId="2E8341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1,153.33</w:t>
            </w:r>
          </w:p>
        </w:tc>
        <w:tc>
          <w:tcPr>
            <w:tcW w:w="1037" w:type="dxa"/>
            <w:tcBorders>
              <w:top w:val="nil"/>
              <w:left w:val="nil"/>
              <w:bottom w:val="single" w:color="000000" w:sz="4" w:space="0"/>
              <w:right w:val="single" w:color="000000" w:sz="4" w:space="0"/>
            </w:tcBorders>
            <w:noWrap/>
            <w:vAlign w:val="center"/>
          </w:tcPr>
          <w:p w14:paraId="76F72D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ADB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EE51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07B1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94A6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DAC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B807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571BC7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tcBorders>
              <w:top w:val="nil"/>
              <w:left w:val="nil"/>
              <w:bottom w:val="single" w:color="000000" w:sz="4" w:space="0"/>
              <w:right w:val="single" w:color="000000" w:sz="4" w:space="0"/>
            </w:tcBorders>
            <w:noWrap/>
            <w:vAlign w:val="center"/>
          </w:tcPr>
          <w:p w14:paraId="098A7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34.50</w:t>
            </w:r>
          </w:p>
        </w:tc>
        <w:tc>
          <w:tcPr>
            <w:tcW w:w="1037" w:type="dxa"/>
            <w:tcBorders>
              <w:top w:val="nil"/>
              <w:left w:val="nil"/>
              <w:bottom w:val="single" w:color="000000" w:sz="4" w:space="0"/>
              <w:right w:val="single" w:color="000000" w:sz="4" w:space="0"/>
            </w:tcBorders>
            <w:noWrap/>
            <w:vAlign w:val="center"/>
          </w:tcPr>
          <w:p w14:paraId="0446F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34.50</w:t>
            </w:r>
          </w:p>
        </w:tc>
        <w:tc>
          <w:tcPr>
            <w:tcW w:w="1037" w:type="dxa"/>
            <w:tcBorders>
              <w:top w:val="nil"/>
              <w:left w:val="nil"/>
              <w:bottom w:val="single" w:color="000000" w:sz="4" w:space="0"/>
              <w:right w:val="single" w:color="000000" w:sz="4" w:space="0"/>
            </w:tcBorders>
            <w:noWrap/>
            <w:vAlign w:val="center"/>
          </w:tcPr>
          <w:p w14:paraId="18FA29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AA5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7F0A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378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96A9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975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90C2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2121302</w:t>
            </w:r>
          </w:p>
        </w:tc>
        <w:tc>
          <w:tcPr>
            <w:tcW w:w="1160" w:type="dxa"/>
            <w:tcBorders>
              <w:top w:val="nil"/>
              <w:left w:val="nil"/>
              <w:bottom w:val="single" w:color="000000" w:sz="4" w:space="0"/>
              <w:right w:val="single" w:color="000000" w:sz="4" w:space="0"/>
            </w:tcBorders>
            <w:noWrap/>
            <w:vAlign w:val="center"/>
          </w:tcPr>
          <w:p w14:paraId="4ECCA0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城市环境卫生</w:t>
            </w:r>
          </w:p>
        </w:tc>
        <w:tc>
          <w:tcPr>
            <w:tcW w:w="1037" w:type="dxa"/>
            <w:tcBorders>
              <w:top w:val="nil"/>
              <w:left w:val="nil"/>
              <w:bottom w:val="single" w:color="000000" w:sz="4" w:space="0"/>
              <w:right w:val="single" w:color="000000" w:sz="4" w:space="0"/>
            </w:tcBorders>
            <w:noWrap/>
            <w:vAlign w:val="center"/>
          </w:tcPr>
          <w:p w14:paraId="32EBA3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888.83</w:t>
            </w:r>
          </w:p>
        </w:tc>
        <w:tc>
          <w:tcPr>
            <w:tcW w:w="1037" w:type="dxa"/>
            <w:tcBorders>
              <w:top w:val="nil"/>
              <w:left w:val="nil"/>
              <w:bottom w:val="single" w:color="000000" w:sz="4" w:space="0"/>
              <w:right w:val="single" w:color="000000" w:sz="4" w:space="0"/>
            </w:tcBorders>
            <w:noWrap/>
            <w:vAlign w:val="center"/>
          </w:tcPr>
          <w:p w14:paraId="6D995F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888.83</w:t>
            </w:r>
          </w:p>
        </w:tc>
        <w:tc>
          <w:tcPr>
            <w:tcW w:w="1037" w:type="dxa"/>
            <w:tcBorders>
              <w:top w:val="nil"/>
              <w:left w:val="nil"/>
              <w:bottom w:val="single" w:color="000000" w:sz="4" w:space="0"/>
              <w:right w:val="single" w:color="000000" w:sz="4" w:space="0"/>
            </w:tcBorders>
            <w:noWrap/>
            <w:vAlign w:val="center"/>
          </w:tcPr>
          <w:p w14:paraId="4DDCB5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C795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C2D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564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175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EEB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DFE3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2121399</w:t>
            </w:r>
          </w:p>
        </w:tc>
        <w:tc>
          <w:tcPr>
            <w:tcW w:w="1160" w:type="dxa"/>
            <w:tcBorders>
              <w:top w:val="nil"/>
              <w:left w:val="nil"/>
              <w:bottom w:val="single" w:color="000000" w:sz="4" w:space="0"/>
              <w:right w:val="single" w:color="000000" w:sz="4" w:space="0"/>
            </w:tcBorders>
            <w:noWrap/>
            <w:vAlign w:val="center"/>
          </w:tcPr>
          <w:p w14:paraId="0A939C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其他城市基础设施配套费安排的支出</w:t>
            </w:r>
          </w:p>
        </w:tc>
        <w:tc>
          <w:tcPr>
            <w:tcW w:w="1037" w:type="dxa"/>
            <w:tcBorders>
              <w:top w:val="nil"/>
              <w:left w:val="nil"/>
              <w:bottom w:val="single" w:color="000000" w:sz="4" w:space="0"/>
              <w:right w:val="single" w:color="000000" w:sz="4" w:space="0"/>
            </w:tcBorders>
            <w:noWrap/>
            <w:vAlign w:val="center"/>
          </w:tcPr>
          <w:p w14:paraId="093AB5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230.00</w:t>
            </w:r>
          </w:p>
        </w:tc>
        <w:tc>
          <w:tcPr>
            <w:tcW w:w="1037" w:type="dxa"/>
            <w:tcBorders>
              <w:top w:val="nil"/>
              <w:left w:val="nil"/>
              <w:bottom w:val="single" w:color="000000" w:sz="4" w:space="0"/>
              <w:right w:val="single" w:color="000000" w:sz="4" w:space="0"/>
            </w:tcBorders>
            <w:noWrap/>
            <w:vAlign w:val="center"/>
          </w:tcPr>
          <w:p w14:paraId="6ED024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230.00</w:t>
            </w:r>
          </w:p>
        </w:tc>
        <w:tc>
          <w:tcPr>
            <w:tcW w:w="1037" w:type="dxa"/>
            <w:tcBorders>
              <w:top w:val="nil"/>
              <w:left w:val="nil"/>
              <w:bottom w:val="single" w:color="000000" w:sz="4" w:space="0"/>
              <w:right w:val="single" w:color="000000" w:sz="4" w:space="0"/>
            </w:tcBorders>
            <w:noWrap/>
            <w:vAlign w:val="center"/>
          </w:tcPr>
          <w:p w14:paraId="7B37D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1E4F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5823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2CA8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9E61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F13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5625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w:t>
            </w:r>
          </w:p>
        </w:tc>
        <w:tc>
          <w:tcPr>
            <w:tcW w:w="1160" w:type="dxa"/>
            <w:tcBorders>
              <w:top w:val="nil"/>
              <w:left w:val="nil"/>
              <w:bottom w:val="single" w:color="000000" w:sz="4" w:space="0"/>
              <w:right w:val="single" w:color="000000" w:sz="4" w:space="0"/>
            </w:tcBorders>
            <w:noWrap/>
            <w:vAlign w:val="center"/>
          </w:tcPr>
          <w:p w14:paraId="484925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14:paraId="4B98D8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31F63C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76022E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BEC3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6DF8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36FB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03F4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96B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9DB8D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2129801</w:t>
            </w:r>
          </w:p>
        </w:tc>
        <w:tc>
          <w:tcPr>
            <w:tcW w:w="1160" w:type="dxa"/>
            <w:tcBorders>
              <w:top w:val="nil"/>
              <w:left w:val="nil"/>
              <w:bottom w:val="single" w:color="000000" w:sz="4" w:space="0"/>
              <w:right w:val="single" w:color="000000" w:sz="4" w:space="0"/>
            </w:tcBorders>
            <w:noWrap/>
            <w:vAlign w:val="center"/>
          </w:tcPr>
          <w:p w14:paraId="59B20E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441318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4FD63B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0459DE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469D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C6E7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1171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5631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FDA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C3E5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737381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5381FD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B3BF4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4B9EE2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DEB6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A9E5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E128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A80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D32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6ED2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281CA3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36BB27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2E4CF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7F46B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CB9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72C6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A305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F3FD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412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DEBE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43EBC1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61844C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77B70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08E9FC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3A80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8319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8E22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6051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D83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8796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3E5A4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0CDC8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754.33</w:t>
            </w:r>
          </w:p>
        </w:tc>
        <w:tc>
          <w:tcPr>
            <w:tcW w:w="1037" w:type="dxa"/>
            <w:tcBorders>
              <w:top w:val="nil"/>
              <w:left w:val="nil"/>
              <w:bottom w:val="single" w:color="000000" w:sz="4" w:space="0"/>
              <w:right w:val="single" w:color="000000" w:sz="4" w:space="0"/>
            </w:tcBorders>
            <w:noWrap/>
            <w:vAlign w:val="center"/>
          </w:tcPr>
          <w:p w14:paraId="06167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754.33</w:t>
            </w:r>
          </w:p>
        </w:tc>
        <w:tc>
          <w:tcPr>
            <w:tcW w:w="1037" w:type="dxa"/>
            <w:tcBorders>
              <w:top w:val="nil"/>
              <w:left w:val="nil"/>
              <w:bottom w:val="single" w:color="000000" w:sz="4" w:space="0"/>
              <w:right w:val="single" w:color="000000" w:sz="4" w:space="0"/>
            </w:tcBorders>
            <w:noWrap/>
            <w:vAlign w:val="center"/>
          </w:tcPr>
          <w:p w14:paraId="11799C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3E29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93B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94C9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17B1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5BF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C58E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14:paraId="4BD0F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tcBorders>
              <w:top w:val="nil"/>
              <w:left w:val="nil"/>
              <w:bottom w:val="single" w:color="000000" w:sz="4" w:space="0"/>
              <w:right w:val="single" w:color="000000" w:sz="4" w:space="0"/>
            </w:tcBorders>
            <w:noWrap/>
            <w:vAlign w:val="center"/>
          </w:tcPr>
          <w:p w14:paraId="07B84A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739.60</w:t>
            </w:r>
          </w:p>
        </w:tc>
        <w:tc>
          <w:tcPr>
            <w:tcW w:w="1037" w:type="dxa"/>
            <w:tcBorders>
              <w:top w:val="nil"/>
              <w:left w:val="nil"/>
              <w:bottom w:val="single" w:color="000000" w:sz="4" w:space="0"/>
              <w:right w:val="single" w:color="000000" w:sz="4" w:space="0"/>
            </w:tcBorders>
            <w:noWrap/>
            <w:vAlign w:val="center"/>
          </w:tcPr>
          <w:p w14:paraId="5886E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739.60</w:t>
            </w:r>
          </w:p>
        </w:tc>
        <w:tc>
          <w:tcPr>
            <w:tcW w:w="1037" w:type="dxa"/>
            <w:tcBorders>
              <w:top w:val="nil"/>
              <w:left w:val="nil"/>
              <w:bottom w:val="single" w:color="000000" w:sz="4" w:space="0"/>
              <w:right w:val="single" w:color="000000" w:sz="4" w:space="0"/>
            </w:tcBorders>
            <w:noWrap/>
            <w:vAlign w:val="center"/>
          </w:tcPr>
          <w:p w14:paraId="33B5EA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42E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25B9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9E8F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D829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E96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E107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2210105</w:t>
            </w:r>
          </w:p>
        </w:tc>
        <w:tc>
          <w:tcPr>
            <w:tcW w:w="1160" w:type="dxa"/>
            <w:tcBorders>
              <w:top w:val="nil"/>
              <w:left w:val="nil"/>
              <w:bottom w:val="single" w:color="000000" w:sz="4" w:space="0"/>
              <w:right w:val="single" w:color="000000" w:sz="4" w:space="0"/>
            </w:tcBorders>
            <w:noWrap/>
            <w:vAlign w:val="center"/>
          </w:tcPr>
          <w:p w14:paraId="79F88C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农村危房改造</w:t>
            </w:r>
          </w:p>
        </w:tc>
        <w:tc>
          <w:tcPr>
            <w:tcW w:w="1037" w:type="dxa"/>
            <w:tcBorders>
              <w:top w:val="nil"/>
              <w:left w:val="nil"/>
              <w:bottom w:val="single" w:color="000000" w:sz="4" w:space="0"/>
              <w:right w:val="single" w:color="000000" w:sz="4" w:space="0"/>
            </w:tcBorders>
            <w:noWrap/>
            <w:vAlign w:val="center"/>
          </w:tcPr>
          <w:p w14:paraId="0EF9DB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047F2B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07ABB5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3B8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F8CE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387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5865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963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BCF7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2210108</w:t>
            </w:r>
          </w:p>
        </w:tc>
        <w:tc>
          <w:tcPr>
            <w:tcW w:w="1160" w:type="dxa"/>
            <w:tcBorders>
              <w:top w:val="nil"/>
              <w:left w:val="nil"/>
              <w:bottom w:val="single" w:color="000000" w:sz="4" w:space="0"/>
              <w:right w:val="single" w:color="000000" w:sz="4" w:space="0"/>
            </w:tcBorders>
            <w:noWrap/>
            <w:vAlign w:val="center"/>
          </w:tcPr>
          <w:p w14:paraId="1D7BDE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老旧小区改造</w:t>
            </w:r>
          </w:p>
        </w:tc>
        <w:tc>
          <w:tcPr>
            <w:tcW w:w="1037" w:type="dxa"/>
            <w:tcBorders>
              <w:top w:val="nil"/>
              <w:left w:val="nil"/>
              <w:bottom w:val="single" w:color="000000" w:sz="4" w:space="0"/>
              <w:right w:val="single" w:color="000000" w:sz="4" w:space="0"/>
            </w:tcBorders>
            <w:noWrap/>
            <w:vAlign w:val="center"/>
          </w:tcPr>
          <w:p w14:paraId="5DBA83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635.00</w:t>
            </w:r>
          </w:p>
        </w:tc>
        <w:tc>
          <w:tcPr>
            <w:tcW w:w="1037" w:type="dxa"/>
            <w:tcBorders>
              <w:top w:val="nil"/>
              <w:left w:val="nil"/>
              <w:bottom w:val="single" w:color="000000" w:sz="4" w:space="0"/>
              <w:right w:val="single" w:color="000000" w:sz="4" w:space="0"/>
            </w:tcBorders>
            <w:noWrap/>
            <w:vAlign w:val="center"/>
          </w:tcPr>
          <w:p w14:paraId="0180D3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635.00</w:t>
            </w:r>
          </w:p>
        </w:tc>
        <w:tc>
          <w:tcPr>
            <w:tcW w:w="1037" w:type="dxa"/>
            <w:tcBorders>
              <w:top w:val="nil"/>
              <w:left w:val="nil"/>
              <w:bottom w:val="single" w:color="000000" w:sz="4" w:space="0"/>
              <w:right w:val="single" w:color="000000" w:sz="4" w:space="0"/>
            </w:tcBorders>
            <w:noWrap/>
            <w:vAlign w:val="center"/>
          </w:tcPr>
          <w:p w14:paraId="7B1EE4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3B77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279D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78DB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B80F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3A2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7303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C2952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5333E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1D094C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6A137B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E947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5BD3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FC37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5EFE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47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09F4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80307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626F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63081C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38B6F8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44A3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3A7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588E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4939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05A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77B7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65D69F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7579F2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4406C1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374635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F370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15D1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866B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5D74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A84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6208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581D66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0E1A8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2A8E3B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2DEB69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9BE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59EC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E29B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C974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8A3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42C5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1F6AE5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02BB27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040A23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71D8F0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96D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0D92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7D96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66B5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部门（单位）：行唐县住房和城乡建设局(本级)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1,318.83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32,972.91</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0B5A7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64BE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635" w:type="pct"/>
            <w:tcBorders>
              <w:top w:val="nil"/>
              <w:left w:val="nil"/>
              <w:bottom w:val="single" w:color="000000" w:sz="4" w:space="0"/>
              <w:right w:val="single" w:color="000000" w:sz="4" w:space="0"/>
            </w:tcBorders>
            <w:noWrap/>
            <w:vAlign w:val="center"/>
          </w:tcPr>
          <w:p w14:paraId="6B738C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603" w:type="pct"/>
            <w:tcBorders>
              <w:top w:val="nil"/>
              <w:left w:val="nil"/>
              <w:bottom w:val="single" w:color="000000" w:sz="4" w:space="0"/>
              <w:right w:val="single" w:color="000000" w:sz="4" w:space="0"/>
            </w:tcBorders>
            <w:noWrap/>
            <w:vAlign w:val="center"/>
          </w:tcPr>
          <w:p w14:paraId="273D07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02CBF3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8D50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2D976E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880F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EF099F">
            <w:pPr>
              <w:jc w:val="right"/>
              <w:rPr>
                <w:rFonts w:hint="default" w:ascii="Times New Roman" w:hAnsi="Times New Roman" w:eastAsia="宋体" w:cs="Times New Roman"/>
                <w:i w:val="0"/>
                <w:iCs w:val="0"/>
                <w:color w:val="000000"/>
                <w:sz w:val="20"/>
                <w:szCs w:val="20"/>
                <w:highlight w:val="none"/>
                <w:u w:val="none"/>
              </w:rPr>
            </w:pPr>
          </w:p>
        </w:tc>
      </w:tr>
      <w:tr w14:paraId="32F2D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51F0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2013802</w:t>
            </w:r>
          </w:p>
        </w:tc>
        <w:tc>
          <w:tcPr>
            <w:tcW w:w="635" w:type="pct"/>
            <w:tcBorders>
              <w:top w:val="nil"/>
              <w:left w:val="nil"/>
              <w:bottom w:val="single" w:color="000000" w:sz="4" w:space="0"/>
              <w:right w:val="single" w:color="000000" w:sz="4" w:space="0"/>
            </w:tcBorders>
            <w:noWrap/>
            <w:vAlign w:val="center"/>
          </w:tcPr>
          <w:p w14:paraId="6566BA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7D9AB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38EFF24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F71D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63D4E4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AC0A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DF513B">
            <w:pPr>
              <w:jc w:val="right"/>
              <w:rPr>
                <w:rFonts w:hint="default" w:ascii="Times New Roman" w:hAnsi="Times New Roman" w:eastAsia="宋体" w:cs="Times New Roman"/>
                <w:i w:val="0"/>
                <w:iCs w:val="0"/>
                <w:color w:val="000000"/>
                <w:sz w:val="20"/>
                <w:szCs w:val="20"/>
                <w:highlight w:val="none"/>
                <w:u w:val="none"/>
              </w:rPr>
            </w:pPr>
          </w:p>
        </w:tc>
      </w:tr>
      <w:tr w14:paraId="5FE6E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1705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25080E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5363E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23AECF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A49A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116257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A8E3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BF61DA">
            <w:pPr>
              <w:jc w:val="right"/>
              <w:rPr>
                <w:rFonts w:hint="default" w:ascii="Times New Roman" w:hAnsi="Times New Roman" w:eastAsia="宋体" w:cs="Times New Roman"/>
                <w:i w:val="0"/>
                <w:iCs w:val="0"/>
                <w:color w:val="000000"/>
                <w:sz w:val="20"/>
                <w:szCs w:val="20"/>
                <w:highlight w:val="none"/>
                <w:u w:val="none"/>
              </w:rPr>
            </w:pPr>
          </w:p>
        </w:tc>
      </w:tr>
      <w:tr w14:paraId="4A2FF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84C2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635" w:type="pct"/>
            <w:tcBorders>
              <w:top w:val="nil"/>
              <w:left w:val="nil"/>
              <w:bottom w:val="single" w:color="000000" w:sz="4" w:space="0"/>
              <w:right w:val="single" w:color="000000" w:sz="4" w:space="0"/>
            </w:tcBorders>
            <w:noWrap/>
            <w:vAlign w:val="center"/>
          </w:tcPr>
          <w:p w14:paraId="4C3CCA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603" w:type="pct"/>
            <w:tcBorders>
              <w:top w:val="nil"/>
              <w:left w:val="nil"/>
              <w:bottom w:val="single" w:color="000000" w:sz="4" w:space="0"/>
              <w:right w:val="single" w:color="000000" w:sz="4" w:space="0"/>
            </w:tcBorders>
            <w:noWrap/>
            <w:vAlign w:val="center"/>
          </w:tcPr>
          <w:p w14:paraId="779FFC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32988E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0CCC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76A73B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5CB5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AE0552">
            <w:pPr>
              <w:jc w:val="right"/>
              <w:rPr>
                <w:rFonts w:hint="default" w:ascii="Times New Roman" w:hAnsi="Times New Roman" w:eastAsia="宋体" w:cs="Times New Roman"/>
                <w:i w:val="0"/>
                <w:iCs w:val="0"/>
                <w:color w:val="000000"/>
                <w:sz w:val="20"/>
                <w:szCs w:val="20"/>
                <w:highlight w:val="none"/>
                <w:u w:val="none"/>
              </w:rPr>
            </w:pPr>
          </w:p>
        </w:tc>
      </w:tr>
      <w:tr w14:paraId="25A83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0486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635" w:type="pct"/>
            <w:tcBorders>
              <w:top w:val="nil"/>
              <w:left w:val="nil"/>
              <w:bottom w:val="single" w:color="000000" w:sz="4" w:space="0"/>
              <w:right w:val="single" w:color="000000" w:sz="4" w:space="0"/>
            </w:tcBorders>
            <w:noWrap/>
            <w:vAlign w:val="center"/>
          </w:tcPr>
          <w:p w14:paraId="0BC795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D3E7A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c>
          <w:tcPr>
            <w:tcW w:w="602" w:type="pct"/>
            <w:gridSpan w:val="2"/>
            <w:tcBorders>
              <w:top w:val="nil"/>
              <w:left w:val="nil"/>
              <w:bottom w:val="single" w:color="000000" w:sz="4" w:space="0"/>
              <w:right w:val="single" w:color="000000" w:sz="4" w:space="0"/>
            </w:tcBorders>
            <w:noWrap/>
            <w:vAlign w:val="center"/>
          </w:tcPr>
          <w:p w14:paraId="75DEED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B425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c>
          <w:tcPr>
            <w:tcW w:w="602" w:type="pct"/>
            <w:gridSpan w:val="2"/>
            <w:tcBorders>
              <w:top w:val="nil"/>
              <w:left w:val="nil"/>
              <w:bottom w:val="single" w:color="000000" w:sz="4" w:space="0"/>
              <w:right w:val="single" w:color="000000" w:sz="4" w:space="0"/>
            </w:tcBorders>
            <w:noWrap/>
            <w:vAlign w:val="center"/>
          </w:tcPr>
          <w:p w14:paraId="46C6F4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40B9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54343A">
            <w:pPr>
              <w:jc w:val="right"/>
              <w:rPr>
                <w:rFonts w:hint="default" w:ascii="Times New Roman" w:hAnsi="Times New Roman" w:eastAsia="宋体" w:cs="Times New Roman"/>
                <w:i w:val="0"/>
                <w:iCs w:val="0"/>
                <w:color w:val="000000"/>
                <w:sz w:val="20"/>
                <w:szCs w:val="20"/>
                <w:highlight w:val="none"/>
                <w:u w:val="none"/>
              </w:rPr>
            </w:pPr>
          </w:p>
        </w:tc>
      </w:tr>
      <w:tr w14:paraId="4066E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FFE1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635" w:type="pct"/>
            <w:tcBorders>
              <w:top w:val="nil"/>
              <w:left w:val="nil"/>
              <w:bottom w:val="single" w:color="000000" w:sz="4" w:space="0"/>
              <w:right w:val="single" w:color="000000" w:sz="4" w:space="0"/>
            </w:tcBorders>
            <w:noWrap/>
            <w:vAlign w:val="center"/>
          </w:tcPr>
          <w:p w14:paraId="2D8A85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603" w:type="pct"/>
            <w:tcBorders>
              <w:top w:val="nil"/>
              <w:left w:val="nil"/>
              <w:bottom w:val="single" w:color="000000" w:sz="4" w:space="0"/>
              <w:right w:val="single" w:color="000000" w:sz="4" w:space="0"/>
            </w:tcBorders>
            <w:noWrap/>
            <w:vAlign w:val="center"/>
          </w:tcPr>
          <w:p w14:paraId="28D4BD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c>
          <w:tcPr>
            <w:tcW w:w="602" w:type="pct"/>
            <w:gridSpan w:val="2"/>
            <w:tcBorders>
              <w:top w:val="nil"/>
              <w:left w:val="nil"/>
              <w:bottom w:val="single" w:color="000000" w:sz="4" w:space="0"/>
              <w:right w:val="single" w:color="000000" w:sz="4" w:space="0"/>
            </w:tcBorders>
            <w:noWrap/>
            <w:vAlign w:val="center"/>
          </w:tcPr>
          <w:p w14:paraId="1C96A2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3140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c>
          <w:tcPr>
            <w:tcW w:w="602" w:type="pct"/>
            <w:gridSpan w:val="2"/>
            <w:tcBorders>
              <w:top w:val="nil"/>
              <w:left w:val="nil"/>
              <w:bottom w:val="single" w:color="000000" w:sz="4" w:space="0"/>
              <w:right w:val="single" w:color="000000" w:sz="4" w:space="0"/>
            </w:tcBorders>
            <w:noWrap/>
            <w:vAlign w:val="center"/>
          </w:tcPr>
          <w:p w14:paraId="79DE63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0A41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662070">
            <w:pPr>
              <w:jc w:val="right"/>
              <w:rPr>
                <w:rFonts w:hint="default" w:ascii="Times New Roman" w:hAnsi="Times New Roman" w:eastAsia="宋体" w:cs="Times New Roman"/>
                <w:i w:val="0"/>
                <w:iCs w:val="0"/>
                <w:color w:val="000000"/>
                <w:sz w:val="20"/>
                <w:szCs w:val="20"/>
                <w:highlight w:val="none"/>
                <w:u w:val="none"/>
              </w:rPr>
            </w:pPr>
          </w:p>
        </w:tc>
      </w:tr>
      <w:tr w14:paraId="22B7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B534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C058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E2347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602" w:type="pct"/>
            <w:gridSpan w:val="2"/>
            <w:tcBorders>
              <w:top w:val="nil"/>
              <w:left w:val="nil"/>
              <w:bottom w:val="single" w:color="000000" w:sz="4" w:space="0"/>
              <w:right w:val="single" w:color="000000" w:sz="4" w:space="0"/>
            </w:tcBorders>
            <w:noWrap/>
            <w:vAlign w:val="center"/>
          </w:tcPr>
          <w:p w14:paraId="405C4D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602" w:type="pct"/>
            <w:tcBorders>
              <w:top w:val="nil"/>
              <w:left w:val="nil"/>
              <w:bottom w:val="single" w:color="000000" w:sz="4" w:space="0"/>
              <w:right w:val="single" w:color="000000" w:sz="4" w:space="0"/>
            </w:tcBorders>
            <w:noWrap/>
            <w:vAlign w:val="center"/>
          </w:tcPr>
          <w:p w14:paraId="2B3066D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226C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32BE8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810681">
            <w:pPr>
              <w:jc w:val="right"/>
              <w:rPr>
                <w:rFonts w:hint="default" w:ascii="Times New Roman" w:hAnsi="Times New Roman" w:eastAsia="宋体" w:cs="Times New Roman"/>
                <w:i w:val="0"/>
                <w:iCs w:val="0"/>
                <w:color w:val="000000"/>
                <w:sz w:val="20"/>
                <w:szCs w:val="20"/>
                <w:highlight w:val="none"/>
                <w:u w:val="none"/>
              </w:rPr>
            </w:pPr>
          </w:p>
        </w:tc>
      </w:tr>
      <w:tr w14:paraId="4BFA7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D35C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FDE98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20985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gridSpan w:val="2"/>
            <w:tcBorders>
              <w:top w:val="nil"/>
              <w:left w:val="nil"/>
              <w:bottom w:val="single" w:color="000000" w:sz="4" w:space="0"/>
              <w:right w:val="single" w:color="000000" w:sz="4" w:space="0"/>
            </w:tcBorders>
            <w:noWrap/>
            <w:vAlign w:val="center"/>
          </w:tcPr>
          <w:p w14:paraId="1EC703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tcBorders>
              <w:top w:val="nil"/>
              <w:left w:val="nil"/>
              <w:bottom w:val="single" w:color="000000" w:sz="4" w:space="0"/>
              <w:right w:val="single" w:color="000000" w:sz="4" w:space="0"/>
            </w:tcBorders>
            <w:noWrap/>
            <w:vAlign w:val="center"/>
          </w:tcPr>
          <w:p w14:paraId="1768357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88EE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EEAF0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FE5DF3">
            <w:pPr>
              <w:jc w:val="right"/>
              <w:rPr>
                <w:rFonts w:hint="default" w:ascii="Times New Roman" w:hAnsi="Times New Roman" w:eastAsia="宋体" w:cs="Times New Roman"/>
                <w:i w:val="0"/>
                <w:iCs w:val="0"/>
                <w:color w:val="000000"/>
                <w:sz w:val="20"/>
                <w:szCs w:val="20"/>
                <w:highlight w:val="none"/>
                <w:u w:val="none"/>
              </w:rPr>
            </w:pPr>
          </w:p>
        </w:tc>
      </w:tr>
      <w:tr w14:paraId="539CC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FFB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FCCDE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B4622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gridSpan w:val="2"/>
            <w:tcBorders>
              <w:top w:val="nil"/>
              <w:left w:val="nil"/>
              <w:bottom w:val="single" w:color="000000" w:sz="4" w:space="0"/>
              <w:right w:val="single" w:color="000000" w:sz="4" w:space="0"/>
            </w:tcBorders>
            <w:noWrap/>
            <w:vAlign w:val="center"/>
          </w:tcPr>
          <w:p w14:paraId="09270A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tcBorders>
              <w:top w:val="nil"/>
              <w:left w:val="nil"/>
              <w:bottom w:val="single" w:color="000000" w:sz="4" w:space="0"/>
              <w:right w:val="single" w:color="000000" w:sz="4" w:space="0"/>
            </w:tcBorders>
            <w:noWrap/>
            <w:vAlign w:val="center"/>
          </w:tcPr>
          <w:p w14:paraId="45CFB4F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466C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C7089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2482F5">
            <w:pPr>
              <w:jc w:val="right"/>
              <w:rPr>
                <w:rFonts w:hint="default" w:ascii="Times New Roman" w:hAnsi="Times New Roman" w:eastAsia="宋体" w:cs="Times New Roman"/>
                <w:i w:val="0"/>
                <w:iCs w:val="0"/>
                <w:color w:val="000000"/>
                <w:sz w:val="20"/>
                <w:szCs w:val="20"/>
                <w:highlight w:val="none"/>
                <w:u w:val="none"/>
              </w:rPr>
            </w:pPr>
          </w:p>
        </w:tc>
      </w:tr>
      <w:tr w14:paraId="3720F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B251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0DB02E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61258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602" w:type="pct"/>
            <w:gridSpan w:val="2"/>
            <w:tcBorders>
              <w:top w:val="nil"/>
              <w:left w:val="nil"/>
              <w:bottom w:val="single" w:color="000000" w:sz="4" w:space="0"/>
              <w:right w:val="single" w:color="000000" w:sz="4" w:space="0"/>
            </w:tcBorders>
            <w:noWrap/>
            <w:vAlign w:val="center"/>
          </w:tcPr>
          <w:p w14:paraId="469C27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602" w:type="pct"/>
            <w:tcBorders>
              <w:top w:val="nil"/>
              <w:left w:val="nil"/>
              <w:bottom w:val="single" w:color="000000" w:sz="4" w:space="0"/>
              <w:right w:val="single" w:color="000000" w:sz="4" w:space="0"/>
            </w:tcBorders>
            <w:noWrap/>
            <w:vAlign w:val="center"/>
          </w:tcPr>
          <w:p w14:paraId="198FC86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AA57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9273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3522D4">
            <w:pPr>
              <w:jc w:val="right"/>
              <w:rPr>
                <w:rFonts w:hint="default" w:ascii="Times New Roman" w:hAnsi="Times New Roman" w:eastAsia="宋体" w:cs="Times New Roman"/>
                <w:i w:val="0"/>
                <w:iCs w:val="0"/>
                <w:color w:val="000000"/>
                <w:sz w:val="20"/>
                <w:szCs w:val="20"/>
                <w:highlight w:val="none"/>
                <w:u w:val="none"/>
              </w:rPr>
            </w:pPr>
          </w:p>
        </w:tc>
      </w:tr>
      <w:tr w14:paraId="38D38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A09E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048FBF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17826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602" w:type="pct"/>
            <w:gridSpan w:val="2"/>
            <w:tcBorders>
              <w:top w:val="nil"/>
              <w:left w:val="nil"/>
              <w:bottom w:val="single" w:color="000000" w:sz="4" w:space="0"/>
              <w:right w:val="single" w:color="000000" w:sz="4" w:space="0"/>
            </w:tcBorders>
            <w:noWrap/>
            <w:vAlign w:val="center"/>
          </w:tcPr>
          <w:p w14:paraId="5CA963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602" w:type="pct"/>
            <w:tcBorders>
              <w:top w:val="nil"/>
              <w:left w:val="nil"/>
              <w:bottom w:val="single" w:color="000000" w:sz="4" w:space="0"/>
              <w:right w:val="single" w:color="000000" w:sz="4" w:space="0"/>
            </w:tcBorders>
            <w:noWrap/>
            <w:vAlign w:val="center"/>
          </w:tcPr>
          <w:p w14:paraId="4CCE2E1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13D1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0EEB5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5701E0">
            <w:pPr>
              <w:jc w:val="right"/>
              <w:rPr>
                <w:rFonts w:hint="default" w:ascii="Times New Roman" w:hAnsi="Times New Roman" w:eastAsia="宋体" w:cs="Times New Roman"/>
                <w:i w:val="0"/>
                <w:iCs w:val="0"/>
                <w:color w:val="000000"/>
                <w:sz w:val="20"/>
                <w:szCs w:val="20"/>
                <w:highlight w:val="none"/>
                <w:u w:val="none"/>
              </w:rPr>
            </w:pPr>
          </w:p>
        </w:tc>
      </w:tr>
      <w:tr w14:paraId="21D03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016A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01B1FC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0F8B9C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602" w:type="pct"/>
            <w:gridSpan w:val="2"/>
            <w:tcBorders>
              <w:top w:val="nil"/>
              <w:left w:val="nil"/>
              <w:bottom w:val="single" w:color="000000" w:sz="4" w:space="0"/>
              <w:right w:val="single" w:color="000000" w:sz="4" w:space="0"/>
            </w:tcBorders>
            <w:noWrap/>
            <w:vAlign w:val="center"/>
          </w:tcPr>
          <w:p w14:paraId="1BAA70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602" w:type="pct"/>
            <w:tcBorders>
              <w:top w:val="nil"/>
              <w:left w:val="nil"/>
              <w:bottom w:val="single" w:color="000000" w:sz="4" w:space="0"/>
              <w:right w:val="single" w:color="000000" w:sz="4" w:space="0"/>
            </w:tcBorders>
            <w:noWrap/>
            <w:vAlign w:val="center"/>
          </w:tcPr>
          <w:p w14:paraId="133445F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F33E7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1D0B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07FFAC">
            <w:pPr>
              <w:jc w:val="right"/>
              <w:rPr>
                <w:rFonts w:hint="default" w:ascii="Times New Roman" w:hAnsi="Times New Roman" w:eastAsia="宋体" w:cs="Times New Roman"/>
                <w:i w:val="0"/>
                <w:iCs w:val="0"/>
                <w:color w:val="000000"/>
                <w:sz w:val="20"/>
                <w:szCs w:val="20"/>
                <w:highlight w:val="none"/>
                <w:u w:val="none"/>
              </w:rPr>
            </w:pPr>
          </w:p>
        </w:tc>
      </w:tr>
      <w:tr w14:paraId="072A0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379E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9CC7D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CE7A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gridSpan w:val="2"/>
            <w:tcBorders>
              <w:top w:val="nil"/>
              <w:left w:val="nil"/>
              <w:bottom w:val="single" w:color="000000" w:sz="4" w:space="0"/>
              <w:right w:val="single" w:color="000000" w:sz="4" w:space="0"/>
            </w:tcBorders>
            <w:noWrap/>
            <w:vAlign w:val="center"/>
          </w:tcPr>
          <w:p w14:paraId="161A4B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tcBorders>
              <w:top w:val="nil"/>
              <w:left w:val="nil"/>
              <w:bottom w:val="single" w:color="000000" w:sz="4" w:space="0"/>
              <w:right w:val="single" w:color="000000" w:sz="4" w:space="0"/>
            </w:tcBorders>
            <w:noWrap/>
            <w:vAlign w:val="center"/>
          </w:tcPr>
          <w:p w14:paraId="174CF0E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F5D80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A4C1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2B042E">
            <w:pPr>
              <w:jc w:val="right"/>
              <w:rPr>
                <w:rFonts w:hint="default" w:ascii="Times New Roman" w:hAnsi="Times New Roman" w:eastAsia="宋体" w:cs="Times New Roman"/>
                <w:i w:val="0"/>
                <w:iCs w:val="0"/>
                <w:color w:val="000000"/>
                <w:sz w:val="20"/>
                <w:szCs w:val="20"/>
                <w:highlight w:val="none"/>
                <w:u w:val="none"/>
              </w:rPr>
            </w:pPr>
          </w:p>
        </w:tc>
      </w:tr>
      <w:tr w14:paraId="0D87A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E5D4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469A4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455C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gridSpan w:val="2"/>
            <w:tcBorders>
              <w:top w:val="nil"/>
              <w:left w:val="nil"/>
              <w:bottom w:val="single" w:color="000000" w:sz="4" w:space="0"/>
              <w:right w:val="single" w:color="000000" w:sz="4" w:space="0"/>
            </w:tcBorders>
            <w:noWrap/>
            <w:vAlign w:val="center"/>
          </w:tcPr>
          <w:p w14:paraId="2D6DC7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tcBorders>
              <w:top w:val="nil"/>
              <w:left w:val="nil"/>
              <w:bottom w:val="single" w:color="000000" w:sz="4" w:space="0"/>
              <w:right w:val="single" w:color="000000" w:sz="4" w:space="0"/>
            </w:tcBorders>
            <w:noWrap/>
            <w:vAlign w:val="center"/>
          </w:tcPr>
          <w:p w14:paraId="6D0B7F9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98F86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DDC2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487B43">
            <w:pPr>
              <w:jc w:val="right"/>
              <w:rPr>
                <w:rFonts w:hint="default" w:ascii="Times New Roman" w:hAnsi="Times New Roman" w:eastAsia="宋体" w:cs="Times New Roman"/>
                <w:i w:val="0"/>
                <w:iCs w:val="0"/>
                <w:color w:val="000000"/>
                <w:sz w:val="20"/>
                <w:szCs w:val="20"/>
                <w:highlight w:val="none"/>
                <w:u w:val="none"/>
              </w:rPr>
            </w:pPr>
          </w:p>
        </w:tc>
      </w:tr>
      <w:tr w14:paraId="2A47B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FEDA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41E7B4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2C9B3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gridSpan w:val="2"/>
            <w:tcBorders>
              <w:top w:val="nil"/>
              <w:left w:val="nil"/>
              <w:bottom w:val="single" w:color="000000" w:sz="4" w:space="0"/>
              <w:right w:val="single" w:color="000000" w:sz="4" w:space="0"/>
            </w:tcBorders>
            <w:noWrap/>
            <w:vAlign w:val="center"/>
          </w:tcPr>
          <w:p w14:paraId="16563C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tcBorders>
              <w:top w:val="nil"/>
              <w:left w:val="nil"/>
              <w:bottom w:val="single" w:color="000000" w:sz="4" w:space="0"/>
              <w:right w:val="single" w:color="000000" w:sz="4" w:space="0"/>
            </w:tcBorders>
            <w:noWrap/>
            <w:vAlign w:val="center"/>
          </w:tcPr>
          <w:p w14:paraId="4D84D36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8EC0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413EC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711F8B">
            <w:pPr>
              <w:jc w:val="right"/>
              <w:rPr>
                <w:rFonts w:hint="default" w:ascii="Times New Roman" w:hAnsi="Times New Roman" w:eastAsia="宋体" w:cs="Times New Roman"/>
                <w:i w:val="0"/>
                <w:iCs w:val="0"/>
                <w:color w:val="000000"/>
                <w:sz w:val="20"/>
                <w:szCs w:val="20"/>
                <w:highlight w:val="none"/>
                <w:u w:val="none"/>
              </w:rPr>
            </w:pPr>
          </w:p>
        </w:tc>
      </w:tr>
      <w:tr w14:paraId="23D83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4744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783D71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7ACFB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c>
          <w:tcPr>
            <w:tcW w:w="602" w:type="pct"/>
            <w:gridSpan w:val="2"/>
            <w:tcBorders>
              <w:top w:val="nil"/>
              <w:left w:val="nil"/>
              <w:bottom w:val="single" w:color="000000" w:sz="4" w:space="0"/>
              <w:right w:val="single" w:color="000000" w:sz="4" w:space="0"/>
            </w:tcBorders>
            <w:noWrap/>
            <w:vAlign w:val="center"/>
          </w:tcPr>
          <w:p w14:paraId="36629B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7C6C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c>
          <w:tcPr>
            <w:tcW w:w="602" w:type="pct"/>
            <w:gridSpan w:val="2"/>
            <w:tcBorders>
              <w:top w:val="nil"/>
              <w:left w:val="nil"/>
              <w:bottom w:val="single" w:color="000000" w:sz="4" w:space="0"/>
              <w:right w:val="single" w:color="000000" w:sz="4" w:space="0"/>
            </w:tcBorders>
            <w:noWrap/>
            <w:vAlign w:val="center"/>
          </w:tcPr>
          <w:p w14:paraId="4752B3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7B6F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8BB8E6">
            <w:pPr>
              <w:jc w:val="right"/>
              <w:rPr>
                <w:rFonts w:hint="default" w:ascii="Times New Roman" w:hAnsi="Times New Roman" w:eastAsia="宋体" w:cs="Times New Roman"/>
                <w:i w:val="0"/>
                <w:iCs w:val="0"/>
                <w:color w:val="000000"/>
                <w:sz w:val="20"/>
                <w:szCs w:val="20"/>
                <w:highlight w:val="none"/>
                <w:u w:val="none"/>
              </w:rPr>
            </w:pPr>
          </w:p>
        </w:tc>
      </w:tr>
      <w:tr w14:paraId="22501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A11C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w:t>
            </w:r>
          </w:p>
        </w:tc>
        <w:tc>
          <w:tcPr>
            <w:tcW w:w="635" w:type="pct"/>
            <w:tcBorders>
              <w:top w:val="nil"/>
              <w:left w:val="nil"/>
              <w:bottom w:val="single" w:color="000000" w:sz="4" w:space="0"/>
              <w:right w:val="single" w:color="000000" w:sz="4" w:space="0"/>
            </w:tcBorders>
            <w:noWrap/>
            <w:vAlign w:val="center"/>
          </w:tcPr>
          <w:p w14:paraId="07F42F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环境保护管理事务</w:t>
            </w:r>
          </w:p>
        </w:tc>
        <w:tc>
          <w:tcPr>
            <w:tcW w:w="603" w:type="pct"/>
            <w:tcBorders>
              <w:top w:val="nil"/>
              <w:left w:val="nil"/>
              <w:bottom w:val="single" w:color="000000" w:sz="4" w:space="0"/>
              <w:right w:val="single" w:color="000000" w:sz="4" w:space="0"/>
            </w:tcBorders>
            <w:noWrap/>
            <w:vAlign w:val="center"/>
          </w:tcPr>
          <w:p w14:paraId="396A67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7204B4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1926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79D025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AFFE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3FDED1">
            <w:pPr>
              <w:jc w:val="right"/>
              <w:rPr>
                <w:rFonts w:hint="default" w:ascii="Times New Roman" w:hAnsi="Times New Roman" w:eastAsia="宋体" w:cs="Times New Roman"/>
                <w:i w:val="0"/>
                <w:iCs w:val="0"/>
                <w:color w:val="000000"/>
                <w:sz w:val="20"/>
                <w:szCs w:val="20"/>
                <w:highlight w:val="none"/>
                <w:u w:val="none"/>
              </w:rPr>
            </w:pPr>
          </w:p>
        </w:tc>
      </w:tr>
      <w:tr w14:paraId="61093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B3C3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2110102</w:t>
            </w:r>
          </w:p>
        </w:tc>
        <w:tc>
          <w:tcPr>
            <w:tcW w:w="635" w:type="pct"/>
            <w:tcBorders>
              <w:top w:val="nil"/>
              <w:left w:val="nil"/>
              <w:bottom w:val="single" w:color="000000" w:sz="4" w:space="0"/>
              <w:right w:val="single" w:color="000000" w:sz="4" w:space="0"/>
            </w:tcBorders>
            <w:noWrap/>
            <w:vAlign w:val="center"/>
          </w:tcPr>
          <w:p w14:paraId="17DE26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F53F9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0980E7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A0E0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4A3E0C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1340B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70835B">
            <w:pPr>
              <w:jc w:val="right"/>
              <w:rPr>
                <w:rFonts w:hint="default" w:ascii="Times New Roman" w:hAnsi="Times New Roman" w:eastAsia="宋体" w:cs="Times New Roman"/>
                <w:i w:val="0"/>
                <w:iCs w:val="0"/>
                <w:color w:val="000000"/>
                <w:sz w:val="20"/>
                <w:szCs w:val="20"/>
                <w:highlight w:val="none"/>
                <w:u w:val="none"/>
              </w:rPr>
            </w:pPr>
          </w:p>
        </w:tc>
      </w:tr>
      <w:tr w14:paraId="6E2B2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D7A1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51D461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5A418A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073A36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183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3638B0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270C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CB7DF9">
            <w:pPr>
              <w:jc w:val="right"/>
              <w:rPr>
                <w:rFonts w:hint="default" w:ascii="Times New Roman" w:hAnsi="Times New Roman" w:eastAsia="宋体" w:cs="Times New Roman"/>
                <w:i w:val="0"/>
                <w:iCs w:val="0"/>
                <w:color w:val="000000"/>
                <w:sz w:val="20"/>
                <w:szCs w:val="20"/>
                <w:highlight w:val="none"/>
                <w:u w:val="none"/>
              </w:rPr>
            </w:pPr>
          </w:p>
        </w:tc>
      </w:tr>
      <w:tr w14:paraId="6CE56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6EB3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3D59F5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67D9BA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644AA2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BBE9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6B69F2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E3B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2EE77A">
            <w:pPr>
              <w:jc w:val="right"/>
              <w:rPr>
                <w:rFonts w:hint="default" w:ascii="Times New Roman" w:hAnsi="Times New Roman" w:eastAsia="宋体" w:cs="Times New Roman"/>
                <w:i w:val="0"/>
                <w:iCs w:val="0"/>
                <w:color w:val="000000"/>
                <w:sz w:val="20"/>
                <w:szCs w:val="20"/>
                <w:highlight w:val="none"/>
                <w:u w:val="none"/>
              </w:rPr>
            </w:pPr>
          </w:p>
        </w:tc>
      </w:tr>
      <w:tr w14:paraId="478BF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2F28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635" w:type="pct"/>
            <w:tcBorders>
              <w:top w:val="nil"/>
              <w:left w:val="nil"/>
              <w:bottom w:val="single" w:color="000000" w:sz="4" w:space="0"/>
              <w:right w:val="single" w:color="000000" w:sz="4" w:space="0"/>
            </w:tcBorders>
            <w:noWrap/>
            <w:vAlign w:val="center"/>
          </w:tcPr>
          <w:p w14:paraId="07DFF2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603" w:type="pct"/>
            <w:tcBorders>
              <w:top w:val="nil"/>
              <w:left w:val="nil"/>
              <w:bottom w:val="single" w:color="000000" w:sz="4" w:space="0"/>
              <w:right w:val="single" w:color="000000" w:sz="4" w:space="0"/>
            </w:tcBorders>
            <w:noWrap/>
            <w:vAlign w:val="center"/>
          </w:tcPr>
          <w:p w14:paraId="5B369F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0BB2F1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D212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153FC0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7B28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D4AB37">
            <w:pPr>
              <w:jc w:val="right"/>
              <w:rPr>
                <w:rFonts w:hint="default" w:ascii="Times New Roman" w:hAnsi="Times New Roman" w:eastAsia="宋体" w:cs="Times New Roman"/>
                <w:i w:val="0"/>
                <w:iCs w:val="0"/>
                <w:color w:val="000000"/>
                <w:sz w:val="20"/>
                <w:szCs w:val="20"/>
                <w:highlight w:val="none"/>
                <w:u w:val="none"/>
              </w:rPr>
            </w:pPr>
          </w:p>
        </w:tc>
      </w:tr>
      <w:tr w14:paraId="4E989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9FDC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635" w:type="pct"/>
            <w:tcBorders>
              <w:top w:val="nil"/>
              <w:left w:val="nil"/>
              <w:bottom w:val="single" w:color="000000" w:sz="4" w:space="0"/>
              <w:right w:val="single" w:color="000000" w:sz="4" w:space="0"/>
            </w:tcBorders>
            <w:noWrap/>
            <w:vAlign w:val="center"/>
          </w:tcPr>
          <w:p w14:paraId="5C33BD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603" w:type="pct"/>
            <w:tcBorders>
              <w:top w:val="nil"/>
              <w:left w:val="nil"/>
              <w:bottom w:val="single" w:color="000000" w:sz="4" w:space="0"/>
              <w:right w:val="single" w:color="000000" w:sz="4" w:space="0"/>
            </w:tcBorders>
            <w:noWrap/>
            <w:vAlign w:val="center"/>
          </w:tcPr>
          <w:p w14:paraId="09998A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0A1629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B84E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0885DC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1730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CF1220">
            <w:pPr>
              <w:jc w:val="right"/>
              <w:rPr>
                <w:rFonts w:hint="default" w:ascii="Times New Roman" w:hAnsi="Times New Roman" w:eastAsia="宋体" w:cs="Times New Roman"/>
                <w:i w:val="0"/>
                <w:iCs w:val="0"/>
                <w:color w:val="000000"/>
                <w:sz w:val="20"/>
                <w:szCs w:val="20"/>
                <w:highlight w:val="none"/>
                <w:u w:val="none"/>
              </w:rPr>
            </w:pPr>
          </w:p>
        </w:tc>
      </w:tr>
      <w:tr w14:paraId="13825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C0B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0218EB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5E9C38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21,546.40</w:t>
            </w:r>
          </w:p>
        </w:tc>
        <w:tc>
          <w:tcPr>
            <w:tcW w:w="602" w:type="pct"/>
            <w:gridSpan w:val="2"/>
            <w:tcBorders>
              <w:top w:val="nil"/>
              <w:left w:val="nil"/>
              <w:bottom w:val="single" w:color="000000" w:sz="4" w:space="0"/>
              <w:right w:val="single" w:color="000000" w:sz="4" w:space="0"/>
            </w:tcBorders>
            <w:noWrap/>
            <w:vAlign w:val="center"/>
          </w:tcPr>
          <w:p w14:paraId="0665E9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602" w:type="pct"/>
            <w:tcBorders>
              <w:top w:val="nil"/>
              <w:left w:val="nil"/>
              <w:bottom w:val="single" w:color="000000" w:sz="4" w:space="0"/>
              <w:right w:val="single" w:color="000000" w:sz="4" w:space="0"/>
            </w:tcBorders>
            <w:noWrap/>
            <w:vAlign w:val="center"/>
          </w:tcPr>
          <w:p w14:paraId="74858C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20,271.62</w:t>
            </w:r>
          </w:p>
        </w:tc>
        <w:tc>
          <w:tcPr>
            <w:tcW w:w="602" w:type="pct"/>
            <w:gridSpan w:val="2"/>
            <w:tcBorders>
              <w:top w:val="nil"/>
              <w:left w:val="nil"/>
              <w:bottom w:val="single" w:color="000000" w:sz="4" w:space="0"/>
              <w:right w:val="single" w:color="000000" w:sz="4" w:space="0"/>
            </w:tcBorders>
            <w:noWrap/>
            <w:vAlign w:val="center"/>
          </w:tcPr>
          <w:p w14:paraId="050BD6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4378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336086">
            <w:pPr>
              <w:jc w:val="right"/>
              <w:rPr>
                <w:rFonts w:hint="default" w:ascii="Times New Roman" w:hAnsi="Times New Roman" w:eastAsia="宋体" w:cs="Times New Roman"/>
                <w:i w:val="0"/>
                <w:iCs w:val="0"/>
                <w:color w:val="000000"/>
                <w:sz w:val="20"/>
                <w:szCs w:val="20"/>
                <w:highlight w:val="none"/>
                <w:u w:val="none"/>
              </w:rPr>
            </w:pPr>
          </w:p>
        </w:tc>
      </w:tr>
      <w:tr w14:paraId="5BDAE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588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14E199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3C03C4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3,013.91</w:t>
            </w:r>
          </w:p>
        </w:tc>
        <w:tc>
          <w:tcPr>
            <w:tcW w:w="602" w:type="pct"/>
            <w:gridSpan w:val="2"/>
            <w:tcBorders>
              <w:top w:val="nil"/>
              <w:left w:val="nil"/>
              <w:bottom w:val="single" w:color="000000" w:sz="4" w:space="0"/>
              <w:right w:val="single" w:color="000000" w:sz="4" w:space="0"/>
            </w:tcBorders>
            <w:noWrap/>
            <w:vAlign w:val="center"/>
          </w:tcPr>
          <w:p w14:paraId="387622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602" w:type="pct"/>
            <w:tcBorders>
              <w:top w:val="nil"/>
              <w:left w:val="nil"/>
              <w:bottom w:val="single" w:color="000000" w:sz="4" w:space="0"/>
              <w:right w:val="single" w:color="000000" w:sz="4" w:space="0"/>
            </w:tcBorders>
            <w:noWrap/>
            <w:vAlign w:val="center"/>
          </w:tcPr>
          <w:p w14:paraId="0BB4A0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1,739.14</w:t>
            </w:r>
          </w:p>
        </w:tc>
        <w:tc>
          <w:tcPr>
            <w:tcW w:w="602" w:type="pct"/>
            <w:gridSpan w:val="2"/>
            <w:tcBorders>
              <w:top w:val="nil"/>
              <w:left w:val="nil"/>
              <w:bottom w:val="single" w:color="000000" w:sz="4" w:space="0"/>
              <w:right w:val="single" w:color="000000" w:sz="4" w:space="0"/>
            </w:tcBorders>
            <w:noWrap/>
            <w:vAlign w:val="center"/>
          </w:tcPr>
          <w:p w14:paraId="1324FA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3A9A4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856EE1">
            <w:pPr>
              <w:jc w:val="right"/>
              <w:rPr>
                <w:rFonts w:hint="default" w:ascii="Times New Roman" w:hAnsi="Times New Roman" w:eastAsia="宋体" w:cs="Times New Roman"/>
                <w:i w:val="0"/>
                <w:iCs w:val="0"/>
                <w:color w:val="000000"/>
                <w:sz w:val="20"/>
                <w:szCs w:val="20"/>
                <w:highlight w:val="none"/>
                <w:u w:val="none"/>
              </w:rPr>
            </w:pPr>
          </w:p>
        </w:tc>
      </w:tr>
      <w:tr w14:paraId="4E056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7A27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784877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C9FBE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602" w:type="pct"/>
            <w:gridSpan w:val="2"/>
            <w:tcBorders>
              <w:top w:val="nil"/>
              <w:left w:val="nil"/>
              <w:bottom w:val="single" w:color="000000" w:sz="4" w:space="0"/>
              <w:right w:val="single" w:color="000000" w:sz="4" w:space="0"/>
            </w:tcBorders>
            <w:noWrap/>
            <w:vAlign w:val="center"/>
          </w:tcPr>
          <w:p w14:paraId="3C1142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602" w:type="pct"/>
            <w:tcBorders>
              <w:top w:val="nil"/>
              <w:left w:val="nil"/>
              <w:bottom w:val="single" w:color="000000" w:sz="4" w:space="0"/>
              <w:right w:val="single" w:color="000000" w:sz="4" w:space="0"/>
            </w:tcBorders>
            <w:noWrap/>
            <w:vAlign w:val="center"/>
          </w:tcPr>
          <w:p w14:paraId="6352EF1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6D58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51F85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46619A">
            <w:pPr>
              <w:jc w:val="right"/>
              <w:rPr>
                <w:rFonts w:hint="default" w:ascii="Times New Roman" w:hAnsi="Times New Roman" w:eastAsia="宋体" w:cs="Times New Roman"/>
                <w:i w:val="0"/>
                <w:iCs w:val="0"/>
                <w:color w:val="000000"/>
                <w:sz w:val="20"/>
                <w:szCs w:val="20"/>
                <w:highlight w:val="none"/>
                <w:u w:val="none"/>
              </w:rPr>
            </w:pPr>
          </w:p>
        </w:tc>
      </w:tr>
      <w:tr w14:paraId="51F3C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4E73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03E83F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277190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1,588.89</w:t>
            </w:r>
          </w:p>
        </w:tc>
        <w:tc>
          <w:tcPr>
            <w:tcW w:w="602" w:type="pct"/>
            <w:gridSpan w:val="2"/>
            <w:tcBorders>
              <w:top w:val="nil"/>
              <w:left w:val="nil"/>
              <w:bottom w:val="single" w:color="000000" w:sz="4" w:space="0"/>
              <w:right w:val="single" w:color="000000" w:sz="4" w:space="0"/>
            </w:tcBorders>
            <w:noWrap/>
            <w:vAlign w:val="center"/>
          </w:tcPr>
          <w:p w14:paraId="1AD1FD0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E4B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1,588.89</w:t>
            </w:r>
          </w:p>
        </w:tc>
        <w:tc>
          <w:tcPr>
            <w:tcW w:w="602" w:type="pct"/>
            <w:gridSpan w:val="2"/>
            <w:tcBorders>
              <w:top w:val="nil"/>
              <w:left w:val="nil"/>
              <w:bottom w:val="single" w:color="000000" w:sz="4" w:space="0"/>
              <w:right w:val="single" w:color="000000" w:sz="4" w:space="0"/>
            </w:tcBorders>
            <w:noWrap/>
            <w:vAlign w:val="center"/>
          </w:tcPr>
          <w:p w14:paraId="1A291B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F472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FB93AA">
            <w:pPr>
              <w:jc w:val="right"/>
              <w:rPr>
                <w:rFonts w:hint="default" w:ascii="Times New Roman" w:hAnsi="Times New Roman" w:eastAsia="宋体" w:cs="Times New Roman"/>
                <w:i w:val="0"/>
                <w:iCs w:val="0"/>
                <w:color w:val="000000"/>
                <w:sz w:val="20"/>
                <w:szCs w:val="20"/>
                <w:highlight w:val="none"/>
                <w:u w:val="none"/>
              </w:rPr>
            </w:pPr>
          </w:p>
        </w:tc>
      </w:tr>
      <w:tr w14:paraId="2D71F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B83A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635" w:type="pct"/>
            <w:tcBorders>
              <w:top w:val="nil"/>
              <w:left w:val="nil"/>
              <w:bottom w:val="single" w:color="000000" w:sz="4" w:space="0"/>
              <w:right w:val="single" w:color="000000" w:sz="4" w:space="0"/>
            </w:tcBorders>
            <w:noWrap/>
            <w:vAlign w:val="center"/>
          </w:tcPr>
          <w:p w14:paraId="336C5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603" w:type="pct"/>
            <w:tcBorders>
              <w:top w:val="nil"/>
              <w:left w:val="nil"/>
              <w:bottom w:val="single" w:color="000000" w:sz="4" w:space="0"/>
              <w:right w:val="single" w:color="000000" w:sz="4" w:space="0"/>
            </w:tcBorders>
            <w:noWrap/>
            <w:vAlign w:val="center"/>
          </w:tcPr>
          <w:p w14:paraId="7EFB0C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c>
          <w:tcPr>
            <w:tcW w:w="602" w:type="pct"/>
            <w:gridSpan w:val="2"/>
            <w:tcBorders>
              <w:top w:val="nil"/>
              <w:left w:val="nil"/>
              <w:bottom w:val="single" w:color="000000" w:sz="4" w:space="0"/>
              <w:right w:val="single" w:color="000000" w:sz="4" w:space="0"/>
            </w:tcBorders>
            <w:noWrap/>
            <w:vAlign w:val="center"/>
          </w:tcPr>
          <w:p w14:paraId="741B31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B66D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c>
          <w:tcPr>
            <w:tcW w:w="602" w:type="pct"/>
            <w:gridSpan w:val="2"/>
            <w:tcBorders>
              <w:top w:val="nil"/>
              <w:left w:val="nil"/>
              <w:bottom w:val="single" w:color="000000" w:sz="4" w:space="0"/>
              <w:right w:val="single" w:color="000000" w:sz="4" w:space="0"/>
            </w:tcBorders>
            <w:noWrap/>
            <w:vAlign w:val="center"/>
          </w:tcPr>
          <w:p w14:paraId="137CEC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89925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77216E">
            <w:pPr>
              <w:jc w:val="right"/>
              <w:rPr>
                <w:rFonts w:hint="default" w:ascii="Times New Roman" w:hAnsi="Times New Roman" w:eastAsia="宋体" w:cs="Times New Roman"/>
                <w:i w:val="0"/>
                <w:iCs w:val="0"/>
                <w:color w:val="000000"/>
                <w:sz w:val="20"/>
                <w:szCs w:val="20"/>
                <w:highlight w:val="none"/>
                <w:u w:val="none"/>
              </w:rPr>
            </w:pPr>
          </w:p>
        </w:tc>
      </w:tr>
      <w:tr w14:paraId="499A9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F04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6AA85D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59B7EC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131CE8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3702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7359B97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008D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1A8DBF">
            <w:pPr>
              <w:jc w:val="right"/>
              <w:rPr>
                <w:rFonts w:hint="default" w:ascii="Times New Roman" w:hAnsi="Times New Roman" w:eastAsia="宋体" w:cs="Times New Roman"/>
                <w:i w:val="0"/>
                <w:iCs w:val="0"/>
                <w:color w:val="000000"/>
                <w:sz w:val="20"/>
                <w:szCs w:val="20"/>
                <w:highlight w:val="none"/>
                <w:u w:val="none"/>
              </w:rPr>
            </w:pPr>
          </w:p>
        </w:tc>
      </w:tr>
      <w:tr w14:paraId="4FB97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60F4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03AA87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069FF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2C295B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4EB6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02DA4C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EEE0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570E20">
            <w:pPr>
              <w:jc w:val="right"/>
              <w:rPr>
                <w:rFonts w:hint="default" w:ascii="Times New Roman" w:hAnsi="Times New Roman" w:eastAsia="宋体" w:cs="Times New Roman"/>
                <w:i w:val="0"/>
                <w:iCs w:val="0"/>
                <w:color w:val="000000"/>
                <w:sz w:val="20"/>
                <w:szCs w:val="20"/>
                <w:highlight w:val="none"/>
                <w:u w:val="none"/>
              </w:rPr>
            </w:pPr>
          </w:p>
        </w:tc>
      </w:tr>
      <w:tr w14:paraId="5B7DB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20A0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7C96D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5E6DEC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c>
          <w:tcPr>
            <w:tcW w:w="602" w:type="pct"/>
            <w:gridSpan w:val="2"/>
            <w:tcBorders>
              <w:top w:val="nil"/>
              <w:left w:val="nil"/>
              <w:bottom w:val="single" w:color="000000" w:sz="4" w:space="0"/>
              <w:right w:val="single" w:color="000000" w:sz="4" w:space="0"/>
            </w:tcBorders>
            <w:noWrap/>
            <w:vAlign w:val="center"/>
          </w:tcPr>
          <w:p w14:paraId="428499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5EC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c>
          <w:tcPr>
            <w:tcW w:w="602" w:type="pct"/>
            <w:gridSpan w:val="2"/>
            <w:tcBorders>
              <w:top w:val="nil"/>
              <w:left w:val="nil"/>
              <w:bottom w:val="single" w:color="000000" w:sz="4" w:space="0"/>
              <w:right w:val="single" w:color="000000" w:sz="4" w:space="0"/>
            </w:tcBorders>
            <w:noWrap/>
            <w:vAlign w:val="center"/>
          </w:tcPr>
          <w:p w14:paraId="71ECC3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94D5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A415BE">
            <w:pPr>
              <w:jc w:val="right"/>
              <w:rPr>
                <w:rFonts w:hint="default" w:ascii="Times New Roman" w:hAnsi="Times New Roman" w:eastAsia="宋体" w:cs="Times New Roman"/>
                <w:i w:val="0"/>
                <w:iCs w:val="0"/>
                <w:color w:val="000000"/>
                <w:sz w:val="20"/>
                <w:szCs w:val="20"/>
                <w:highlight w:val="none"/>
                <w:u w:val="none"/>
              </w:rPr>
            </w:pPr>
          </w:p>
        </w:tc>
      </w:tr>
      <w:tr w14:paraId="4A546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2F93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7C703A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7F8E2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c>
          <w:tcPr>
            <w:tcW w:w="602" w:type="pct"/>
            <w:gridSpan w:val="2"/>
            <w:tcBorders>
              <w:top w:val="nil"/>
              <w:left w:val="nil"/>
              <w:bottom w:val="single" w:color="000000" w:sz="4" w:space="0"/>
              <w:right w:val="single" w:color="000000" w:sz="4" w:space="0"/>
            </w:tcBorders>
            <w:noWrap/>
            <w:vAlign w:val="center"/>
          </w:tcPr>
          <w:p w14:paraId="547B746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151A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c>
          <w:tcPr>
            <w:tcW w:w="602" w:type="pct"/>
            <w:gridSpan w:val="2"/>
            <w:tcBorders>
              <w:top w:val="nil"/>
              <w:left w:val="nil"/>
              <w:bottom w:val="single" w:color="000000" w:sz="4" w:space="0"/>
              <w:right w:val="single" w:color="000000" w:sz="4" w:space="0"/>
            </w:tcBorders>
            <w:noWrap/>
            <w:vAlign w:val="center"/>
          </w:tcPr>
          <w:p w14:paraId="679656A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A4F6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AF6429">
            <w:pPr>
              <w:jc w:val="right"/>
              <w:rPr>
                <w:rFonts w:hint="default" w:ascii="Times New Roman" w:hAnsi="Times New Roman" w:eastAsia="宋体" w:cs="Times New Roman"/>
                <w:i w:val="0"/>
                <w:iCs w:val="0"/>
                <w:color w:val="000000"/>
                <w:sz w:val="20"/>
                <w:szCs w:val="20"/>
                <w:highlight w:val="none"/>
                <w:u w:val="none"/>
              </w:rPr>
            </w:pPr>
          </w:p>
        </w:tc>
      </w:tr>
      <w:tr w14:paraId="045BC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C788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635" w:type="pct"/>
            <w:tcBorders>
              <w:top w:val="nil"/>
              <w:left w:val="nil"/>
              <w:bottom w:val="single" w:color="000000" w:sz="4" w:space="0"/>
              <w:right w:val="single" w:color="000000" w:sz="4" w:space="0"/>
            </w:tcBorders>
            <w:noWrap/>
            <w:vAlign w:val="center"/>
          </w:tcPr>
          <w:p w14:paraId="375393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603" w:type="pct"/>
            <w:tcBorders>
              <w:top w:val="nil"/>
              <w:left w:val="nil"/>
              <w:bottom w:val="single" w:color="000000" w:sz="4" w:space="0"/>
              <w:right w:val="single" w:color="000000" w:sz="4" w:space="0"/>
            </w:tcBorders>
            <w:noWrap/>
            <w:vAlign w:val="center"/>
          </w:tcPr>
          <w:p w14:paraId="3C13BE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678126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36B2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5602DE2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05A3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1E8A6F">
            <w:pPr>
              <w:jc w:val="right"/>
              <w:rPr>
                <w:rFonts w:hint="default" w:ascii="Times New Roman" w:hAnsi="Times New Roman" w:eastAsia="宋体" w:cs="Times New Roman"/>
                <w:i w:val="0"/>
                <w:iCs w:val="0"/>
                <w:color w:val="000000"/>
                <w:sz w:val="20"/>
                <w:szCs w:val="20"/>
                <w:highlight w:val="none"/>
                <w:u w:val="none"/>
              </w:rPr>
            </w:pPr>
          </w:p>
        </w:tc>
      </w:tr>
      <w:tr w14:paraId="44652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7EAA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23FD53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25EB0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015619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A18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79EB30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041A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F653A3">
            <w:pPr>
              <w:jc w:val="right"/>
              <w:rPr>
                <w:rFonts w:hint="default" w:ascii="Times New Roman" w:hAnsi="Times New Roman" w:eastAsia="宋体" w:cs="Times New Roman"/>
                <w:i w:val="0"/>
                <w:iCs w:val="0"/>
                <w:color w:val="000000"/>
                <w:sz w:val="20"/>
                <w:szCs w:val="20"/>
                <w:highlight w:val="none"/>
                <w:u w:val="none"/>
              </w:rPr>
            </w:pPr>
          </w:p>
        </w:tc>
      </w:tr>
      <w:tr w14:paraId="131C9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B496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5149B5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6431D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4C5F54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0A68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13D542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E28D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925197">
            <w:pPr>
              <w:jc w:val="right"/>
              <w:rPr>
                <w:rFonts w:hint="default" w:ascii="Times New Roman" w:hAnsi="Times New Roman" w:eastAsia="宋体" w:cs="Times New Roman"/>
                <w:i w:val="0"/>
                <w:iCs w:val="0"/>
                <w:color w:val="000000"/>
                <w:sz w:val="20"/>
                <w:szCs w:val="20"/>
                <w:highlight w:val="none"/>
                <w:u w:val="none"/>
              </w:rPr>
            </w:pPr>
          </w:p>
        </w:tc>
      </w:tr>
      <w:tr w14:paraId="7DD17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9723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02B16E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179B00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592BAA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2123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3DAE5F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3080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C86338">
            <w:pPr>
              <w:jc w:val="right"/>
              <w:rPr>
                <w:rFonts w:hint="default" w:ascii="Times New Roman" w:hAnsi="Times New Roman" w:eastAsia="宋体" w:cs="Times New Roman"/>
                <w:i w:val="0"/>
                <w:iCs w:val="0"/>
                <w:color w:val="000000"/>
                <w:sz w:val="20"/>
                <w:szCs w:val="20"/>
                <w:highlight w:val="none"/>
                <w:u w:val="none"/>
              </w:rPr>
            </w:pPr>
          </w:p>
        </w:tc>
      </w:tr>
      <w:tr w14:paraId="0FC38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432C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635" w:type="pct"/>
            <w:tcBorders>
              <w:top w:val="nil"/>
              <w:left w:val="nil"/>
              <w:bottom w:val="single" w:color="000000" w:sz="4" w:space="0"/>
              <w:right w:val="single" w:color="000000" w:sz="4" w:space="0"/>
            </w:tcBorders>
            <w:noWrap/>
            <w:vAlign w:val="center"/>
          </w:tcPr>
          <w:p w14:paraId="6FBC0D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03" w:type="pct"/>
            <w:tcBorders>
              <w:top w:val="nil"/>
              <w:left w:val="nil"/>
              <w:bottom w:val="single" w:color="000000" w:sz="4" w:space="0"/>
              <w:right w:val="single" w:color="000000" w:sz="4" w:space="0"/>
            </w:tcBorders>
            <w:noWrap/>
            <w:vAlign w:val="center"/>
          </w:tcPr>
          <w:p w14:paraId="4540B0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61F736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774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1D549A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8A42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21826A">
            <w:pPr>
              <w:jc w:val="right"/>
              <w:rPr>
                <w:rFonts w:hint="default" w:ascii="Times New Roman" w:hAnsi="Times New Roman" w:eastAsia="宋体" w:cs="Times New Roman"/>
                <w:i w:val="0"/>
                <w:iCs w:val="0"/>
                <w:color w:val="000000"/>
                <w:sz w:val="20"/>
                <w:szCs w:val="20"/>
                <w:highlight w:val="none"/>
                <w:u w:val="none"/>
              </w:rPr>
            </w:pPr>
          </w:p>
        </w:tc>
      </w:tr>
      <w:tr w14:paraId="612AC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5218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2120811</w:t>
            </w:r>
          </w:p>
        </w:tc>
        <w:tc>
          <w:tcPr>
            <w:tcW w:w="635" w:type="pct"/>
            <w:tcBorders>
              <w:top w:val="nil"/>
              <w:left w:val="nil"/>
              <w:bottom w:val="single" w:color="000000" w:sz="4" w:space="0"/>
              <w:right w:val="single" w:color="000000" w:sz="4" w:space="0"/>
            </w:tcBorders>
            <w:noWrap/>
            <w:vAlign w:val="center"/>
          </w:tcPr>
          <w:p w14:paraId="48DF17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公共租赁住房支出</w:t>
            </w:r>
          </w:p>
        </w:tc>
        <w:tc>
          <w:tcPr>
            <w:tcW w:w="603" w:type="pct"/>
            <w:tcBorders>
              <w:top w:val="nil"/>
              <w:left w:val="nil"/>
              <w:bottom w:val="single" w:color="000000" w:sz="4" w:space="0"/>
              <w:right w:val="single" w:color="000000" w:sz="4" w:space="0"/>
            </w:tcBorders>
            <w:noWrap/>
            <w:vAlign w:val="center"/>
          </w:tcPr>
          <w:p w14:paraId="5ABD12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600.00</w:t>
            </w:r>
          </w:p>
        </w:tc>
        <w:tc>
          <w:tcPr>
            <w:tcW w:w="602" w:type="pct"/>
            <w:gridSpan w:val="2"/>
            <w:tcBorders>
              <w:top w:val="nil"/>
              <w:left w:val="nil"/>
              <w:bottom w:val="single" w:color="000000" w:sz="4" w:space="0"/>
              <w:right w:val="single" w:color="000000" w:sz="4" w:space="0"/>
            </w:tcBorders>
            <w:noWrap/>
            <w:vAlign w:val="center"/>
          </w:tcPr>
          <w:p w14:paraId="6E52B61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D9A4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600.00</w:t>
            </w:r>
          </w:p>
        </w:tc>
        <w:tc>
          <w:tcPr>
            <w:tcW w:w="602" w:type="pct"/>
            <w:gridSpan w:val="2"/>
            <w:tcBorders>
              <w:top w:val="nil"/>
              <w:left w:val="nil"/>
              <w:bottom w:val="single" w:color="000000" w:sz="4" w:space="0"/>
              <w:right w:val="single" w:color="000000" w:sz="4" w:space="0"/>
            </w:tcBorders>
            <w:noWrap/>
            <w:vAlign w:val="center"/>
          </w:tcPr>
          <w:p w14:paraId="0D73AE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0D58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C8C87F">
            <w:pPr>
              <w:jc w:val="right"/>
              <w:rPr>
                <w:rFonts w:hint="default" w:ascii="Times New Roman" w:hAnsi="Times New Roman" w:eastAsia="宋体" w:cs="Times New Roman"/>
                <w:i w:val="0"/>
                <w:iCs w:val="0"/>
                <w:color w:val="000000"/>
                <w:sz w:val="20"/>
                <w:szCs w:val="20"/>
                <w:highlight w:val="none"/>
                <w:u w:val="none"/>
              </w:rPr>
            </w:pPr>
          </w:p>
        </w:tc>
      </w:tr>
      <w:tr w14:paraId="13784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EEB9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635" w:type="pct"/>
            <w:tcBorders>
              <w:top w:val="nil"/>
              <w:left w:val="nil"/>
              <w:bottom w:val="single" w:color="000000" w:sz="4" w:space="0"/>
              <w:right w:val="single" w:color="000000" w:sz="4" w:space="0"/>
            </w:tcBorders>
            <w:noWrap/>
            <w:vAlign w:val="center"/>
          </w:tcPr>
          <w:p w14:paraId="2BE73B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603" w:type="pct"/>
            <w:tcBorders>
              <w:top w:val="nil"/>
              <w:left w:val="nil"/>
              <w:bottom w:val="single" w:color="000000" w:sz="4" w:space="0"/>
              <w:right w:val="single" w:color="000000" w:sz="4" w:space="0"/>
            </w:tcBorders>
            <w:noWrap/>
            <w:vAlign w:val="center"/>
          </w:tcPr>
          <w:p w14:paraId="43DB59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5B2B52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D2DF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7B98E0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0C6D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664294">
            <w:pPr>
              <w:jc w:val="right"/>
              <w:rPr>
                <w:rFonts w:hint="default" w:ascii="Times New Roman" w:hAnsi="Times New Roman" w:eastAsia="宋体" w:cs="Times New Roman"/>
                <w:i w:val="0"/>
                <w:iCs w:val="0"/>
                <w:color w:val="000000"/>
                <w:sz w:val="20"/>
                <w:szCs w:val="20"/>
                <w:highlight w:val="none"/>
                <w:u w:val="none"/>
              </w:rPr>
            </w:pPr>
          </w:p>
        </w:tc>
      </w:tr>
      <w:tr w14:paraId="36D59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4F30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635" w:type="pct"/>
            <w:tcBorders>
              <w:top w:val="nil"/>
              <w:left w:val="nil"/>
              <w:bottom w:val="single" w:color="000000" w:sz="4" w:space="0"/>
              <w:right w:val="single" w:color="000000" w:sz="4" w:space="0"/>
            </w:tcBorders>
            <w:noWrap/>
            <w:vAlign w:val="center"/>
          </w:tcPr>
          <w:p w14:paraId="2F0F9A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03" w:type="pct"/>
            <w:tcBorders>
              <w:top w:val="nil"/>
              <w:left w:val="nil"/>
              <w:bottom w:val="single" w:color="000000" w:sz="4" w:space="0"/>
              <w:right w:val="single" w:color="000000" w:sz="4" w:space="0"/>
            </w:tcBorders>
            <w:noWrap/>
            <w:vAlign w:val="center"/>
          </w:tcPr>
          <w:p w14:paraId="58F0C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44C52E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13A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5C12E9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51603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572882">
            <w:pPr>
              <w:jc w:val="right"/>
              <w:rPr>
                <w:rFonts w:hint="default" w:ascii="Times New Roman" w:hAnsi="Times New Roman" w:eastAsia="宋体" w:cs="Times New Roman"/>
                <w:i w:val="0"/>
                <w:iCs w:val="0"/>
                <w:color w:val="000000"/>
                <w:sz w:val="20"/>
                <w:szCs w:val="20"/>
                <w:highlight w:val="none"/>
                <w:u w:val="none"/>
              </w:rPr>
            </w:pPr>
          </w:p>
        </w:tc>
      </w:tr>
      <w:tr w14:paraId="6A1A8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8D38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14:paraId="0997F9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14:paraId="35FBC5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1,153.33</w:t>
            </w:r>
          </w:p>
        </w:tc>
        <w:tc>
          <w:tcPr>
            <w:tcW w:w="602" w:type="pct"/>
            <w:gridSpan w:val="2"/>
            <w:tcBorders>
              <w:top w:val="nil"/>
              <w:left w:val="nil"/>
              <w:bottom w:val="single" w:color="000000" w:sz="4" w:space="0"/>
              <w:right w:val="single" w:color="000000" w:sz="4" w:space="0"/>
            </w:tcBorders>
            <w:noWrap/>
            <w:vAlign w:val="center"/>
          </w:tcPr>
          <w:p w14:paraId="496289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611D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1,153.33</w:t>
            </w:r>
          </w:p>
        </w:tc>
        <w:tc>
          <w:tcPr>
            <w:tcW w:w="602" w:type="pct"/>
            <w:gridSpan w:val="2"/>
            <w:tcBorders>
              <w:top w:val="nil"/>
              <w:left w:val="nil"/>
              <w:bottom w:val="single" w:color="000000" w:sz="4" w:space="0"/>
              <w:right w:val="single" w:color="000000" w:sz="4" w:space="0"/>
            </w:tcBorders>
            <w:noWrap/>
            <w:vAlign w:val="center"/>
          </w:tcPr>
          <w:p w14:paraId="2996A7F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09B3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E3688A">
            <w:pPr>
              <w:jc w:val="right"/>
              <w:rPr>
                <w:rFonts w:hint="default" w:ascii="Times New Roman" w:hAnsi="Times New Roman" w:eastAsia="宋体" w:cs="Times New Roman"/>
                <w:i w:val="0"/>
                <w:iCs w:val="0"/>
                <w:color w:val="000000"/>
                <w:sz w:val="20"/>
                <w:szCs w:val="20"/>
                <w:highlight w:val="none"/>
                <w:u w:val="none"/>
              </w:rPr>
            </w:pPr>
          </w:p>
        </w:tc>
      </w:tr>
      <w:tr w14:paraId="05C59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5113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635" w:type="pct"/>
            <w:tcBorders>
              <w:top w:val="nil"/>
              <w:left w:val="nil"/>
              <w:bottom w:val="single" w:color="000000" w:sz="4" w:space="0"/>
              <w:right w:val="single" w:color="000000" w:sz="4" w:space="0"/>
            </w:tcBorders>
            <w:noWrap/>
            <w:vAlign w:val="center"/>
          </w:tcPr>
          <w:p w14:paraId="6564BB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03" w:type="pct"/>
            <w:tcBorders>
              <w:top w:val="nil"/>
              <w:left w:val="nil"/>
              <w:bottom w:val="single" w:color="000000" w:sz="4" w:space="0"/>
              <w:right w:val="single" w:color="000000" w:sz="4" w:space="0"/>
            </w:tcBorders>
            <w:noWrap/>
            <w:vAlign w:val="center"/>
          </w:tcPr>
          <w:p w14:paraId="1D04FE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34.50</w:t>
            </w:r>
          </w:p>
        </w:tc>
        <w:tc>
          <w:tcPr>
            <w:tcW w:w="602" w:type="pct"/>
            <w:gridSpan w:val="2"/>
            <w:tcBorders>
              <w:top w:val="nil"/>
              <w:left w:val="nil"/>
              <w:bottom w:val="single" w:color="000000" w:sz="4" w:space="0"/>
              <w:right w:val="single" w:color="000000" w:sz="4" w:space="0"/>
            </w:tcBorders>
            <w:noWrap/>
            <w:vAlign w:val="center"/>
          </w:tcPr>
          <w:p w14:paraId="29A77E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6F4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34.50</w:t>
            </w:r>
          </w:p>
        </w:tc>
        <w:tc>
          <w:tcPr>
            <w:tcW w:w="602" w:type="pct"/>
            <w:gridSpan w:val="2"/>
            <w:tcBorders>
              <w:top w:val="nil"/>
              <w:left w:val="nil"/>
              <w:bottom w:val="single" w:color="000000" w:sz="4" w:space="0"/>
              <w:right w:val="single" w:color="000000" w:sz="4" w:space="0"/>
            </w:tcBorders>
            <w:noWrap/>
            <w:vAlign w:val="center"/>
          </w:tcPr>
          <w:p w14:paraId="7D1990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D4E3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827AA1">
            <w:pPr>
              <w:jc w:val="right"/>
              <w:rPr>
                <w:rFonts w:hint="default" w:ascii="Times New Roman" w:hAnsi="Times New Roman" w:eastAsia="宋体" w:cs="Times New Roman"/>
                <w:i w:val="0"/>
                <w:iCs w:val="0"/>
                <w:color w:val="000000"/>
                <w:sz w:val="20"/>
                <w:szCs w:val="20"/>
                <w:highlight w:val="none"/>
                <w:u w:val="none"/>
              </w:rPr>
            </w:pPr>
          </w:p>
        </w:tc>
      </w:tr>
      <w:tr w14:paraId="79C95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EFD3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635" w:type="pct"/>
            <w:tcBorders>
              <w:top w:val="nil"/>
              <w:left w:val="nil"/>
              <w:bottom w:val="single" w:color="000000" w:sz="4" w:space="0"/>
              <w:right w:val="single" w:color="000000" w:sz="4" w:space="0"/>
            </w:tcBorders>
            <w:noWrap/>
            <w:vAlign w:val="center"/>
          </w:tcPr>
          <w:p w14:paraId="1782AF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03" w:type="pct"/>
            <w:tcBorders>
              <w:top w:val="nil"/>
              <w:left w:val="nil"/>
              <w:bottom w:val="single" w:color="000000" w:sz="4" w:space="0"/>
              <w:right w:val="single" w:color="000000" w:sz="4" w:space="0"/>
            </w:tcBorders>
            <w:noWrap/>
            <w:vAlign w:val="center"/>
          </w:tcPr>
          <w:p w14:paraId="12FBDF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888.83</w:t>
            </w:r>
          </w:p>
        </w:tc>
        <w:tc>
          <w:tcPr>
            <w:tcW w:w="602" w:type="pct"/>
            <w:gridSpan w:val="2"/>
            <w:tcBorders>
              <w:top w:val="nil"/>
              <w:left w:val="nil"/>
              <w:bottom w:val="single" w:color="000000" w:sz="4" w:space="0"/>
              <w:right w:val="single" w:color="000000" w:sz="4" w:space="0"/>
            </w:tcBorders>
            <w:noWrap/>
            <w:vAlign w:val="center"/>
          </w:tcPr>
          <w:p w14:paraId="155893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6628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888.83</w:t>
            </w:r>
          </w:p>
        </w:tc>
        <w:tc>
          <w:tcPr>
            <w:tcW w:w="602" w:type="pct"/>
            <w:gridSpan w:val="2"/>
            <w:tcBorders>
              <w:top w:val="nil"/>
              <w:left w:val="nil"/>
              <w:bottom w:val="single" w:color="000000" w:sz="4" w:space="0"/>
              <w:right w:val="single" w:color="000000" w:sz="4" w:space="0"/>
            </w:tcBorders>
            <w:noWrap/>
            <w:vAlign w:val="center"/>
          </w:tcPr>
          <w:p w14:paraId="506168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75F4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C4B8C6">
            <w:pPr>
              <w:jc w:val="right"/>
              <w:rPr>
                <w:rFonts w:hint="default" w:ascii="Times New Roman" w:hAnsi="Times New Roman" w:eastAsia="宋体" w:cs="Times New Roman"/>
                <w:i w:val="0"/>
                <w:iCs w:val="0"/>
                <w:color w:val="000000"/>
                <w:sz w:val="20"/>
                <w:szCs w:val="20"/>
                <w:highlight w:val="none"/>
                <w:u w:val="none"/>
              </w:rPr>
            </w:pPr>
          </w:p>
        </w:tc>
      </w:tr>
      <w:tr w14:paraId="5D5CA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DCEF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635" w:type="pct"/>
            <w:tcBorders>
              <w:top w:val="nil"/>
              <w:left w:val="nil"/>
              <w:bottom w:val="single" w:color="000000" w:sz="4" w:space="0"/>
              <w:right w:val="single" w:color="000000" w:sz="4" w:space="0"/>
            </w:tcBorders>
            <w:noWrap/>
            <w:vAlign w:val="center"/>
          </w:tcPr>
          <w:p w14:paraId="1992C1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603" w:type="pct"/>
            <w:tcBorders>
              <w:top w:val="nil"/>
              <w:left w:val="nil"/>
              <w:bottom w:val="single" w:color="000000" w:sz="4" w:space="0"/>
              <w:right w:val="single" w:color="000000" w:sz="4" w:space="0"/>
            </w:tcBorders>
            <w:noWrap/>
            <w:vAlign w:val="center"/>
          </w:tcPr>
          <w:p w14:paraId="024FF2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230.00</w:t>
            </w:r>
          </w:p>
        </w:tc>
        <w:tc>
          <w:tcPr>
            <w:tcW w:w="602" w:type="pct"/>
            <w:gridSpan w:val="2"/>
            <w:tcBorders>
              <w:top w:val="nil"/>
              <w:left w:val="nil"/>
              <w:bottom w:val="single" w:color="000000" w:sz="4" w:space="0"/>
              <w:right w:val="single" w:color="000000" w:sz="4" w:space="0"/>
            </w:tcBorders>
            <w:noWrap/>
            <w:vAlign w:val="center"/>
          </w:tcPr>
          <w:p w14:paraId="57F9787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3B83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230.00</w:t>
            </w:r>
          </w:p>
        </w:tc>
        <w:tc>
          <w:tcPr>
            <w:tcW w:w="602" w:type="pct"/>
            <w:gridSpan w:val="2"/>
            <w:tcBorders>
              <w:top w:val="nil"/>
              <w:left w:val="nil"/>
              <w:bottom w:val="single" w:color="000000" w:sz="4" w:space="0"/>
              <w:right w:val="single" w:color="000000" w:sz="4" w:space="0"/>
            </w:tcBorders>
            <w:noWrap/>
            <w:vAlign w:val="center"/>
          </w:tcPr>
          <w:p w14:paraId="54F09C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4A4CB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34D14A">
            <w:pPr>
              <w:jc w:val="right"/>
              <w:rPr>
                <w:rFonts w:hint="default" w:ascii="Times New Roman" w:hAnsi="Times New Roman" w:eastAsia="宋体" w:cs="Times New Roman"/>
                <w:i w:val="0"/>
                <w:iCs w:val="0"/>
                <w:color w:val="000000"/>
                <w:sz w:val="20"/>
                <w:szCs w:val="20"/>
                <w:highlight w:val="none"/>
                <w:u w:val="none"/>
              </w:rPr>
            </w:pPr>
          </w:p>
        </w:tc>
      </w:tr>
      <w:tr w14:paraId="2E05B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3482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635" w:type="pct"/>
            <w:tcBorders>
              <w:top w:val="nil"/>
              <w:left w:val="nil"/>
              <w:bottom w:val="single" w:color="000000" w:sz="4" w:space="0"/>
              <w:right w:val="single" w:color="000000" w:sz="4" w:space="0"/>
            </w:tcBorders>
            <w:noWrap/>
            <w:vAlign w:val="center"/>
          </w:tcPr>
          <w:p w14:paraId="7F5299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03" w:type="pct"/>
            <w:tcBorders>
              <w:top w:val="nil"/>
              <w:left w:val="nil"/>
              <w:bottom w:val="single" w:color="000000" w:sz="4" w:space="0"/>
              <w:right w:val="single" w:color="000000" w:sz="4" w:space="0"/>
            </w:tcBorders>
            <w:noWrap/>
            <w:vAlign w:val="center"/>
          </w:tcPr>
          <w:p w14:paraId="5B4E19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27EFE7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C4FC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75DA63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4068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91FF23">
            <w:pPr>
              <w:jc w:val="right"/>
              <w:rPr>
                <w:rFonts w:hint="default" w:ascii="Times New Roman" w:hAnsi="Times New Roman" w:eastAsia="宋体" w:cs="Times New Roman"/>
                <w:i w:val="0"/>
                <w:iCs w:val="0"/>
                <w:color w:val="000000"/>
                <w:sz w:val="20"/>
                <w:szCs w:val="20"/>
                <w:highlight w:val="none"/>
                <w:u w:val="none"/>
              </w:rPr>
            </w:pPr>
          </w:p>
        </w:tc>
      </w:tr>
      <w:tr w14:paraId="1E41F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5474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635" w:type="pct"/>
            <w:tcBorders>
              <w:top w:val="nil"/>
              <w:left w:val="nil"/>
              <w:bottom w:val="single" w:color="000000" w:sz="4" w:space="0"/>
              <w:right w:val="single" w:color="000000" w:sz="4" w:space="0"/>
            </w:tcBorders>
            <w:noWrap/>
            <w:vAlign w:val="center"/>
          </w:tcPr>
          <w:p w14:paraId="0ED51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54C076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69540F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A9E3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1F88EC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F370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AC440E">
            <w:pPr>
              <w:jc w:val="right"/>
              <w:rPr>
                <w:rFonts w:hint="default" w:ascii="Times New Roman" w:hAnsi="Times New Roman" w:eastAsia="宋体" w:cs="Times New Roman"/>
                <w:i w:val="0"/>
                <w:iCs w:val="0"/>
                <w:color w:val="000000"/>
                <w:sz w:val="20"/>
                <w:szCs w:val="20"/>
                <w:highlight w:val="none"/>
                <w:u w:val="none"/>
              </w:rPr>
            </w:pPr>
          </w:p>
        </w:tc>
      </w:tr>
      <w:tr w14:paraId="0FE5C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B040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7075E0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4E8C3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71300A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26A3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2E107D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DFBD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EDB1F7">
            <w:pPr>
              <w:jc w:val="right"/>
              <w:rPr>
                <w:rFonts w:hint="default" w:ascii="Times New Roman" w:hAnsi="Times New Roman" w:eastAsia="宋体" w:cs="Times New Roman"/>
                <w:i w:val="0"/>
                <w:iCs w:val="0"/>
                <w:color w:val="000000"/>
                <w:sz w:val="20"/>
                <w:szCs w:val="20"/>
                <w:highlight w:val="none"/>
                <w:u w:val="none"/>
              </w:rPr>
            </w:pPr>
          </w:p>
        </w:tc>
      </w:tr>
      <w:tr w14:paraId="1CFEF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4ABF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C5DE7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7A6DFA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113517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41F7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6E9E3C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AB1DB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5ECC39">
            <w:pPr>
              <w:jc w:val="right"/>
              <w:rPr>
                <w:rFonts w:hint="default" w:ascii="Times New Roman" w:hAnsi="Times New Roman" w:eastAsia="宋体" w:cs="Times New Roman"/>
                <w:i w:val="0"/>
                <w:iCs w:val="0"/>
                <w:color w:val="000000"/>
                <w:sz w:val="20"/>
                <w:szCs w:val="20"/>
                <w:highlight w:val="none"/>
                <w:u w:val="none"/>
              </w:rPr>
            </w:pPr>
          </w:p>
        </w:tc>
      </w:tr>
      <w:tr w14:paraId="56805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78F6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3962F7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49A0AA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17A5B2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C89E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0E91D6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FA4EF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3D1DED">
            <w:pPr>
              <w:jc w:val="right"/>
              <w:rPr>
                <w:rFonts w:hint="default" w:ascii="Times New Roman" w:hAnsi="Times New Roman" w:eastAsia="宋体" w:cs="Times New Roman"/>
                <w:i w:val="0"/>
                <w:iCs w:val="0"/>
                <w:color w:val="000000"/>
                <w:sz w:val="20"/>
                <w:szCs w:val="20"/>
                <w:highlight w:val="none"/>
                <w:u w:val="none"/>
              </w:rPr>
            </w:pPr>
          </w:p>
        </w:tc>
      </w:tr>
      <w:tr w14:paraId="69E96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9438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4623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C1297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754.33</w:t>
            </w:r>
          </w:p>
        </w:tc>
        <w:tc>
          <w:tcPr>
            <w:tcW w:w="602" w:type="pct"/>
            <w:gridSpan w:val="2"/>
            <w:tcBorders>
              <w:top w:val="nil"/>
              <w:left w:val="nil"/>
              <w:bottom w:val="single" w:color="000000" w:sz="4" w:space="0"/>
              <w:right w:val="single" w:color="000000" w:sz="4" w:space="0"/>
            </w:tcBorders>
            <w:noWrap/>
            <w:vAlign w:val="center"/>
          </w:tcPr>
          <w:p w14:paraId="316EB7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tcBorders>
              <w:top w:val="nil"/>
              <w:left w:val="nil"/>
              <w:bottom w:val="single" w:color="000000" w:sz="4" w:space="0"/>
              <w:right w:val="single" w:color="000000" w:sz="4" w:space="0"/>
            </w:tcBorders>
            <w:noWrap/>
            <w:vAlign w:val="center"/>
          </w:tcPr>
          <w:p w14:paraId="428159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602" w:type="pct"/>
            <w:gridSpan w:val="2"/>
            <w:tcBorders>
              <w:top w:val="nil"/>
              <w:left w:val="nil"/>
              <w:bottom w:val="single" w:color="000000" w:sz="4" w:space="0"/>
              <w:right w:val="single" w:color="000000" w:sz="4" w:space="0"/>
            </w:tcBorders>
            <w:noWrap/>
            <w:vAlign w:val="center"/>
          </w:tcPr>
          <w:p w14:paraId="5778E0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8383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57AB50">
            <w:pPr>
              <w:jc w:val="right"/>
              <w:rPr>
                <w:rFonts w:hint="default" w:ascii="Times New Roman" w:hAnsi="Times New Roman" w:eastAsia="宋体" w:cs="Times New Roman"/>
                <w:i w:val="0"/>
                <w:iCs w:val="0"/>
                <w:color w:val="000000"/>
                <w:sz w:val="20"/>
                <w:szCs w:val="20"/>
                <w:highlight w:val="none"/>
                <w:u w:val="none"/>
              </w:rPr>
            </w:pPr>
          </w:p>
        </w:tc>
      </w:tr>
      <w:tr w14:paraId="77EEA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FD59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635" w:type="pct"/>
            <w:tcBorders>
              <w:top w:val="nil"/>
              <w:left w:val="nil"/>
              <w:bottom w:val="single" w:color="000000" w:sz="4" w:space="0"/>
              <w:right w:val="single" w:color="000000" w:sz="4" w:space="0"/>
            </w:tcBorders>
            <w:noWrap/>
            <w:vAlign w:val="center"/>
          </w:tcPr>
          <w:p w14:paraId="038646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603" w:type="pct"/>
            <w:tcBorders>
              <w:top w:val="nil"/>
              <w:left w:val="nil"/>
              <w:bottom w:val="single" w:color="000000" w:sz="4" w:space="0"/>
              <w:right w:val="single" w:color="000000" w:sz="4" w:space="0"/>
            </w:tcBorders>
            <w:noWrap/>
            <w:vAlign w:val="center"/>
          </w:tcPr>
          <w:p w14:paraId="0D6A6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602" w:type="pct"/>
            <w:gridSpan w:val="2"/>
            <w:tcBorders>
              <w:top w:val="nil"/>
              <w:left w:val="nil"/>
              <w:bottom w:val="single" w:color="000000" w:sz="4" w:space="0"/>
              <w:right w:val="single" w:color="000000" w:sz="4" w:space="0"/>
            </w:tcBorders>
            <w:noWrap/>
            <w:vAlign w:val="center"/>
          </w:tcPr>
          <w:p w14:paraId="79F629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05B6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602" w:type="pct"/>
            <w:gridSpan w:val="2"/>
            <w:tcBorders>
              <w:top w:val="nil"/>
              <w:left w:val="nil"/>
              <w:bottom w:val="single" w:color="000000" w:sz="4" w:space="0"/>
              <w:right w:val="single" w:color="000000" w:sz="4" w:space="0"/>
            </w:tcBorders>
            <w:noWrap/>
            <w:vAlign w:val="center"/>
          </w:tcPr>
          <w:p w14:paraId="732797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0CB7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F2A156">
            <w:pPr>
              <w:jc w:val="right"/>
              <w:rPr>
                <w:rFonts w:hint="default" w:ascii="Times New Roman" w:hAnsi="Times New Roman" w:eastAsia="宋体" w:cs="Times New Roman"/>
                <w:i w:val="0"/>
                <w:iCs w:val="0"/>
                <w:color w:val="000000"/>
                <w:sz w:val="20"/>
                <w:szCs w:val="20"/>
                <w:highlight w:val="none"/>
                <w:u w:val="none"/>
              </w:rPr>
            </w:pPr>
          </w:p>
        </w:tc>
      </w:tr>
      <w:tr w14:paraId="02DE9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EEAB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2210105</w:t>
            </w:r>
          </w:p>
        </w:tc>
        <w:tc>
          <w:tcPr>
            <w:tcW w:w="635" w:type="pct"/>
            <w:tcBorders>
              <w:top w:val="nil"/>
              <w:left w:val="nil"/>
              <w:bottom w:val="single" w:color="000000" w:sz="4" w:space="0"/>
              <w:right w:val="single" w:color="000000" w:sz="4" w:space="0"/>
            </w:tcBorders>
            <w:noWrap/>
            <w:vAlign w:val="center"/>
          </w:tcPr>
          <w:p w14:paraId="579656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农村危房改造</w:t>
            </w:r>
          </w:p>
        </w:tc>
        <w:tc>
          <w:tcPr>
            <w:tcW w:w="603" w:type="pct"/>
            <w:tcBorders>
              <w:top w:val="nil"/>
              <w:left w:val="nil"/>
              <w:bottom w:val="single" w:color="000000" w:sz="4" w:space="0"/>
              <w:right w:val="single" w:color="000000" w:sz="4" w:space="0"/>
            </w:tcBorders>
            <w:noWrap/>
            <w:vAlign w:val="center"/>
          </w:tcPr>
          <w:p w14:paraId="3595AF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c>
          <w:tcPr>
            <w:tcW w:w="602" w:type="pct"/>
            <w:gridSpan w:val="2"/>
            <w:tcBorders>
              <w:top w:val="nil"/>
              <w:left w:val="nil"/>
              <w:bottom w:val="single" w:color="000000" w:sz="4" w:space="0"/>
              <w:right w:val="single" w:color="000000" w:sz="4" w:space="0"/>
            </w:tcBorders>
            <w:noWrap/>
            <w:vAlign w:val="center"/>
          </w:tcPr>
          <w:p w14:paraId="1E03B4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53E5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c>
          <w:tcPr>
            <w:tcW w:w="602" w:type="pct"/>
            <w:gridSpan w:val="2"/>
            <w:tcBorders>
              <w:top w:val="nil"/>
              <w:left w:val="nil"/>
              <w:bottom w:val="single" w:color="000000" w:sz="4" w:space="0"/>
              <w:right w:val="single" w:color="000000" w:sz="4" w:space="0"/>
            </w:tcBorders>
            <w:noWrap/>
            <w:vAlign w:val="center"/>
          </w:tcPr>
          <w:p w14:paraId="748253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04399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E4BBAE">
            <w:pPr>
              <w:jc w:val="right"/>
              <w:rPr>
                <w:rFonts w:hint="default" w:ascii="Times New Roman" w:hAnsi="Times New Roman" w:eastAsia="宋体" w:cs="Times New Roman"/>
                <w:i w:val="0"/>
                <w:iCs w:val="0"/>
                <w:color w:val="000000"/>
                <w:sz w:val="20"/>
                <w:szCs w:val="20"/>
                <w:highlight w:val="none"/>
                <w:u w:val="none"/>
              </w:rPr>
            </w:pPr>
          </w:p>
        </w:tc>
      </w:tr>
      <w:tr w14:paraId="6C2ED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A99C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2210108</w:t>
            </w:r>
          </w:p>
        </w:tc>
        <w:tc>
          <w:tcPr>
            <w:tcW w:w="635" w:type="pct"/>
            <w:tcBorders>
              <w:top w:val="nil"/>
              <w:left w:val="nil"/>
              <w:bottom w:val="single" w:color="000000" w:sz="4" w:space="0"/>
              <w:right w:val="single" w:color="000000" w:sz="4" w:space="0"/>
            </w:tcBorders>
            <w:noWrap/>
            <w:vAlign w:val="center"/>
          </w:tcPr>
          <w:p w14:paraId="35249E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老旧小区改造</w:t>
            </w:r>
          </w:p>
        </w:tc>
        <w:tc>
          <w:tcPr>
            <w:tcW w:w="603" w:type="pct"/>
            <w:tcBorders>
              <w:top w:val="nil"/>
              <w:left w:val="nil"/>
              <w:bottom w:val="single" w:color="000000" w:sz="4" w:space="0"/>
              <w:right w:val="single" w:color="000000" w:sz="4" w:space="0"/>
            </w:tcBorders>
            <w:noWrap/>
            <w:vAlign w:val="center"/>
          </w:tcPr>
          <w:p w14:paraId="51B60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c>
          <w:tcPr>
            <w:tcW w:w="602" w:type="pct"/>
            <w:gridSpan w:val="2"/>
            <w:tcBorders>
              <w:top w:val="nil"/>
              <w:left w:val="nil"/>
              <w:bottom w:val="single" w:color="000000" w:sz="4" w:space="0"/>
              <w:right w:val="single" w:color="000000" w:sz="4" w:space="0"/>
            </w:tcBorders>
            <w:noWrap/>
            <w:vAlign w:val="center"/>
          </w:tcPr>
          <w:p w14:paraId="58ECB5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7935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c>
          <w:tcPr>
            <w:tcW w:w="602" w:type="pct"/>
            <w:gridSpan w:val="2"/>
            <w:tcBorders>
              <w:top w:val="nil"/>
              <w:left w:val="nil"/>
              <w:bottom w:val="single" w:color="000000" w:sz="4" w:space="0"/>
              <w:right w:val="single" w:color="000000" w:sz="4" w:space="0"/>
            </w:tcBorders>
            <w:noWrap/>
            <w:vAlign w:val="center"/>
          </w:tcPr>
          <w:p w14:paraId="770FB5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DB16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6E9305">
            <w:pPr>
              <w:jc w:val="right"/>
              <w:rPr>
                <w:rFonts w:hint="default" w:ascii="Times New Roman" w:hAnsi="Times New Roman" w:eastAsia="宋体" w:cs="Times New Roman"/>
                <w:i w:val="0"/>
                <w:iCs w:val="0"/>
                <w:color w:val="000000"/>
                <w:sz w:val="20"/>
                <w:szCs w:val="20"/>
                <w:highlight w:val="none"/>
                <w:u w:val="none"/>
              </w:rPr>
            </w:pPr>
          </w:p>
        </w:tc>
      </w:tr>
      <w:tr w14:paraId="1BA21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B7A9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8DF04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08F49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gridSpan w:val="2"/>
            <w:tcBorders>
              <w:top w:val="nil"/>
              <w:left w:val="nil"/>
              <w:bottom w:val="single" w:color="000000" w:sz="4" w:space="0"/>
              <w:right w:val="single" w:color="000000" w:sz="4" w:space="0"/>
            </w:tcBorders>
            <w:noWrap/>
            <w:vAlign w:val="center"/>
          </w:tcPr>
          <w:p w14:paraId="33A8A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tcBorders>
              <w:top w:val="nil"/>
              <w:left w:val="nil"/>
              <w:bottom w:val="single" w:color="000000" w:sz="4" w:space="0"/>
              <w:right w:val="single" w:color="000000" w:sz="4" w:space="0"/>
            </w:tcBorders>
            <w:noWrap/>
            <w:vAlign w:val="center"/>
          </w:tcPr>
          <w:p w14:paraId="0BC9EFC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AA5C8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B3C91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A3380E">
            <w:pPr>
              <w:jc w:val="right"/>
              <w:rPr>
                <w:rFonts w:hint="default" w:ascii="Times New Roman" w:hAnsi="Times New Roman" w:eastAsia="宋体" w:cs="Times New Roman"/>
                <w:i w:val="0"/>
                <w:iCs w:val="0"/>
                <w:color w:val="000000"/>
                <w:sz w:val="20"/>
                <w:szCs w:val="20"/>
                <w:highlight w:val="none"/>
                <w:u w:val="none"/>
              </w:rPr>
            </w:pPr>
          </w:p>
        </w:tc>
      </w:tr>
      <w:tr w14:paraId="4B886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497A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E9CAD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EAD85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gridSpan w:val="2"/>
            <w:tcBorders>
              <w:top w:val="nil"/>
              <w:left w:val="nil"/>
              <w:bottom w:val="single" w:color="000000" w:sz="4" w:space="0"/>
              <w:right w:val="single" w:color="000000" w:sz="4" w:space="0"/>
            </w:tcBorders>
            <w:noWrap/>
            <w:vAlign w:val="center"/>
          </w:tcPr>
          <w:p w14:paraId="5E7935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tcBorders>
              <w:top w:val="nil"/>
              <w:left w:val="nil"/>
              <w:bottom w:val="single" w:color="000000" w:sz="4" w:space="0"/>
              <w:right w:val="single" w:color="000000" w:sz="4" w:space="0"/>
            </w:tcBorders>
            <w:noWrap/>
            <w:vAlign w:val="center"/>
          </w:tcPr>
          <w:p w14:paraId="21E5F5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A0A4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F078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B0AF3E">
            <w:pPr>
              <w:jc w:val="right"/>
              <w:rPr>
                <w:rFonts w:hint="default" w:ascii="Times New Roman" w:hAnsi="Times New Roman" w:eastAsia="宋体" w:cs="Times New Roman"/>
                <w:i w:val="0"/>
                <w:iCs w:val="0"/>
                <w:color w:val="000000"/>
                <w:sz w:val="20"/>
                <w:szCs w:val="20"/>
                <w:highlight w:val="none"/>
                <w:u w:val="none"/>
              </w:rPr>
            </w:pPr>
          </w:p>
        </w:tc>
      </w:tr>
      <w:tr w14:paraId="02BD0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2B07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484930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7179FD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2CB02E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C25C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66E62D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1CC4F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43393A">
            <w:pPr>
              <w:jc w:val="right"/>
              <w:rPr>
                <w:rFonts w:hint="default" w:ascii="Times New Roman" w:hAnsi="Times New Roman" w:eastAsia="宋体" w:cs="Times New Roman"/>
                <w:i w:val="0"/>
                <w:iCs w:val="0"/>
                <w:color w:val="000000"/>
                <w:sz w:val="20"/>
                <w:szCs w:val="20"/>
                <w:highlight w:val="none"/>
                <w:u w:val="none"/>
              </w:rPr>
            </w:pPr>
          </w:p>
        </w:tc>
      </w:tr>
      <w:tr w14:paraId="63DCC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0132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635" w:type="pct"/>
            <w:tcBorders>
              <w:top w:val="nil"/>
              <w:left w:val="nil"/>
              <w:bottom w:val="single" w:color="000000" w:sz="4" w:space="0"/>
              <w:right w:val="single" w:color="000000" w:sz="4" w:space="0"/>
            </w:tcBorders>
            <w:noWrap/>
            <w:vAlign w:val="center"/>
          </w:tcPr>
          <w:p w14:paraId="7A8900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03" w:type="pct"/>
            <w:tcBorders>
              <w:top w:val="nil"/>
              <w:left w:val="nil"/>
              <w:bottom w:val="single" w:color="000000" w:sz="4" w:space="0"/>
              <w:right w:val="single" w:color="000000" w:sz="4" w:space="0"/>
            </w:tcBorders>
            <w:noWrap/>
            <w:vAlign w:val="center"/>
          </w:tcPr>
          <w:p w14:paraId="17554B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736104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3FD5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11C5EC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D332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17CE61">
            <w:pPr>
              <w:jc w:val="right"/>
              <w:rPr>
                <w:rFonts w:hint="default" w:ascii="Times New Roman" w:hAnsi="Times New Roman" w:eastAsia="宋体" w:cs="Times New Roman"/>
                <w:i w:val="0"/>
                <w:iCs w:val="0"/>
                <w:color w:val="000000"/>
                <w:sz w:val="20"/>
                <w:szCs w:val="20"/>
                <w:highlight w:val="none"/>
                <w:u w:val="none"/>
              </w:rPr>
            </w:pPr>
          </w:p>
        </w:tc>
      </w:tr>
      <w:tr w14:paraId="7655B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7AD7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635" w:type="pct"/>
            <w:tcBorders>
              <w:top w:val="nil"/>
              <w:left w:val="nil"/>
              <w:bottom w:val="single" w:color="000000" w:sz="4" w:space="0"/>
              <w:right w:val="single" w:color="000000" w:sz="4" w:space="0"/>
            </w:tcBorders>
            <w:noWrap/>
            <w:vAlign w:val="center"/>
          </w:tcPr>
          <w:p w14:paraId="6C2515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03" w:type="pct"/>
            <w:tcBorders>
              <w:top w:val="nil"/>
              <w:left w:val="nil"/>
              <w:bottom w:val="single" w:color="000000" w:sz="4" w:space="0"/>
              <w:right w:val="single" w:color="000000" w:sz="4" w:space="0"/>
            </w:tcBorders>
            <w:noWrap/>
            <w:vAlign w:val="center"/>
          </w:tcPr>
          <w:p w14:paraId="599E3E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70CEAB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FC6D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0A14C2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B5B7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67405A">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部门（单位）：行唐县住房和城乡建设局(本级)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14,869.48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951.00</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951.00</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19.10</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19.10</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2,312.75</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2,312.75</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21,546.40</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10,774.36</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10,772.03</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754.33</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754.33</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8,650.23</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8,650.23</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14,869.48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34,291.75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14,869.48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42"/>
        <w:gridCol w:w="3326"/>
        <w:gridCol w:w="1006"/>
        <w:gridCol w:w="510"/>
        <w:gridCol w:w="534"/>
        <w:gridCol w:w="369"/>
        <w:gridCol w:w="1210"/>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编制部门（单位）：行唐县住房和城乡建设局(本级)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14,869.48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1,318.83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13,550.65</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r>
      <w:tr w14:paraId="6E03E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2494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756" w:type="pct"/>
            <w:tcBorders>
              <w:top w:val="single" w:color="auto" w:sz="4" w:space="0"/>
              <w:left w:val="single" w:color="auto" w:sz="4" w:space="0"/>
              <w:bottom w:val="single" w:color="auto" w:sz="4" w:space="0"/>
              <w:right w:val="single" w:color="auto" w:sz="4" w:space="0"/>
            </w:tcBorders>
            <w:noWrap/>
            <w:vAlign w:val="center"/>
          </w:tcPr>
          <w:p w14:paraId="49B7CF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DF0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FBB47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E309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r>
      <w:tr w14:paraId="77288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4DDC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2013802</w:t>
            </w:r>
          </w:p>
        </w:tc>
        <w:tc>
          <w:tcPr>
            <w:tcW w:w="756" w:type="pct"/>
            <w:tcBorders>
              <w:top w:val="single" w:color="auto" w:sz="4" w:space="0"/>
              <w:left w:val="single" w:color="auto" w:sz="4" w:space="0"/>
              <w:bottom w:val="single" w:color="auto" w:sz="4" w:space="0"/>
              <w:right w:val="single" w:color="auto" w:sz="4" w:space="0"/>
            </w:tcBorders>
            <w:noWrap/>
            <w:vAlign w:val="center"/>
          </w:tcPr>
          <w:p w14:paraId="15CE93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BB04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7FA1A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9052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r>
      <w:tr w14:paraId="65EC8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EED1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79E9D0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D4E7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C2B59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72EA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r>
      <w:tr w14:paraId="33AEF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6CA2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756" w:type="pct"/>
            <w:tcBorders>
              <w:top w:val="single" w:color="auto" w:sz="4" w:space="0"/>
              <w:left w:val="single" w:color="auto" w:sz="4" w:space="0"/>
              <w:bottom w:val="single" w:color="auto" w:sz="4" w:space="0"/>
              <w:right w:val="single" w:color="auto" w:sz="4" w:space="0"/>
            </w:tcBorders>
            <w:noWrap/>
            <w:vAlign w:val="center"/>
          </w:tcPr>
          <w:p w14:paraId="145C07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9B0E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F9F33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E9467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r>
      <w:tr w14:paraId="7D937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5E30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DDE57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6BD8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A58EA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E12E5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r>
      <w:tr w14:paraId="3778F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8D3A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1096B7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FB78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B800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CA8E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r>
      <w:tr w14:paraId="05000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B1F9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69ADE1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A918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814E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1218" w:type="pct"/>
            <w:tcBorders>
              <w:top w:val="single" w:color="auto" w:sz="4" w:space="0"/>
              <w:left w:val="single" w:color="auto" w:sz="4" w:space="0"/>
              <w:bottom w:val="single" w:color="auto" w:sz="4" w:space="0"/>
              <w:right w:val="single" w:color="auto" w:sz="4" w:space="0"/>
            </w:tcBorders>
            <w:noWrap/>
            <w:vAlign w:val="center"/>
          </w:tcPr>
          <w:p w14:paraId="0BCBFF5F">
            <w:pPr>
              <w:jc w:val="right"/>
              <w:rPr>
                <w:rFonts w:hint="default" w:ascii="Times New Roman" w:hAnsi="Times New Roman" w:eastAsia="宋体" w:cs="Times New Roman"/>
                <w:i w:val="0"/>
                <w:iCs w:val="0"/>
                <w:color w:val="000000"/>
                <w:sz w:val="20"/>
                <w:szCs w:val="20"/>
                <w:highlight w:val="none"/>
                <w:u w:val="none"/>
              </w:rPr>
            </w:pPr>
          </w:p>
        </w:tc>
      </w:tr>
      <w:tr w14:paraId="0C54D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8B69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96DD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EBC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2052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CE0182B">
            <w:pPr>
              <w:jc w:val="right"/>
              <w:rPr>
                <w:rFonts w:hint="default" w:ascii="Times New Roman" w:hAnsi="Times New Roman" w:eastAsia="宋体" w:cs="Times New Roman"/>
                <w:i w:val="0"/>
                <w:iCs w:val="0"/>
                <w:color w:val="000000"/>
                <w:sz w:val="20"/>
                <w:szCs w:val="20"/>
                <w:highlight w:val="none"/>
                <w:u w:val="none"/>
              </w:rPr>
            </w:pPr>
          </w:p>
        </w:tc>
      </w:tr>
      <w:tr w14:paraId="16A16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2DC2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B9A30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DC1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AFE3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218" w:type="pct"/>
            <w:tcBorders>
              <w:top w:val="single" w:color="auto" w:sz="4" w:space="0"/>
              <w:left w:val="single" w:color="auto" w:sz="4" w:space="0"/>
              <w:bottom w:val="single" w:color="auto" w:sz="4" w:space="0"/>
              <w:right w:val="single" w:color="auto" w:sz="4" w:space="0"/>
            </w:tcBorders>
            <w:noWrap/>
            <w:vAlign w:val="center"/>
          </w:tcPr>
          <w:p w14:paraId="69BBA83C">
            <w:pPr>
              <w:jc w:val="right"/>
              <w:rPr>
                <w:rFonts w:hint="default" w:ascii="Times New Roman" w:hAnsi="Times New Roman" w:eastAsia="宋体" w:cs="Times New Roman"/>
                <w:i w:val="0"/>
                <w:iCs w:val="0"/>
                <w:color w:val="000000"/>
                <w:sz w:val="20"/>
                <w:szCs w:val="20"/>
                <w:highlight w:val="none"/>
                <w:u w:val="none"/>
              </w:rPr>
            </w:pPr>
          </w:p>
        </w:tc>
      </w:tr>
      <w:tr w14:paraId="3BE38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8A67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4E563A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FE7A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84CC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1218" w:type="pct"/>
            <w:tcBorders>
              <w:top w:val="single" w:color="auto" w:sz="4" w:space="0"/>
              <w:left w:val="single" w:color="auto" w:sz="4" w:space="0"/>
              <w:bottom w:val="single" w:color="auto" w:sz="4" w:space="0"/>
              <w:right w:val="single" w:color="auto" w:sz="4" w:space="0"/>
            </w:tcBorders>
            <w:noWrap/>
            <w:vAlign w:val="center"/>
          </w:tcPr>
          <w:p w14:paraId="713BC33C">
            <w:pPr>
              <w:jc w:val="right"/>
              <w:rPr>
                <w:rFonts w:hint="default" w:ascii="Times New Roman" w:hAnsi="Times New Roman" w:eastAsia="宋体" w:cs="Times New Roman"/>
                <w:i w:val="0"/>
                <w:iCs w:val="0"/>
                <w:color w:val="000000"/>
                <w:sz w:val="20"/>
                <w:szCs w:val="20"/>
                <w:highlight w:val="none"/>
                <w:u w:val="none"/>
              </w:rPr>
            </w:pPr>
          </w:p>
        </w:tc>
      </w:tr>
      <w:tr w14:paraId="49173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3505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6D8418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A7C2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322A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44CDD8C">
            <w:pPr>
              <w:jc w:val="right"/>
              <w:rPr>
                <w:rFonts w:hint="default" w:ascii="Times New Roman" w:hAnsi="Times New Roman" w:eastAsia="宋体" w:cs="Times New Roman"/>
                <w:i w:val="0"/>
                <w:iCs w:val="0"/>
                <w:color w:val="000000"/>
                <w:sz w:val="20"/>
                <w:szCs w:val="20"/>
                <w:highlight w:val="none"/>
                <w:u w:val="none"/>
              </w:rPr>
            </w:pPr>
          </w:p>
        </w:tc>
      </w:tr>
      <w:tr w14:paraId="023D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52E0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7509F2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539E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1CA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1218" w:type="pct"/>
            <w:tcBorders>
              <w:top w:val="single" w:color="auto" w:sz="4" w:space="0"/>
              <w:left w:val="single" w:color="auto" w:sz="4" w:space="0"/>
              <w:bottom w:val="single" w:color="auto" w:sz="4" w:space="0"/>
              <w:right w:val="single" w:color="auto" w:sz="4" w:space="0"/>
            </w:tcBorders>
            <w:noWrap/>
            <w:vAlign w:val="center"/>
          </w:tcPr>
          <w:p w14:paraId="405AD753">
            <w:pPr>
              <w:jc w:val="right"/>
              <w:rPr>
                <w:rFonts w:hint="default" w:ascii="Times New Roman" w:hAnsi="Times New Roman" w:eastAsia="宋体" w:cs="Times New Roman"/>
                <w:i w:val="0"/>
                <w:iCs w:val="0"/>
                <w:color w:val="000000"/>
                <w:sz w:val="20"/>
                <w:szCs w:val="20"/>
                <w:highlight w:val="none"/>
                <w:u w:val="none"/>
              </w:rPr>
            </w:pPr>
          </w:p>
        </w:tc>
      </w:tr>
      <w:tr w14:paraId="5D6FA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0B45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22703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813B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5C9B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218" w:type="pct"/>
            <w:tcBorders>
              <w:top w:val="single" w:color="auto" w:sz="4" w:space="0"/>
              <w:left w:val="single" w:color="auto" w:sz="4" w:space="0"/>
              <w:bottom w:val="single" w:color="auto" w:sz="4" w:space="0"/>
              <w:right w:val="single" w:color="auto" w:sz="4" w:space="0"/>
            </w:tcBorders>
            <w:noWrap/>
            <w:vAlign w:val="center"/>
          </w:tcPr>
          <w:p w14:paraId="735CBDA5">
            <w:pPr>
              <w:jc w:val="right"/>
              <w:rPr>
                <w:rFonts w:hint="default" w:ascii="Times New Roman" w:hAnsi="Times New Roman" w:eastAsia="宋体" w:cs="Times New Roman"/>
                <w:i w:val="0"/>
                <w:iCs w:val="0"/>
                <w:color w:val="000000"/>
                <w:sz w:val="20"/>
                <w:szCs w:val="20"/>
                <w:highlight w:val="none"/>
                <w:u w:val="none"/>
              </w:rPr>
            </w:pPr>
          </w:p>
        </w:tc>
      </w:tr>
      <w:tr w14:paraId="2107C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819D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C7365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E7DB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3AA9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218" w:type="pct"/>
            <w:tcBorders>
              <w:top w:val="single" w:color="auto" w:sz="4" w:space="0"/>
              <w:left w:val="single" w:color="auto" w:sz="4" w:space="0"/>
              <w:bottom w:val="single" w:color="auto" w:sz="4" w:space="0"/>
              <w:right w:val="single" w:color="auto" w:sz="4" w:space="0"/>
            </w:tcBorders>
            <w:noWrap/>
            <w:vAlign w:val="center"/>
          </w:tcPr>
          <w:p w14:paraId="60B2761E">
            <w:pPr>
              <w:jc w:val="right"/>
              <w:rPr>
                <w:rFonts w:hint="default" w:ascii="Times New Roman" w:hAnsi="Times New Roman" w:eastAsia="宋体" w:cs="Times New Roman"/>
                <w:i w:val="0"/>
                <w:iCs w:val="0"/>
                <w:color w:val="000000"/>
                <w:sz w:val="20"/>
                <w:szCs w:val="20"/>
                <w:highlight w:val="none"/>
                <w:u w:val="none"/>
              </w:rPr>
            </w:pPr>
          </w:p>
        </w:tc>
      </w:tr>
      <w:tr w14:paraId="07379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9857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80407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D11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5E7D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218" w:type="pct"/>
            <w:tcBorders>
              <w:top w:val="single" w:color="auto" w:sz="4" w:space="0"/>
              <w:left w:val="single" w:color="auto" w:sz="4" w:space="0"/>
              <w:bottom w:val="single" w:color="auto" w:sz="4" w:space="0"/>
              <w:right w:val="single" w:color="auto" w:sz="4" w:space="0"/>
            </w:tcBorders>
            <w:noWrap/>
            <w:vAlign w:val="center"/>
          </w:tcPr>
          <w:p w14:paraId="01A2915A">
            <w:pPr>
              <w:jc w:val="right"/>
              <w:rPr>
                <w:rFonts w:hint="default" w:ascii="Times New Roman" w:hAnsi="Times New Roman" w:eastAsia="宋体" w:cs="Times New Roman"/>
                <w:i w:val="0"/>
                <w:iCs w:val="0"/>
                <w:color w:val="000000"/>
                <w:sz w:val="20"/>
                <w:szCs w:val="20"/>
                <w:highlight w:val="none"/>
                <w:u w:val="none"/>
              </w:rPr>
            </w:pPr>
          </w:p>
        </w:tc>
      </w:tr>
      <w:tr w14:paraId="348B0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8EE4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353441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6C63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9DF2F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FBF0D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r>
      <w:tr w14:paraId="2C039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B172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B0411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环境保护管理事务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319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E048E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A0538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r>
      <w:tr w14:paraId="28EE3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2624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29A2C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E389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9D13B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2BF8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r>
      <w:tr w14:paraId="46AE9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01E5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6B749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D6E3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A3565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A2D17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r>
      <w:tr w14:paraId="54AF9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F758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C2B36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3FD4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58111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F226E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r>
      <w:tr w14:paraId="4C8DC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0464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281426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7824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FC89D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3A5C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1F35A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FB54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756" w:type="pct"/>
            <w:tcBorders>
              <w:top w:val="single" w:color="auto" w:sz="4" w:space="0"/>
              <w:left w:val="single" w:color="auto" w:sz="4" w:space="0"/>
              <w:bottom w:val="single" w:color="auto" w:sz="4" w:space="0"/>
              <w:right w:val="single" w:color="auto" w:sz="4" w:space="0"/>
            </w:tcBorders>
            <w:noWrap/>
            <w:vAlign w:val="center"/>
          </w:tcPr>
          <w:p w14:paraId="3A07CD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8996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ADF49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4F562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6CF60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683E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512F71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283D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10,774.36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417B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1218" w:type="pct"/>
            <w:tcBorders>
              <w:top w:val="single" w:color="auto" w:sz="4" w:space="0"/>
              <w:left w:val="single" w:color="auto" w:sz="4" w:space="0"/>
              <w:bottom w:val="single" w:color="auto" w:sz="4" w:space="0"/>
              <w:right w:val="single" w:color="auto" w:sz="4" w:space="0"/>
            </w:tcBorders>
            <w:noWrap/>
            <w:vAlign w:val="center"/>
          </w:tcPr>
          <w:p w14:paraId="521CAE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9,499.59</w:t>
            </w:r>
          </w:p>
        </w:tc>
      </w:tr>
      <w:tr w14:paraId="1B104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56A8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6656D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CA05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3,013.91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683B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1218" w:type="pct"/>
            <w:tcBorders>
              <w:top w:val="single" w:color="auto" w:sz="4" w:space="0"/>
              <w:left w:val="single" w:color="auto" w:sz="4" w:space="0"/>
              <w:bottom w:val="single" w:color="auto" w:sz="4" w:space="0"/>
              <w:right w:val="single" w:color="auto" w:sz="4" w:space="0"/>
            </w:tcBorders>
            <w:noWrap/>
            <w:vAlign w:val="center"/>
          </w:tcPr>
          <w:p w14:paraId="71DEBE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1,739.14</w:t>
            </w:r>
          </w:p>
        </w:tc>
      </w:tr>
      <w:tr w14:paraId="14245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0F63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8D464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F035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74D1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1218" w:type="pct"/>
            <w:tcBorders>
              <w:top w:val="single" w:color="auto" w:sz="4" w:space="0"/>
              <w:left w:val="single" w:color="auto" w:sz="4" w:space="0"/>
              <w:bottom w:val="single" w:color="auto" w:sz="4" w:space="0"/>
              <w:right w:val="single" w:color="auto" w:sz="4" w:space="0"/>
            </w:tcBorders>
            <w:noWrap/>
            <w:vAlign w:val="center"/>
          </w:tcPr>
          <w:p w14:paraId="12B73723">
            <w:pPr>
              <w:jc w:val="right"/>
              <w:rPr>
                <w:rFonts w:hint="default" w:ascii="Times New Roman" w:hAnsi="Times New Roman" w:eastAsia="宋体" w:cs="Times New Roman"/>
                <w:i w:val="0"/>
                <w:iCs w:val="0"/>
                <w:color w:val="000000"/>
                <w:sz w:val="20"/>
                <w:szCs w:val="20"/>
                <w:highlight w:val="none"/>
                <w:u w:val="none"/>
              </w:rPr>
            </w:pPr>
          </w:p>
        </w:tc>
      </w:tr>
      <w:tr w14:paraId="74689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752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CDD50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BA40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48197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1E076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1,588.89</w:t>
            </w:r>
          </w:p>
        </w:tc>
      </w:tr>
      <w:tr w14:paraId="3CAAB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291B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0E7DEE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DEA2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7363F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E505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r>
      <w:tr w14:paraId="5810E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F29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003D93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CDB7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11B0E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525C7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r>
      <w:tr w14:paraId="70461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4B98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01AC6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BCE7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CCB24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0C5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r>
      <w:tr w14:paraId="07266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7800B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66B298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BF43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1E6EB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01F31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r>
      <w:tr w14:paraId="334D3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E382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15E6F2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AA99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EC665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04586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r>
      <w:tr w14:paraId="11592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B0CD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577E40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5681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DFCFE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F8CD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r>
      <w:tr w14:paraId="7180D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A2C4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57D128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EF00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A83EA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66658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r>
      <w:tr w14:paraId="14C8D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4A23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2B9BCB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8F6C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E4903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FF928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r>
      <w:tr w14:paraId="5B5FC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3D0F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57DD83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5EEE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B999D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02C6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5A39F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608F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10B44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28D4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353C1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A40DB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3AB7D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549A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752E55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5BD5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90272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52440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13E19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4A80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68F0E9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FBC9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754.33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1BAF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0F84D5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r>
      <w:tr w14:paraId="264EA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0983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AC0D7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8B44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00FB2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1FFD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r>
      <w:tr w14:paraId="7BD3B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BF94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2210105</w:t>
            </w:r>
          </w:p>
        </w:tc>
        <w:tc>
          <w:tcPr>
            <w:tcW w:w="756" w:type="pct"/>
            <w:tcBorders>
              <w:top w:val="single" w:color="auto" w:sz="4" w:space="0"/>
              <w:left w:val="single" w:color="auto" w:sz="4" w:space="0"/>
              <w:bottom w:val="single" w:color="auto" w:sz="4" w:space="0"/>
              <w:right w:val="single" w:color="auto" w:sz="4" w:space="0"/>
            </w:tcBorders>
            <w:noWrap/>
            <w:vAlign w:val="center"/>
          </w:tcPr>
          <w:p w14:paraId="3F4B91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农村危房改造</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3E3F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BBEE0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D7DF0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r>
      <w:tr w14:paraId="4E943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D3B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2210108</w:t>
            </w:r>
          </w:p>
        </w:tc>
        <w:tc>
          <w:tcPr>
            <w:tcW w:w="756" w:type="pct"/>
            <w:tcBorders>
              <w:top w:val="single" w:color="auto" w:sz="4" w:space="0"/>
              <w:left w:val="single" w:color="auto" w:sz="4" w:space="0"/>
              <w:bottom w:val="single" w:color="auto" w:sz="4" w:space="0"/>
              <w:right w:val="single" w:color="auto" w:sz="4" w:space="0"/>
            </w:tcBorders>
            <w:noWrap/>
            <w:vAlign w:val="center"/>
          </w:tcPr>
          <w:p w14:paraId="30EF24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老旧小区改造</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91FD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7DA31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7CCB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r>
      <w:tr w14:paraId="34F38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9B39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0355D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B1BA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FC16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31C3EE70">
            <w:pPr>
              <w:jc w:val="right"/>
              <w:rPr>
                <w:rFonts w:hint="default" w:ascii="Times New Roman" w:hAnsi="Times New Roman" w:eastAsia="宋体" w:cs="Times New Roman"/>
                <w:i w:val="0"/>
                <w:iCs w:val="0"/>
                <w:color w:val="000000"/>
                <w:sz w:val="20"/>
                <w:szCs w:val="20"/>
                <w:highlight w:val="none"/>
                <w:u w:val="none"/>
              </w:rPr>
            </w:pPr>
          </w:p>
        </w:tc>
      </w:tr>
      <w:tr w14:paraId="76B6B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EC8A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ACB8E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5256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6472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0394BC3A">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部门（单位）：行唐县住房和城乡建设局(本级)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1,230.50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38.03</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496.80</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336.95</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29.39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323.29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2.60</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18.26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5.20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10.23</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14.73</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11.70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1.47</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1,280.80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38.03</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部门（单位）：行唐县住房和城乡建设局(本级)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19,422.27</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19,422.27</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19,422.27</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10,772.03</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10,772.03</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10,772.03</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25701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88D6B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1DB835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351DBD0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21D2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800.00</w:t>
            </w:r>
          </w:p>
        </w:tc>
        <w:tc>
          <w:tcPr>
            <w:tcW w:w="528" w:type="pct"/>
            <w:tcBorders>
              <w:top w:val="nil"/>
              <w:left w:val="nil"/>
              <w:bottom w:val="single" w:color="000000" w:sz="4" w:space="0"/>
              <w:right w:val="single" w:color="000000" w:sz="4" w:space="0"/>
            </w:tcBorders>
            <w:noWrap/>
            <w:vAlign w:val="center"/>
          </w:tcPr>
          <w:p w14:paraId="7A7E4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800.00</w:t>
            </w:r>
          </w:p>
        </w:tc>
        <w:tc>
          <w:tcPr>
            <w:tcW w:w="534" w:type="pct"/>
            <w:gridSpan w:val="2"/>
            <w:tcBorders>
              <w:top w:val="nil"/>
              <w:left w:val="nil"/>
              <w:bottom w:val="single" w:color="000000" w:sz="4" w:space="0"/>
              <w:right w:val="single" w:color="000000" w:sz="4" w:space="0"/>
            </w:tcBorders>
            <w:noWrap/>
            <w:vAlign w:val="center"/>
          </w:tcPr>
          <w:p w14:paraId="116D9BE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1A96C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800.00</w:t>
            </w:r>
          </w:p>
        </w:tc>
        <w:tc>
          <w:tcPr>
            <w:tcW w:w="973" w:type="pct"/>
            <w:tcBorders>
              <w:top w:val="nil"/>
              <w:left w:val="nil"/>
              <w:bottom w:val="single" w:color="000000" w:sz="4" w:space="0"/>
              <w:right w:val="single" w:color="000000" w:sz="4" w:space="0"/>
            </w:tcBorders>
            <w:noWrap/>
            <w:vAlign w:val="center"/>
          </w:tcPr>
          <w:p w14:paraId="7524FFD1">
            <w:pPr>
              <w:jc w:val="right"/>
              <w:rPr>
                <w:rFonts w:hint="default" w:ascii="Times New Roman" w:hAnsi="Times New Roman" w:eastAsia="宋体" w:cs="Times New Roman"/>
                <w:i w:val="0"/>
                <w:iCs w:val="0"/>
                <w:color w:val="000000"/>
                <w:sz w:val="20"/>
                <w:szCs w:val="20"/>
                <w:highlight w:val="none"/>
                <w:u w:val="none"/>
              </w:rPr>
            </w:pPr>
          </w:p>
        </w:tc>
      </w:tr>
      <w:tr w14:paraId="123EB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A4F76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703" w:type="pct"/>
            <w:tcBorders>
              <w:top w:val="nil"/>
              <w:left w:val="nil"/>
              <w:bottom w:val="single" w:color="000000" w:sz="4" w:space="0"/>
              <w:right w:val="single" w:color="000000" w:sz="4" w:space="0"/>
            </w:tcBorders>
            <w:noWrap/>
            <w:vAlign w:val="center"/>
          </w:tcPr>
          <w:p w14:paraId="2394D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23" w:type="pct"/>
            <w:tcBorders>
              <w:top w:val="nil"/>
              <w:left w:val="nil"/>
              <w:bottom w:val="single" w:color="000000" w:sz="4" w:space="0"/>
              <w:right w:val="single" w:color="000000" w:sz="4" w:space="0"/>
            </w:tcBorders>
            <w:noWrap/>
            <w:vAlign w:val="center"/>
          </w:tcPr>
          <w:p w14:paraId="1A0814A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F9C5C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200.00</w:t>
            </w:r>
          </w:p>
        </w:tc>
        <w:tc>
          <w:tcPr>
            <w:tcW w:w="528" w:type="pct"/>
            <w:tcBorders>
              <w:top w:val="nil"/>
              <w:left w:val="nil"/>
              <w:bottom w:val="single" w:color="000000" w:sz="4" w:space="0"/>
              <w:right w:val="single" w:color="000000" w:sz="4" w:space="0"/>
            </w:tcBorders>
            <w:noWrap/>
            <w:vAlign w:val="center"/>
          </w:tcPr>
          <w:p w14:paraId="5D3A32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200.00</w:t>
            </w:r>
          </w:p>
        </w:tc>
        <w:tc>
          <w:tcPr>
            <w:tcW w:w="534" w:type="pct"/>
            <w:gridSpan w:val="2"/>
            <w:tcBorders>
              <w:top w:val="nil"/>
              <w:left w:val="nil"/>
              <w:bottom w:val="single" w:color="000000" w:sz="4" w:space="0"/>
              <w:right w:val="single" w:color="000000" w:sz="4" w:space="0"/>
            </w:tcBorders>
            <w:noWrap/>
            <w:vAlign w:val="center"/>
          </w:tcPr>
          <w:p w14:paraId="5B43034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4C782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200.00</w:t>
            </w:r>
          </w:p>
        </w:tc>
        <w:tc>
          <w:tcPr>
            <w:tcW w:w="973" w:type="pct"/>
            <w:tcBorders>
              <w:top w:val="nil"/>
              <w:left w:val="nil"/>
              <w:bottom w:val="single" w:color="000000" w:sz="4" w:space="0"/>
              <w:right w:val="single" w:color="000000" w:sz="4" w:space="0"/>
            </w:tcBorders>
            <w:noWrap/>
            <w:vAlign w:val="center"/>
          </w:tcPr>
          <w:p w14:paraId="31D7996E">
            <w:pPr>
              <w:jc w:val="right"/>
              <w:rPr>
                <w:rFonts w:hint="default" w:ascii="Times New Roman" w:hAnsi="Times New Roman" w:eastAsia="宋体" w:cs="Times New Roman"/>
                <w:i w:val="0"/>
                <w:iCs w:val="0"/>
                <w:color w:val="000000"/>
                <w:sz w:val="20"/>
                <w:szCs w:val="20"/>
                <w:highlight w:val="none"/>
                <w:u w:val="none"/>
              </w:rPr>
            </w:pPr>
          </w:p>
        </w:tc>
      </w:tr>
      <w:tr w14:paraId="089AB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0CAA8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2120811</w:t>
            </w:r>
          </w:p>
        </w:tc>
        <w:tc>
          <w:tcPr>
            <w:tcW w:w="703" w:type="pct"/>
            <w:tcBorders>
              <w:top w:val="nil"/>
              <w:left w:val="nil"/>
              <w:bottom w:val="single" w:color="000000" w:sz="4" w:space="0"/>
              <w:right w:val="single" w:color="000000" w:sz="4" w:space="0"/>
            </w:tcBorders>
            <w:noWrap/>
            <w:vAlign w:val="center"/>
          </w:tcPr>
          <w:p w14:paraId="48DDB3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公共租赁住房支出</w:t>
            </w:r>
          </w:p>
        </w:tc>
        <w:tc>
          <w:tcPr>
            <w:tcW w:w="623" w:type="pct"/>
            <w:tcBorders>
              <w:top w:val="nil"/>
              <w:left w:val="nil"/>
              <w:bottom w:val="single" w:color="000000" w:sz="4" w:space="0"/>
              <w:right w:val="single" w:color="000000" w:sz="4" w:space="0"/>
            </w:tcBorders>
            <w:noWrap/>
            <w:vAlign w:val="center"/>
          </w:tcPr>
          <w:p w14:paraId="649A1AF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D297D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600.00</w:t>
            </w:r>
          </w:p>
        </w:tc>
        <w:tc>
          <w:tcPr>
            <w:tcW w:w="528" w:type="pct"/>
            <w:tcBorders>
              <w:top w:val="nil"/>
              <w:left w:val="nil"/>
              <w:bottom w:val="single" w:color="000000" w:sz="4" w:space="0"/>
              <w:right w:val="single" w:color="000000" w:sz="4" w:space="0"/>
            </w:tcBorders>
            <w:noWrap/>
            <w:vAlign w:val="center"/>
          </w:tcPr>
          <w:p w14:paraId="19210C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600.00</w:t>
            </w:r>
          </w:p>
        </w:tc>
        <w:tc>
          <w:tcPr>
            <w:tcW w:w="534" w:type="pct"/>
            <w:gridSpan w:val="2"/>
            <w:tcBorders>
              <w:top w:val="nil"/>
              <w:left w:val="nil"/>
              <w:bottom w:val="single" w:color="000000" w:sz="4" w:space="0"/>
              <w:right w:val="single" w:color="000000" w:sz="4" w:space="0"/>
            </w:tcBorders>
            <w:noWrap/>
            <w:vAlign w:val="center"/>
          </w:tcPr>
          <w:p w14:paraId="50293A6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AF3B3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600.00</w:t>
            </w:r>
          </w:p>
        </w:tc>
        <w:tc>
          <w:tcPr>
            <w:tcW w:w="973" w:type="pct"/>
            <w:tcBorders>
              <w:top w:val="nil"/>
              <w:left w:val="nil"/>
              <w:bottom w:val="single" w:color="000000" w:sz="4" w:space="0"/>
              <w:right w:val="single" w:color="000000" w:sz="4" w:space="0"/>
            </w:tcBorders>
            <w:noWrap/>
            <w:vAlign w:val="center"/>
          </w:tcPr>
          <w:p w14:paraId="475E0776">
            <w:pPr>
              <w:jc w:val="right"/>
              <w:rPr>
                <w:rFonts w:hint="default" w:ascii="Times New Roman" w:hAnsi="Times New Roman" w:eastAsia="宋体" w:cs="Times New Roman"/>
                <w:i w:val="0"/>
                <w:iCs w:val="0"/>
                <w:color w:val="000000"/>
                <w:sz w:val="20"/>
                <w:szCs w:val="20"/>
                <w:highlight w:val="none"/>
                <w:u w:val="none"/>
              </w:rPr>
            </w:pPr>
          </w:p>
        </w:tc>
      </w:tr>
      <w:tr w14:paraId="77062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9F5EB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703" w:type="pct"/>
            <w:tcBorders>
              <w:top w:val="nil"/>
              <w:left w:val="nil"/>
              <w:bottom w:val="single" w:color="000000" w:sz="4" w:space="0"/>
              <w:right w:val="single" w:color="000000" w:sz="4" w:space="0"/>
            </w:tcBorders>
            <w:noWrap/>
            <w:vAlign w:val="center"/>
          </w:tcPr>
          <w:p w14:paraId="7EAC7C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623" w:type="pct"/>
            <w:tcBorders>
              <w:top w:val="nil"/>
              <w:left w:val="nil"/>
              <w:bottom w:val="single" w:color="000000" w:sz="4" w:space="0"/>
              <w:right w:val="single" w:color="000000" w:sz="4" w:space="0"/>
            </w:tcBorders>
            <w:noWrap/>
            <w:vAlign w:val="center"/>
          </w:tcPr>
          <w:p w14:paraId="2449429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B8F7F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28" w:type="pct"/>
            <w:tcBorders>
              <w:top w:val="nil"/>
              <w:left w:val="nil"/>
              <w:bottom w:val="single" w:color="000000" w:sz="4" w:space="0"/>
              <w:right w:val="single" w:color="000000" w:sz="4" w:space="0"/>
            </w:tcBorders>
            <w:noWrap/>
            <w:vAlign w:val="center"/>
          </w:tcPr>
          <w:p w14:paraId="04E5EE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34" w:type="pct"/>
            <w:gridSpan w:val="2"/>
            <w:tcBorders>
              <w:top w:val="nil"/>
              <w:left w:val="nil"/>
              <w:bottom w:val="single" w:color="000000" w:sz="4" w:space="0"/>
              <w:right w:val="single" w:color="000000" w:sz="4" w:space="0"/>
            </w:tcBorders>
            <w:noWrap/>
            <w:vAlign w:val="center"/>
          </w:tcPr>
          <w:p w14:paraId="69E5C18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D5CDC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973" w:type="pct"/>
            <w:tcBorders>
              <w:top w:val="nil"/>
              <w:left w:val="nil"/>
              <w:bottom w:val="single" w:color="000000" w:sz="4" w:space="0"/>
              <w:right w:val="single" w:color="000000" w:sz="4" w:space="0"/>
            </w:tcBorders>
            <w:noWrap/>
            <w:vAlign w:val="center"/>
          </w:tcPr>
          <w:p w14:paraId="1DC56E82">
            <w:pPr>
              <w:jc w:val="right"/>
              <w:rPr>
                <w:rFonts w:hint="default" w:ascii="Times New Roman" w:hAnsi="Times New Roman" w:eastAsia="宋体" w:cs="Times New Roman"/>
                <w:i w:val="0"/>
                <w:iCs w:val="0"/>
                <w:color w:val="000000"/>
                <w:sz w:val="20"/>
                <w:szCs w:val="20"/>
                <w:highlight w:val="none"/>
                <w:u w:val="none"/>
              </w:rPr>
            </w:pPr>
          </w:p>
        </w:tc>
      </w:tr>
      <w:tr w14:paraId="7EE38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35A8D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703" w:type="pct"/>
            <w:tcBorders>
              <w:top w:val="nil"/>
              <w:left w:val="nil"/>
              <w:bottom w:val="single" w:color="000000" w:sz="4" w:space="0"/>
              <w:right w:val="single" w:color="000000" w:sz="4" w:space="0"/>
            </w:tcBorders>
            <w:noWrap/>
            <w:vAlign w:val="center"/>
          </w:tcPr>
          <w:p w14:paraId="3F7F02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23" w:type="pct"/>
            <w:tcBorders>
              <w:top w:val="nil"/>
              <w:left w:val="nil"/>
              <w:bottom w:val="single" w:color="000000" w:sz="4" w:space="0"/>
              <w:right w:val="single" w:color="000000" w:sz="4" w:space="0"/>
            </w:tcBorders>
            <w:noWrap/>
            <w:vAlign w:val="center"/>
          </w:tcPr>
          <w:p w14:paraId="30D502A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84CCE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28" w:type="pct"/>
            <w:tcBorders>
              <w:top w:val="nil"/>
              <w:left w:val="nil"/>
              <w:bottom w:val="single" w:color="000000" w:sz="4" w:space="0"/>
              <w:right w:val="single" w:color="000000" w:sz="4" w:space="0"/>
            </w:tcBorders>
            <w:noWrap/>
            <w:vAlign w:val="center"/>
          </w:tcPr>
          <w:p w14:paraId="5820AF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34" w:type="pct"/>
            <w:gridSpan w:val="2"/>
            <w:tcBorders>
              <w:top w:val="nil"/>
              <w:left w:val="nil"/>
              <w:bottom w:val="single" w:color="000000" w:sz="4" w:space="0"/>
              <w:right w:val="single" w:color="000000" w:sz="4" w:space="0"/>
            </w:tcBorders>
            <w:noWrap/>
            <w:vAlign w:val="center"/>
          </w:tcPr>
          <w:p w14:paraId="6A6A4CB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11E6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973" w:type="pct"/>
            <w:tcBorders>
              <w:top w:val="nil"/>
              <w:left w:val="nil"/>
              <w:bottom w:val="single" w:color="000000" w:sz="4" w:space="0"/>
              <w:right w:val="single" w:color="000000" w:sz="4" w:space="0"/>
            </w:tcBorders>
            <w:noWrap/>
            <w:vAlign w:val="center"/>
          </w:tcPr>
          <w:p w14:paraId="182B3FD1">
            <w:pPr>
              <w:jc w:val="right"/>
              <w:rPr>
                <w:rFonts w:hint="default" w:ascii="Times New Roman" w:hAnsi="Times New Roman" w:eastAsia="宋体" w:cs="Times New Roman"/>
                <w:i w:val="0"/>
                <w:iCs w:val="0"/>
                <w:color w:val="000000"/>
                <w:sz w:val="20"/>
                <w:szCs w:val="20"/>
                <w:highlight w:val="none"/>
                <w:u w:val="none"/>
              </w:rPr>
            </w:pPr>
          </w:p>
        </w:tc>
      </w:tr>
      <w:tr w14:paraId="3EFA3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79BA4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63919A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0EA9EB7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9D60D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1,153.33</w:t>
            </w:r>
          </w:p>
        </w:tc>
        <w:tc>
          <w:tcPr>
            <w:tcW w:w="528" w:type="pct"/>
            <w:tcBorders>
              <w:top w:val="nil"/>
              <w:left w:val="nil"/>
              <w:bottom w:val="single" w:color="000000" w:sz="4" w:space="0"/>
              <w:right w:val="single" w:color="000000" w:sz="4" w:space="0"/>
            </w:tcBorders>
            <w:noWrap/>
            <w:vAlign w:val="center"/>
          </w:tcPr>
          <w:p w14:paraId="4B56F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1,153.33</w:t>
            </w:r>
          </w:p>
        </w:tc>
        <w:tc>
          <w:tcPr>
            <w:tcW w:w="534" w:type="pct"/>
            <w:gridSpan w:val="2"/>
            <w:tcBorders>
              <w:top w:val="nil"/>
              <w:left w:val="nil"/>
              <w:bottom w:val="single" w:color="000000" w:sz="4" w:space="0"/>
              <w:right w:val="single" w:color="000000" w:sz="4" w:space="0"/>
            </w:tcBorders>
            <w:noWrap/>
            <w:vAlign w:val="center"/>
          </w:tcPr>
          <w:p w14:paraId="4075A8B6">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ED798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1,153.33</w:t>
            </w:r>
          </w:p>
        </w:tc>
        <w:tc>
          <w:tcPr>
            <w:tcW w:w="973" w:type="pct"/>
            <w:tcBorders>
              <w:top w:val="nil"/>
              <w:left w:val="nil"/>
              <w:bottom w:val="single" w:color="000000" w:sz="4" w:space="0"/>
              <w:right w:val="single" w:color="000000" w:sz="4" w:space="0"/>
            </w:tcBorders>
            <w:noWrap/>
            <w:vAlign w:val="center"/>
          </w:tcPr>
          <w:p w14:paraId="5014F577">
            <w:pPr>
              <w:jc w:val="right"/>
              <w:rPr>
                <w:rFonts w:hint="default" w:ascii="Times New Roman" w:hAnsi="Times New Roman" w:eastAsia="宋体" w:cs="Times New Roman"/>
                <w:i w:val="0"/>
                <w:iCs w:val="0"/>
                <w:color w:val="000000"/>
                <w:sz w:val="20"/>
                <w:szCs w:val="20"/>
                <w:highlight w:val="none"/>
                <w:u w:val="none"/>
              </w:rPr>
            </w:pPr>
          </w:p>
        </w:tc>
      </w:tr>
      <w:tr w14:paraId="5C11D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4F95F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49BD7E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134630D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EAFE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34.50</w:t>
            </w:r>
          </w:p>
        </w:tc>
        <w:tc>
          <w:tcPr>
            <w:tcW w:w="528" w:type="pct"/>
            <w:tcBorders>
              <w:top w:val="nil"/>
              <w:left w:val="nil"/>
              <w:bottom w:val="single" w:color="000000" w:sz="4" w:space="0"/>
              <w:right w:val="single" w:color="000000" w:sz="4" w:space="0"/>
            </w:tcBorders>
            <w:noWrap/>
            <w:vAlign w:val="center"/>
          </w:tcPr>
          <w:p w14:paraId="4A6547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34.50</w:t>
            </w:r>
          </w:p>
        </w:tc>
        <w:tc>
          <w:tcPr>
            <w:tcW w:w="534" w:type="pct"/>
            <w:gridSpan w:val="2"/>
            <w:tcBorders>
              <w:top w:val="nil"/>
              <w:left w:val="nil"/>
              <w:bottom w:val="single" w:color="000000" w:sz="4" w:space="0"/>
              <w:right w:val="single" w:color="000000" w:sz="4" w:space="0"/>
            </w:tcBorders>
            <w:noWrap/>
            <w:vAlign w:val="center"/>
          </w:tcPr>
          <w:p w14:paraId="7D41A4F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09CA4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34.50</w:t>
            </w:r>
          </w:p>
        </w:tc>
        <w:tc>
          <w:tcPr>
            <w:tcW w:w="973" w:type="pct"/>
            <w:tcBorders>
              <w:top w:val="nil"/>
              <w:left w:val="nil"/>
              <w:bottom w:val="single" w:color="000000" w:sz="4" w:space="0"/>
              <w:right w:val="single" w:color="000000" w:sz="4" w:space="0"/>
            </w:tcBorders>
            <w:noWrap/>
            <w:vAlign w:val="center"/>
          </w:tcPr>
          <w:p w14:paraId="317352FC">
            <w:pPr>
              <w:jc w:val="right"/>
              <w:rPr>
                <w:rFonts w:hint="default" w:ascii="Times New Roman" w:hAnsi="Times New Roman" w:eastAsia="宋体" w:cs="Times New Roman"/>
                <w:i w:val="0"/>
                <w:iCs w:val="0"/>
                <w:color w:val="000000"/>
                <w:sz w:val="20"/>
                <w:szCs w:val="20"/>
                <w:highlight w:val="none"/>
                <w:u w:val="none"/>
              </w:rPr>
            </w:pPr>
          </w:p>
        </w:tc>
      </w:tr>
      <w:tr w14:paraId="7726B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99C27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703" w:type="pct"/>
            <w:tcBorders>
              <w:top w:val="nil"/>
              <w:left w:val="nil"/>
              <w:bottom w:val="single" w:color="000000" w:sz="4" w:space="0"/>
              <w:right w:val="single" w:color="000000" w:sz="4" w:space="0"/>
            </w:tcBorders>
            <w:noWrap/>
            <w:vAlign w:val="center"/>
          </w:tcPr>
          <w:p w14:paraId="2BD08E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23" w:type="pct"/>
            <w:tcBorders>
              <w:top w:val="nil"/>
              <w:left w:val="nil"/>
              <w:bottom w:val="single" w:color="000000" w:sz="4" w:space="0"/>
              <w:right w:val="single" w:color="000000" w:sz="4" w:space="0"/>
            </w:tcBorders>
            <w:noWrap/>
            <w:vAlign w:val="center"/>
          </w:tcPr>
          <w:p w14:paraId="109955E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9CCF4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888.83</w:t>
            </w:r>
          </w:p>
        </w:tc>
        <w:tc>
          <w:tcPr>
            <w:tcW w:w="528" w:type="pct"/>
            <w:tcBorders>
              <w:top w:val="nil"/>
              <w:left w:val="nil"/>
              <w:bottom w:val="single" w:color="000000" w:sz="4" w:space="0"/>
              <w:right w:val="single" w:color="000000" w:sz="4" w:space="0"/>
            </w:tcBorders>
            <w:noWrap/>
            <w:vAlign w:val="center"/>
          </w:tcPr>
          <w:p w14:paraId="2F5785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888.83</w:t>
            </w:r>
          </w:p>
        </w:tc>
        <w:tc>
          <w:tcPr>
            <w:tcW w:w="534" w:type="pct"/>
            <w:gridSpan w:val="2"/>
            <w:tcBorders>
              <w:top w:val="nil"/>
              <w:left w:val="nil"/>
              <w:bottom w:val="single" w:color="000000" w:sz="4" w:space="0"/>
              <w:right w:val="single" w:color="000000" w:sz="4" w:space="0"/>
            </w:tcBorders>
            <w:noWrap/>
            <w:vAlign w:val="center"/>
          </w:tcPr>
          <w:p w14:paraId="00181A9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3B11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888.83</w:t>
            </w:r>
          </w:p>
        </w:tc>
        <w:tc>
          <w:tcPr>
            <w:tcW w:w="973" w:type="pct"/>
            <w:tcBorders>
              <w:top w:val="nil"/>
              <w:left w:val="nil"/>
              <w:bottom w:val="single" w:color="000000" w:sz="4" w:space="0"/>
              <w:right w:val="single" w:color="000000" w:sz="4" w:space="0"/>
            </w:tcBorders>
            <w:noWrap/>
            <w:vAlign w:val="center"/>
          </w:tcPr>
          <w:p w14:paraId="5B7E88AD">
            <w:pPr>
              <w:jc w:val="right"/>
              <w:rPr>
                <w:rFonts w:hint="default" w:ascii="Times New Roman" w:hAnsi="Times New Roman" w:eastAsia="宋体" w:cs="Times New Roman"/>
                <w:i w:val="0"/>
                <w:iCs w:val="0"/>
                <w:color w:val="000000"/>
                <w:sz w:val="20"/>
                <w:szCs w:val="20"/>
                <w:highlight w:val="none"/>
                <w:u w:val="none"/>
              </w:rPr>
            </w:pPr>
          </w:p>
        </w:tc>
      </w:tr>
      <w:tr w14:paraId="3DA95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04A89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703" w:type="pct"/>
            <w:tcBorders>
              <w:top w:val="nil"/>
              <w:left w:val="nil"/>
              <w:bottom w:val="single" w:color="000000" w:sz="4" w:space="0"/>
              <w:right w:val="single" w:color="000000" w:sz="4" w:space="0"/>
            </w:tcBorders>
            <w:noWrap/>
            <w:vAlign w:val="center"/>
          </w:tcPr>
          <w:p w14:paraId="4D0FE1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623" w:type="pct"/>
            <w:tcBorders>
              <w:top w:val="nil"/>
              <w:left w:val="nil"/>
              <w:bottom w:val="single" w:color="000000" w:sz="4" w:space="0"/>
              <w:right w:val="single" w:color="000000" w:sz="4" w:space="0"/>
            </w:tcBorders>
            <w:noWrap/>
            <w:vAlign w:val="center"/>
          </w:tcPr>
          <w:p w14:paraId="141BC8D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C765E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230.00</w:t>
            </w:r>
          </w:p>
        </w:tc>
        <w:tc>
          <w:tcPr>
            <w:tcW w:w="528" w:type="pct"/>
            <w:tcBorders>
              <w:top w:val="nil"/>
              <w:left w:val="nil"/>
              <w:bottom w:val="single" w:color="000000" w:sz="4" w:space="0"/>
              <w:right w:val="single" w:color="000000" w:sz="4" w:space="0"/>
            </w:tcBorders>
            <w:noWrap/>
            <w:vAlign w:val="center"/>
          </w:tcPr>
          <w:p w14:paraId="21524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230.00</w:t>
            </w:r>
          </w:p>
        </w:tc>
        <w:tc>
          <w:tcPr>
            <w:tcW w:w="534" w:type="pct"/>
            <w:gridSpan w:val="2"/>
            <w:tcBorders>
              <w:top w:val="nil"/>
              <w:left w:val="nil"/>
              <w:bottom w:val="single" w:color="000000" w:sz="4" w:space="0"/>
              <w:right w:val="single" w:color="000000" w:sz="4" w:space="0"/>
            </w:tcBorders>
            <w:noWrap/>
            <w:vAlign w:val="center"/>
          </w:tcPr>
          <w:p w14:paraId="672AB66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446CA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230.00</w:t>
            </w:r>
          </w:p>
        </w:tc>
        <w:tc>
          <w:tcPr>
            <w:tcW w:w="973" w:type="pct"/>
            <w:tcBorders>
              <w:top w:val="nil"/>
              <w:left w:val="nil"/>
              <w:bottom w:val="single" w:color="000000" w:sz="4" w:space="0"/>
              <w:right w:val="single" w:color="000000" w:sz="4" w:space="0"/>
            </w:tcBorders>
            <w:noWrap/>
            <w:vAlign w:val="center"/>
          </w:tcPr>
          <w:p w14:paraId="3209083A">
            <w:pPr>
              <w:jc w:val="right"/>
              <w:rPr>
                <w:rFonts w:hint="default" w:ascii="Times New Roman" w:hAnsi="Times New Roman" w:eastAsia="宋体" w:cs="Times New Roman"/>
                <w:i w:val="0"/>
                <w:iCs w:val="0"/>
                <w:color w:val="000000"/>
                <w:sz w:val="20"/>
                <w:szCs w:val="20"/>
                <w:highlight w:val="none"/>
                <w:u w:val="none"/>
              </w:rPr>
            </w:pPr>
          </w:p>
        </w:tc>
      </w:tr>
      <w:tr w14:paraId="76250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920AB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703" w:type="pct"/>
            <w:tcBorders>
              <w:top w:val="nil"/>
              <w:left w:val="nil"/>
              <w:bottom w:val="single" w:color="000000" w:sz="4" w:space="0"/>
              <w:right w:val="single" w:color="000000" w:sz="4" w:space="0"/>
            </w:tcBorders>
            <w:noWrap/>
            <w:vAlign w:val="center"/>
          </w:tcPr>
          <w:p w14:paraId="2FBDE8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23" w:type="pct"/>
            <w:tcBorders>
              <w:top w:val="nil"/>
              <w:left w:val="nil"/>
              <w:bottom w:val="single" w:color="000000" w:sz="4" w:space="0"/>
              <w:right w:val="single" w:color="000000" w:sz="4" w:space="0"/>
            </w:tcBorders>
            <w:noWrap/>
            <w:vAlign w:val="center"/>
          </w:tcPr>
          <w:p w14:paraId="1376F4C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7FD0A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28" w:type="pct"/>
            <w:tcBorders>
              <w:top w:val="nil"/>
              <w:left w:val="nil"/>
              <w:bottom w:val="single" w:color="000000" w:sz="4" w:space="0"/>
              <w:right w:val="single" w:color="000000" w:sz="4" w:space="0"/>
            </w:tcBorders>
            <w:noWrap/>
            <w:vAlign w:val="center"/>
          </w:tcPr>
          <w:p w14:paraId="22AAB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34" w:type="pct"/>
            <w:gridSpan w:val="2"/>
            <w:tcBorders>
              <w:top w:val="nil"/>
              <w:left w:val="nil"/>
              <w:bottom w:val="single" w:color="000000" w:sz="4" w:space="0"/>
              <w:right w:val="single" w:color="000000" w:sz="4" w:space="0"/>
            </w:tcBorders>
            <w:noWrap/>
            <w:vAlign w:val="center"/>
          </w:tcPr>
          <w:p w14:paraId="56A4C3E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F0A1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973" w:type="pct"/>
            <w:tcBorders>
              <w:top w:val="nil"/>
              <w:left w:val="nil"/>
              <w:bottom w:val="single" w:color="000000" w:sz="4" w:space="0"/>
              <w:right w:val="single" w:color="000000" w:sz="4" w:space="0"/>
            </w:tcBorders>
            <w:noWrap/>
            <w:vAlign w:val="center"/>
          </w:tcPr>
          <w:p w14:paraId="632B772F">
            <w:pPr>
              <w:jc w:val="right"/>
              <w:rPr>
                <w:rFonts w:hint="default" w:ascii="Times New Roman" w:hAnsi="Times New Roman" w:eastAsia="宋体" w:cs="Times New Roman"/>
                <w:i w:val="0"/>
                <w:iCs w:val="0"/>
                <w:color w:val="000000"/>
                <w:sz w:val="20"/>
                <w:szCs w:val="20"/>
                <w:highlight w:val="none"/>
                <w:u w:val="none"/>
              </w:rPr>
            </w:pPr>
          </w:p>
        </w:tc>
      </w:tr>
      <w:tr w14:paraId="4FBDF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10D5D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703" w:type="pct"/>
            <w:tcBorders>
              <w:top w:val="nil"/>
              <w:left w:val="nil"/>
              <w:bottom w:val="single" w:color="000000" w:sz="4" w:space="0"/>
              <w:right w:val="single" w:color="000000" w:sz="4" w:space="0"/>
            </w:tcBorders>
            <w:noWrap/>
            <w:vAlign w:val="center"/>
          </w:tcPr>
          <w:p w14:paraId="5B5F2B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23" w:type="pct"/>
            <w:tcBorders>
              <w:top w:val="nil"/>
              <w:left w:val="nil"/>
              <w:bottom w:val="single" w:color="000000" w:sz="4" w:space="0"/>
              <w:right w:val="single" w:color="000000" w:sz="4" w:space="0"/>
            </w:tcBorders>
            <w:noWrap/>
            <w:vAlign w:val="center"/>
          </w:tcPr>
          <w:p w14:paraId="46A013E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DBD70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28" w:type="pct"/>
            <w:tcBorders>
              <w:top w:val="nil"/>
              <w:left w:val="nil"/>
              <w:bottom w:val="single" w:color="000000" w:sz="4" w:space="0"/>
              <w:right w:val="single" w:color="000000" w:sz="4" w:space="0"/>
            </w:tcBorders>
            <w:noWrap/>
            <w:vAlign w:val="center"/>
          </w:tcPr>
          <w:p w14:paraId="2D1AF0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34" w:type="pct"/>
            <w:gridSpan w:val="2"/>
            <w:tcBorders>
              <w:top w:val="nil"/>
              <w:left w:val="nil"/>
              <w:bottom w:val="single" w:color="000000" w:sz="4" w:space="0"/>
              <w:right w:val="single" w:color="000000" w:sz="4" w:space="0"/>
            </w:tcBorders>
            <w:noWrap/>
            <w:vAlign w:val="center"/>
          </w:tcPr>
          <w:p w14:paraId="48F1DE6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15FCC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973" w:type="pct"/>
            <w:tcBorders>
              <w:top w:val="nil"/>
              <w:left w:val="nil"/>
              <w:bottom w:val="single" w:color="000000" w:sz="4" w:space="0"/>
              <w:right w:val="single" w:color="000000" w:sz="4" w:space="0"/>
            </w:tcBorders>
            <w:noWrap/>
            <w:vAlign w:val="center"/>
          </w:tcPr>
          <w:p w14:paraId="550BC1E3">
            <w:pPr>
              <w:jc w:val="right"/>
              <w:rPr>
                <w:rFonts w:hint="default" w:ascii="Times New Roman" w:hAnsi="Times New Roman" w:eastAsia="宋体" w:cs="Times New Roman"/>
                <w:i w:val="0"/>
                <w:iCs w:val="0"/>
                <w:color w:val="000000"/>
                <w:sz w:val="20"/>
                <w:szCs w:val="20"/>
                <w:highlight w:val="none"/>
                <w:u w:val="none"/>
              </w:rPr>
            </w:pPr>
          </w:p>
        </w:tc>
      </w:tr>
      <w:tr w14:paraId="46BE3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62619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5AC3C6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2A293B5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E1026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28" w:type="pct"/>
            <w:tcBorders>
              <w:top w:val="nil"/>
              <w:left w:val="nil"/>
              <w:bottom w:val="single" w:color="000000" w:sz="4" w:space="0"/>
              <w:right w:val="single" w:color="000000" w:sz="4" w:space="0"/>
            </w:tcBorders>
            <w:noWrap/>
            <w:vAlign w:val="center"/>
          </w:tcPr>
          <w:p w14:paraId="3F6649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34" w:type="pct"/>
            <w:gridSpan w:val="2"/>
            <w:tcBorders>
              <w:top w:val="nil"/>
              <w:left w:val="nil"/>
              <w:bottom w:val="single" w:color="000000" w:sz="4" w:space="0"/>
              <w:right w:val="single" w:color="000000" w:sz="4" w:space="0"/>
            </w:tcBorders>
            <w:noWrap/>
            <w:vAlign w:val="center"/>
          </w:tcPr>
          <w:p w14:paraId="2B9A5F6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450AB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973" w:type="pct"/>
            <w:tcBorders>
              <w:top w:val="nil"/>
              <w:left w:val="nil"/>
              <w:bottom w:val="single" w:color="000000" w:sz="4" w:space="0"/>
              <w:right w:val="single" w:color="000000" w:sz="4" w:space="0"/>
            </w:tcBorders>
            <w:noWrap/>
            <w:vAlign w:val="center"/>
          </w:tcPr>
          <w:p w14:paraId="583E1F51">
            <w:pPr>
              <w:jc w:val="right"/>
              <w:rPr>
                <w:rFonts w:hint="default" w:ascii="Times New Roman" w:hAnsi="Times New Roman" w:eastAsia="宋体" w:cs="Times New Roman"/>
                <w:i w:val="0"/>
                <w:iCs w:val="0"/>
                <w:color w:val="000000"/>
                <w:sz w:val="20"/>
                <w:szCs w:val="20"/>
                <w:highlight w:val="none"/>
                <w:u w:val="none"/>
              </w:rPr>
            </w:pPr>
          </w:p>
        </w:tc>
      </w:tr>
      <w:tr w14:paraId="65966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36A67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62F462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53B5F6D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EE86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28" w:type="pct"/>
            <w:tcBorders>
              <w:top w:val="nil"/>
              <w:left w:val="nil"/>
              <w:bottom w:val="single" w:color="000000" w:sz="4" w:space="0"/>
              <w:right w:val="single" w:color="000000" w:sz="4" w:space="0"/>
            </w:tcBorders>
            <w:noWrap/>
            <w:vAlign w:val="center"/>
          </w:tcPr>
          <w:p w14:paraId="515AA6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34" w:type="pct"/>
            <w:gridSpan w:val="2"/>
            <w:tcBorders>
              <w:top w:val="nil"/>
              <w:left w:val="nil"/>
              <w:bottom w:val="single" w:color="000000" w:sz="4" w:space="0"/>
              <w:right w:val="single" w:color="000000" w:sz="4" w:space="0"/>
            </w:tcBorders>
            <w:noWrap/>
            <w:vAlign w:val="center"/>
          </w:tcPr>
          <w:p w14:paraId="60418B1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42E56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973" w:type="pct"/>
            <w:tcBorders>
              <w:top w:val="nil"/>
              <w:left w:val="nil"/>
              <w:bottom w:val="single" w:color="000000" w:sz="4" w:space="0"/>
              <w:right w:val="single" w:color="000000" w:sz="4" w:space="0"/>
            </w:tcBorders>
            <w:noWrap/>
            <w:vAlign w:val="center"/>
          </w:tcPr>
          <w:p w14:paraId="77B8B3D3">
            <w:pPr>
              <w:jc w:val="right"/>
              <w:rPr>
                <w:rFonts w:hint="default" w:ascii="Times New Roman" w:hAnsi="Times New Roman" w:eastAsia="宋体" w:cs="Times New Roman"/>
                <w:i w:val="0"/>
                <w:iCs w:val="0"/>
                <w:color w:val="000000"/>
                <w:sz w:val="20"/>
                <w:szCs w:val="20"/>
                <w:highlight w:val="none"/>
                <w:u w:val="none"/>
              </w:rPr>
            </w:pPr>
          </w:p>
        </w:tc>
      </w:tr>
      <w:tr w14:paraId="1BB52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45CF7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436D65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3051E20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F6CDD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28" w:type="pct"/>
            <w:tcBorders>
              <w:top w:val="nil"/>
              <w:left w:val="nil"/>
              <w:bottom w:val="single" w:color="000000" w:sz="4" w:space="0"/>
              <w:right w:val="single" w:color="000000" w:sz="4" w:space="0"/>
            </w:tcBorders>
            <w:noWrap/>
            <w:vAlign w:val="center"/>
          </w:tcPr>
          <w:p w14:paraId="714566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34" w:type="pct"/>
            <w:gridSpan w:val="2"/>
            <w:tcBorders>
              <w:top w:val="nil"/>
              <w:left w:val="nil"/>
              <w:bottom w:val="single" w:color="000000" w:sz="4" w:space="0"/>
              <w:right w:val="single" w:color="000000" w:sz="4" w:space="0"/>
            </w:tcBorders>
            <w:noWrap/>
            <w:vAlign w:val="center"/>
          </w:tcPr>
          <w:p w14:paraId="23BC236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3ACC8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973" w:type="pct"/>
            <w:tcBorders>
              <w:top w:val="nil"/>
              <w:left w:val="nil"/>
              <w:bottom w:val="single" w:color="000000" w:sz="4" w:space="0"/>
              <w:right w:val="single" w:color="000000" w:sz="4" w:space="0"/>
            </w:tcBorders>
            <w:noWrap/>
            <w:vAlign w:val="center"/>
          </w:tcPr>
          <w:p w14:paraId="4848D746">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default" w:ascii="宋体" w:hAnsi="宋体" w:eastAsia="宋体" w:cs="宋体"/>
                <w:i w:val="0"/>
                <w:iCs w:val="0"/>
                <w:color w:val="000000"/>
                <w:sz w:val="20"/>
                <w:szCs w:val="20"/>
                <w:highlight w:val="none"/>
                <w:u w:val="none"/>
                <w:lang w:val="en-US"/>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注：本表反映部门本年度国有资本经营预算财政拨款支出情况。我单位无国有资本经营预算收支情况。</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部门（单位）：行唐县住房和城乡建设局(本级)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13.47</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0.47</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11.70</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11.70</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11.70</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CCEB3B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3CFD4BB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731BC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本单位2024年度收、支总计（含结转和结余）均为34,291.75万元。与2023年度决算相比，收支各增加1,812.03万元，增长5.6%，主要原因是</w:t>
      </w:r>
      <w:r>
        <w:rPr>
          <w:rFonts w:hint="eastAsia" w:ascii="Times New Roman" w:eastAsia="仿宋_GB2312"/>
          <w:b w:val="0"/>
          <w:sz w:val="32"/>
          <w:szCs w:val="32"/>
          <w:lang w:val="en-US" w:eastAsia="zh-CN"/>
        </w:rPr>
        <w:t>项目支出增加</w:t>
      </w:r>
      <w:r>
        <w:rPr>
          <w:rFonts w:ascii="Times New Roman" w:eastAsia="仿宋_GB2312"/>
          <w:b w:val="0"/>
          <w:sz w:val="32"/>
          <w:szCs w:val="32"/>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E895F6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4430C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34,291.75万元，其中：财政拨款收入34,291.75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1FDB3DA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62218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本单位2024年度本年支出合计34,291.75万元，其中：基本支出1,318.83万元，占3.8%；项目支出32,972.91万元，占96.2%；上缴上级支出0.00万元，占0.0%；经营支出0.00万元，占0.0%；对附属单位补助支出0.00万元，占0.0%。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04FF8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D8D2CF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5074C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本单位2024年度财政拨款收、支总计（含结转和结余）均为34,291.75万元。与2023年度相比，财政拨款收支各增加1,812.03万元，增长5.6%，主要原因是</w:t>
      </w:r>
      <w:r>
        <w:rPr>
          <w:rFonts w:hint="eastAsia" w:ascii="Times New Roman" w:eastAsia="仿宋_GB2312"/>
          <w:b w:val="0"/>
          <w:sz w:val="32"/>
          <w:szCs w:val="32"/>
          <w:lang w:val="en-US" w:eastAsia="zh-CN"/>
        </w:rPr>
        <w:t>项目增加</w:t>
      </w:r>
      <w:r>
        <w:rPr>
          <w:rFonts w:ascii="Times New Roman" w:eastAsia="仿宋_GB2312"/>
          <w:b w:val="0"/>
          <w:sz w:val="32"/>
          <w:szCs w:val="32"/>
        </w:rPr>
        <w:t>。</w:t>
      </w:r>
    </w:p>
    <w:p w14:paraId="13619D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本单位2024年度财政拨款本年收入34,291.75万元,比上年增加1,812.03万元，增长5.6%，主要原因是</w:t>
      </w:r>
      <w:r>
        <w:rPr>
          <w:rFonts w:hint="eastAsia" w:ascii="Times New Roman" w:eastAsia="仿宋_GB2312"/>
          <w:b w:val="0"/>
          <w:sz w:val="32"/>
          <w:szCs w:val="32"/>
          <w:lang w:val="en-US" w:eastAsia="zh-CN"/>
        </w:rPr>
        <w:t>项目增加</w:t>
      </w:r>
      <w:r>
        <w:rPr>
          <w:rFonts w:ascii="Times New Roman" w:eastAsia="仿宋_GB2312"/>
          <w:b w:val="0"/>
          <w:sz w:val="32"/>
          <w:szCs w:val="32"/>
        </w:rPr>
        <w:t>；本年支出34,291.75万元，比上年增加1,812.03万元，增长5.6%，主要原因是</w:t>
      </w:r>
      <w:r>
        <w:rPr>
          <w:rFonts w:hint="eastAsia" w:ascii="Times New Roman" w:eastAsia="仿宋_GB2312"/>
          <w:b w:val="0"/>
          <w:sz w:val="32"/>
          <w:szCs w:val="32"/>
          <w:lang w:val="en-US" w:eastAsia="zh-CN"/>
        </w:rPr>
        <w:t>项目支出增加</w:t>
      </w:r>
      <w:r>
        <w:rPr>
          <w:rFonts w:ascii="Times New Roman" w:eastAsia="仿宋_GB2312"/>
          <w:b w:val="0"/>
          <w:sz w:val="32"/>
          <w:szCs w:val="32"/>
        </w:rPr>
        <w:t>。具体情况如下：</w:t>
      </w:r>
    </w:p>
    <w:p w14:paraId="3D8B8D0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一般公共预算财政拨款本年收入14,869.48万元,比上年减少8,171.03万元，降低35.5%，主要原因是</w:t>
      </w:r>
      <w:r>
        <w:rPr>
          <w:rFonts w:hint="eastAsia" w:ascii="Times New Roman" w:eastAsia="仿宋_GB2312"/>
          <w:b w:val="0"/>
          <w:sz w:val="32"/>
          <w:szCs w:val="32"/>
          <w:lang w:val="en-US" w:eastAsia="zh-CN"/>
        </w:rPr>
        <w:t>使用一般公共预算的项目减少</w:t>
      </w:r>
      <w:r>
        <w:rPr>
          <w:rFonts w:ascii="Times New Roman" w:eastAsia="仿宋_GB2312"/>
          <w:b w:val="0"/>
          <w:sz w:val="32"/>
          <w:szCs w:val="32"/>
        </w:rPr>
        <w:t>；本年支出14,869.48万元，比上年减少8,171.03万元，降低35.5%，主要原因是</w:t>
      </w:r>
      <w:r>
        <w:rPr>
          <w:rFonts w:hint="eastAsia" w:ascii="Times New Roman" w:eastAsia="仿宋_GB2312"/>
          <w:b w:val="0"/>
          <w:sz w:val="32"/>
          <w:szCs w:val="32"/>
          <w:lang w:val="en-US" w:eastAsia="zh-CN"/>
        </w:rPr>
        <w:t>使用一般公共预算的项目减少</w:t>
      </w:r>
      <w:r>
        <w:rPr>
          <w:rFonts w:ascii="Times New Roman" w:eastAsia="仿宋_GB2312"/>
          <w:b w:val="0"/>
          <w:sz w:val="32"/>
          <w:szCs w:val="32"/>
        </w:rPr>
        <w:t>。</w:t>
      </w:r>
    </w:p>
    <w:p w14:paraId="14D95B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政府性基金预算财政拨款本年收入19,422.27万元，比上年增加9,983.06万元，增长105.8%，主要原因是</w:t>
      </w:r>
      <w:r>
        <w:rPr>
          <w:rFonts w:hint="eastAsia" w:ascii="Times New Roman" w:eastAsia="仿宋_GB2312"/>
          <w:b w:val="0"/>
          <w:sz w:val="32"/>
          <w:szCs w:val="32"/>
          <w:lang w:val="en-US" w:eastAsia="zh-CN"/>
        </w:rPr>
        <w:t>使用政府性基金的项目增加</w:t>
      </w:r>
      <w:r>
        <w:rPr>
          <w:rFonts w:ascii="Times New Roman" w:eastAsia="仿宋_GB2312"/>
          <w:b w:val="0"/>
          <w:sz w:val="32"/>
          <w:szCs w:val="32"/>
        </w:rPr>
        <w:t>；本年支出19,422.27万元，比上年增加9,983.06万元，增长105.8%，主要原因是</w:t>
      </w:r>
      <w:r>
        <w:rPr>
          <w:rFonts w:hint="eastAsia" w:ascii="Times New Roman" w:eastAsia="仿宋_GB2312"/>
          <w:b w:val="0"/>
          <w:sz w:val="32"/>
          <w:szCs w:val="32"/>
          <w:lang w:val="en-US" w:eastAsia="zh-CN"/>
        </w:rPr>
        <w:t>使用政府性基金的项目增加</w:t>
      </w:r>
      <w:r>
        <w:rPr>
          <w:rFonts w:ascii="Times New Roman" w:eastAsia="仿宋_GB2312"/>
          <w:b w:val="0"/>
          <w:sz w:val="32"/>
          <w:szCs w:val="32"/>
        </w:rPr>
        <w:t>。</w:t>
      </w:r>
    </w:p>
    <w:p w14:paraId="7784A6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102514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13CD9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本单位2024年度财政拨款本年收入34,291.75万元，完成年初预算的163.6%，比年初预算增加13,334.96万元，决算数大于预算数主要原因是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；本年支出34,291.75万元，完成年初预算的163.6%，比年初预算增加13,334.96万元，决算数大于预算数主要原因是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。具体情况如下：</w:t>
      </w:r>
    </w:p>
    <w:p w14:paraId="754E02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一般公共预算财政拨款本年收入完成年初预算的214.3%，比年初预算增加7,931.68万元，主要原因是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；支出完成年初预算的214.3%，比年初预算增加7,931.68万元，主要原因是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w:t>
      </w:r>
    </w:p>
    <w:p w14:paraId="7EB770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政府性基金预算财政拨款本年收入完成年初预算的138.5%，比年初预算增加5,403.28万元，主要原因是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；支出完成年初预算的138.5%，比年初预算增加5,403.28万元，主要原因是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w:t>
      </w:r>
    </w:p>
    <w:p w14:paraId="6C0067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国有资本经营预算财政拨款本年收入完成年初预算的0.0%，比年初预算增加0.00万元，主要原因是；支出完成年初预算的0.0%，比年初预算增加0.00万元，主要原因是。</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6158B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D46C9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2024年度财政拨款支出34,291.75万元，主要用于以下方面：</w:t>
      </w:r>
    </w:p>
    <w:p w14:paraId="780DBA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0ACEFA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一般公共服务（类）支出32.70万元，占0.1%，主要用于</w:t>
      </w:r>
      <w:r>
        <w:rPr>
          <w:rFonts w:hint="eastAsia" w:ascii="Times New Roman" w:eastAsia="仿宋_GB2312"/>
          <w:b w:val="0"/>
          <w:sz w:val="32"/>
          <w:szCs w:val="32"/>
          <w:lang w:val="en-US" w:eastAsia="zh-CN"/>
        </w:rPr>
        <w:t>协管员工资</w:t>
      </w:r>
      <w:r>
        <w:rPr>
          <w:rFonts w:ascii="Times New Roman" w:eastAsia="仿宋_GB2312"/>
          <w:b w:val="0"/>
          <w:sz w:val="32"/>
          <w:szCs w:val="32"/>
        </w:rPr>
        <w:t>；科学技术（类）支出951.00万元，占2.8%，主要用于</w:t>
      </w:r>
      <w:r>
        <w:rPr>
          <w:rFonts w:hint="eastAsia" w:ascii="Times New Roman" w:eastAsia="仿宋_GB2312"/>
          <w:b w:val="0"/>
          <w:sz w:val="32"/>
          <w:szCs w:val="32"/>
          <w:lang w:val="en-US" w:eastAsia="zh-CN"/>
        </w:rPr>
        <w:t>污水处理、垃圾处理</w:t>
      </w:r>
      <w:r>
        <w:rPr>
          <w:rFonts w:ascii="Times New Roman" w:eastAsia="仿宋_GB2312"/>
          <w:b w:val="0"/>
          <w:sz w:val="32"/>
          <w:szCs w:val="32"/>
        </w:rPr>
        <w:t>等支出；社会保障和就业 （类）支出19.10万元，占0.1%</w:t>
      </w:r>
      <w:r>
        <w:rPr>
          <w:rFonts w:hint="eastAsia" w:ascii="Times New Roman" w:eastAsia="仿宋_GB2312"/>
          <w:b w:val="0"/>
          <w:sz w:val="32"/>
          <w:szCs w:val="32"/>
          <w:lang w:eastAsia="zh-CN"/>
        </w:rPr>
        <w:t>，</w:t>
      </w:r>
      <w:r>
        <w:rPr>
          <w:rFonts w:ascii="Times New Roman" w:eastAsia="仿宋_GB2312"/>
          <w:b w:val="0"/>
          <w:sz w:val="32"/>
          <w:szCs w:val="32"/>
        </w:rPr>
        <w:t>主要用于</w:t>
      </w:r>
      <w:r>
        <w:rPr>
          <w:rFonts w:hint="eastAsia" w:ascii="Times New Roman" w:eastAsia="仿宋_GB2312"/>
          <w:b w:val="0"/>
          <w:sz w:val="32"/>
          <w:szCs w:val="32"/>
          <w:lang w:val="en-US" w:eastAsia="zh-CN"/>
        </w:rPr>
        <w:t>社会保险等的支出</w:t>
      </w:r>
      <w:r>
        <w:rPr>
          <w:rFonts w:ascii="Times New Roman" w:eastAsia="仿宋_GB2312"/>
          <w:b w:val="0"/>
          <w:sz w:val="32"/>
          <w:szCs w:val="32"/>
        </w:rPr>
        <w:t>；卫生健康（类）支出10.23万元，占0.0%</w:t>
      </w:r>
      <w:r>
        <w:rPr>
          <w:rFonts w:hint="eastAsia" w:ascii="Times New Roman" w:eastAsia="仿宋_GB2312"/>
          <w:b w:val="0"/>
          <w:sz w:val="32"/>
          <w:szCs w:val="32"/>
          <w:lang w:eastAsia="zh-CN"/>
        </w:rPr>
        <w:t>，</w:t>
      </w:r>
      <w:r>
        <w:rPr>
          <w:rFonts w:ascii="Times New Roman" w:eastAsia="仿宋_GB2312"/>
          <w:b w:val="0"/>
          <w:sz w:val="32"/>
          <w:szCs w:val="32"/>
        </w:rPr>
        <w:t>主要用于</w:t>
      </w:r>
      <w:r>
        <w:rPr>
          <w:rFonts w:hint="eastAsia" w:ascii="Times New Roman" w:eastAsia="仿宋_GB2312"/>
          <w:b w:val="0"/>
          <w:sz w:val="32"/>
          <w:szCs w:val="32"/>
          <w:lang w:val="en-US" w:eastAsia="zh-CN"/>
        </w:rPr>
        <w:t>医疗保险的支出</w:t>
      </w:r>
      <w:r>
        <w:rPr>
          <w:rFonts w:ascii="Times New Roman" w:eastAsia="仿宋_GB2312"/>
          <w:b w:val="0"/>
          <w:sz w:val="32"/>
          <w:szCs w:val="32"/>
        </w:rPr>
        <w:t>；节能环保（类）支出2,312.75万元，占6.7%</w:t>
      </w:r>
      <w:r>
        <w:rPr>
          <w:rFonts w:hint="eastAsia" w:ascii="Times New Roman" w:eastAsia="仿宋_GB2312"/>
          <w:b w:val="0"/>
          <w:sz w:val="32"/>
          <w:szCs w:val="32"/>
          <w:lang w:eastAsia="zh-CN"/>
        </w:rPr>
        <w:t>，</w:t>
      </w:r>
      <w:r>
        <w:rPr>
          <w:rFonts w:ascii="Times New Roman" w:eastAsia="仿宋_GB2312"/>
          <w:b w:val="0"/>
          <w:sz w:val="32"/>
          <w:szCs w:val="32"/>
        </w:rPr>
        <w:t>主要用于</w:t>
      </w:r>
      <w:r>
        <w:rPr>
          <w:rFonts w:hint="eastAsia" w:ascii="Times New Roman" w:eastAsia="仿宋_GB2312"/>
          <w:b w:val="0"/>
          <w:sz w:val="32"/>
          <w:szCs w:val="32"/>
          <w:lang w:val="en-US" w:eastAsia="zh-CN"/>
        </w:rPr>
        <w:t>垃圾清运的支出</w:t>
      </w:r>
      <w:r>
        <w:rPr>
          <w:rFonts w:ascii="Times New Roman" w:eastAsia="仿宋_GB2312"/>
          <w:b w:val="0"/>
          <w:sz w:val="32"/>
          <w:szCs w:val="32"/>
        </w:rPr>
        <w:t>；城乡社区（类）支出10,774.36万元，占31.4%</w:t>
      </w:r>
      <w:r>
        <w:rPr>
          <w:rFonts w:hint="eastAsia" w:ascii="Times New Roman" w:eastAsia="仿宋_GB2312"/>
          <w:b w:val="0"/>
          <w:sz w:val="32"/>
          <w:szCs w:val="32"/>
          <w:lang w:eastAsia="zh-CN"/>
        </w:rPr>
        <w:t>，</w:t>
      </w:r>
      <w:r>
        <w:rPr>
          <w:rFonts w:ascii="Times New Roman" w:eastAsia="仿宋_GB2312"/>
          <w:b w:val="0"/>
          <w:sz w:val="32"/>
          <w:szCs w:val="32"/>
        </w:rPr>
        <w:t>主要用于</w:t>
      </w:r>
      <w:r>
        <w:rPr>
          <w:rFonts w:hint="eastAsia" w:ascii="Times New Roman" w:eastAsia="仿宋_GB2312"/>
          <w:b w:val="0"/>
          <w:sz w:val="32"/>
          <w:szCs w:val="32"/>
          <w:lang w:val="en-US" w:eastAsia="zh-CN"/>
        </w:rPr>
        <w:t>县城路灯电费及维修费等经费的支出</w:t>
      </w:r>
      <w:r>
        <w:rPr>
          <w:rFonts w:ascii="Times New Roman" w:eastAsia="仿宋_GB2312"/>
          <w:b w:val="0"/>
          <w:sz w:val="32"/>
          <w:szCs w:val="32"/>
        </w:rPr>
        <w:t>；农林水（类）支出15.00万元，占0.0%，主要用于</w:t>
      </w:r>
      <w:r>
        <w:rPr>
          <w:rFonts w:hint="eastAsia" w:ascii="Times New Roman" w:eastAsia="仿宋_GB2312"/>
          <w:b w:val="0"/>
          <w:sz w:val="32"/>
          <w:szCs w:val="32"/>
          <w:lang w:val="en-US" w:eastAsia="zh-CN"/>
        </w:rPr>
        <w:t>装配式农村住房示范户补助的</w:t>
      </w:r>
      <w:r>
        <w:rPr>
          <w:rFonts w:ascii="Times New Roman" w:eastAsia="仿宋_GB2312"/>
          <w:b w:val="0"/>
          <w:sz w:val="32"/>
          <w:szCs w:val="32"/>
        </w:rPr>
        <w:t>支出；住房保障（类）支出754.33万元，占2.2%，主要用于</w:t>
      </w:r>
      <w:r>
        <w:rPr>
          <w:rFonts w:hint="eastAsia" w:ascii="Times New Roman" w:eastAsia="仿宋_GB2312"/>
          <w:b w:val="0"/>
          <w:sz w:val="32"/>
          <w:szCs w:val="32"/>
          <w:lang w:val="en-US" w:eastAsia="zh-CN"/>
        </w:rPr>
        <w:t>农村危房改造的</w:t>
      </w:r>
      <w:r>
        <w:rPr>
          <w:rFonts w:ascii="Times New Roman" w:eastAsia="仿宋_GB2312"/>
          <w:b w:val="0"/>
          <w:sz w:val="32"/>
          <w:szCs w:val="32"/>
        </w:rPr>
        <w:t>支出</w:t>
      </w:r>
      <w:r>
        <w:rPr>
          <w:rFonts w:hint="eastAsia" w:ascii="Times New Roman" w:eastAsia="仿宋_GB2312"/>
          <w:b w:val="0"/>
          <w:sz w:val="32"/>
          <w:szCs w:val="32"/>
          <w:lang w:eastAsia="zh-CN"/>
        </w:rPr>
        <w:t>。</w:t>
      </w:r>
    </w:p>
    <w:p w14:paraId="390D04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D7E80B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城乡社区（类）支出10,772.03万元，占31.4%，主要用于</w:t>
      </w:r>
      <w:r>
        <w:rPr>
          <w:rFonts w:hint="eastAsia" w:ascii="Times New Roman" w:eastAsia="仿宋_GB2312"/>
          <w:b w:val="0"/>
          <w:sz w:val="32"/>
          <w:szCs w:val="32"/>
          <w:lang w:val="en-US" w:eastAsia="zh-CN"/>
        </w:rPr>
        <w:t>创国家园林城镇城市品质提升项目</w:t>
      </w:r>
      <w:r>
        <w:rPr>
          <w:rFonts w:ascii="Times New Roman" w:eastAsia="仿宋_GB2312"/>
          <w:b w:val="0"/>
          <w:sz w:val="32"/>
          <w:szCs w:val="32"/>
        </w:rPr>
        <w:t>等</w:t>
      </w:r>
      <w:r>
        <w:rPr>
          <w:rFonts w:hint="eastAsia" w:ascii="Times New Roman" w:eastAsia="仿宋_GB2312"/>
          <w:b w:val="0"/>
          <w:sz w:val="32"/>
          <w:szCs w:val="32"/>
          <w:lang w:val="en-US" w:eastAsia="zh-CN"/>
        </w:rPr>
        <w:t>的</w:t>
      </w:r>
      <w:r>
        <w:rPr>
          <w:rFonts w:ascii="Times New Roman" w:eastAsia="仿宋_GB2312"/>
          <w:b w:val="0"/>
          <w:sz w:val="32"/>
          <w:szCs w:val="32"/>
        </w:rPr>
        <w:t>支出；其他（类）支出8,650.23万元，占25.2%，主要用于</w:t>
      </w:r>
      <w:r>
        <w:rPr>
          <w:rFonts w:hint="eastAsia" w:ascii="Times New Roman" w:eastAsia="仿宋_GB2312"/>
          <w:b w:val="0"/>
          <w:sz w:val="32"/>
          <w:szCs w:val="32"/>
          <w:lang w:val="en-US" w:eastAsia="zh-CN"/>
        </w:rPr>
        <w:t>城区雨污管网</w:t>
      </w:r>
      <w:r>
        <w:rPr>
          <w:rFonts w:ascii="Times New Roman" w:eastAsia="仿宋_GB2312"/>
          <w:b w:val="0"/>
          <w:sz w:val="32"/>
          <w:szCs w:val="32"/>
        </w:rPr>
        <w:t>等</w:t>
      </w:r>
      <w:r>
        <w:rPr>
          <w:rFonts w:hint="eastAsia" w:ascii="Times New Roman" w:eastAsia="仿宋_GB2312"/>
          <w:b w:val="0"/>
          <w:sz w:val="32"/>
          <w:szCs w:val="32"/>
          <w:lang w:val="en-US" w:eastAsia="zh-CN"/>
        </w:rPr>
        <w:t>的</w:t>
      </w:r>
      <w:r>
        <w:rPr>
          <w:rFonts w:ascii="Times New Roman" w:eastAsia="仿宋_GB2312"/>
          <w:b w:val="0"/>
          <w:sz w:val="32"/>
          <w:szCs w:val="32"/>
        </w:rPr>
        <w:t>支出</w:t>
      </w:r>
      <w:r>
        <w:rPr>
          <w:rFonts w:hint="eastAsia" w:ascii="Times New Roman" w:eastAsia="仿宋_GB2312"/>
          <w:b w:val="0"/>
          <w:sz w:val="32"/>
          <w:szCs w:val="32"/>
          <w:lang w:eastAsia="zh-CN"/>
        </w:rPr>
        <w:t>。</w:t>
      </w:r>
    </w:p>
    <w:p w14:paraId="718A3E56">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0513FCD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我单位无国有资本经营预算财政拨款支出。</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40A268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AF52C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2024年度财政拨款基本支出1,318.83万元，其中：</w:t>
      </w:r>
    </w:p>
    <w:p w14:paraId="02DD07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人员经费1,280.80万元，主要包括基本工资、津贴补贴、奖金、绩效工资、机关事业部门基本养老保险缴费、职业年金缴费、职工基本医疗保险缴费、住房公积金、医疗费、其他社会保障缴费、其他工资福利支出、 退休费、 抚恤金、生活补助、其他对个人和家庭的补助支出。</w:t>
      </w:r>
    </w:p>
    <w:p w14:paraId="0DB2C9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38.03万元，主要包括办公费、印刷费、咨询费、手续费、水费、电费、邮电费、取暖费、差旅费、维修（护）费、租赁费、会议费、培训费、公务接待费、专用材料费、劳务费、委托业务费、工会经费、福利费、公务用车运行维护费、其他交通费用、其他商品和服务支出、专用设备购置、信息网络及软件购置更新。</w:t>
      </w:r>
    </w:p>
    <w:p w14:paraId="50E3D4E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C4D221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BF295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本单位2024年度“三公”经费财政拨款支出预算为13.47万元，支出决算为11.70万元，完成预算的86.9%，较预算减少1.77万元，降低13.1%，主要原因是；较2023年度决算减少2.20万元，降低15.8%，主要原因是</w:t>
      </w:r>
      <w:r>
        <w:rPr>
          <w:rFonts w:hint="eastAsia" w:ascii="Times New Roman" w:hAnsi="Times New Roman" w:eastAsia="仿宋_GB2312"/>
          <w:kern w:val="2"/>
          <w:sz w:val="32"/>
          <w:szCs w:val="32"/>
          <w:lang w:val="zh-CN"/>
        </w:rPr>
        <w:t>公务出车次数减少</w:t>
      </w:r>
      <w:r>
        <w:rPr>
          <w:rFonts w:ascii="Times New Roman" w:eastAsia="仿宋_GB2312"/>
          <w:b w:val="0"/>
          <w:sz w:val="32"/>
          <w:szCs w:val="32"/>
        </w:rPr>
        <w:t>。</w:t>
      </w:r>
    </w:p>
    <w:p w14:paraId="5B4731A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18B0F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个、无本部门组织的出国（境）团组。</w:t>
      </w:r>
    </w:p>
    <w:p w14:paraId="7E7223F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本单位2024年度公务用车购置及运行维护费预算为13.00万元，支出决算11.70万元，完成预算的90.0%,较预算减少1.30万元，降低10.0%,主要原因是；较上年减少2.20万元，降低15.8%,主要原因是</w:t>
      </w:r>
      <w:r>
        <w:rPr>
          <w:rFonts w:hint="eastAsia" w:ascii="Times New Roman" w:hAnsi="Times New Roman" w:eastAsia="仿宋_GB2312"/>
          <w:kern w:val="2"/>
          <w:sz w:val="32"/>
          <w:szCs w:val="32"/>
          <w:lang w:val="zh-CN"/>
        </w:rPr>
        <w:t>公务出车次数减少</w:t>
      </w:r>
      <w:r>
        <w:rPr>
          <w:rFonts w:ascii="Times New Roman" w:eastAsia="仿宋_GB2312"/>
          <w:b w:val="0"/>
          <w:sz w:val="32"/>
          <w:szCs w:val="32"/>
        </w:rPr>
        <w:t>。其中：</w:t>
      </w:r>
    </w:p>
    <w:p w14:paraId="4728DC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w:t>
      </w:r>
    </w:p>
    <w:p w14:paraId="62C158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公务用车运行维护费支出11.70万元：</w:t>
      </w:r>
      <w:r>
        <w:rPr>
          <w:rFonts w:ascii="Times New Roman" w:eastAsia="仿宋_GB2312"/>
          <w:b w:val="0"/>
          <w:sz w:val="32"/>
          <w:szCs w:val="32"/>
        </w:rPr>
        <w:t>本单位2024年度单位公务用车保有量5辆，发生运行维护费支出11.70万元。公车运行维护费支出较预算减少1.30万元，降低10.0%,主要原因是</w:t>
      </w:r>
      <w:r>
        <w:rPr>
          <w:rFonts w:hint="eastAsia" w:ascii="Times New Roman" w:eastAsia="仿宋_GB2312"/>
          <w:b w:val="0"/>
          <w:sz w:val="32"/>
          <w:szCs w:val="32"/>
          <w:lang w:val="en-US" w:eastAsia="zh-CN"/>
        </w:rPr>
        <w:t>厉行节约</w:t>
      </w:r>
      <w:r>
        <w:rPr>
          <w:rFonts w:ascii="Times New Roman" w:eastAsia="仿宋_GB2312"/>
          <w:b w:val="0"/>
          <w:sz w:val="32"/>
          <w:szCs w:val="32"/>
        </w:rPr>
        <w:t>；较上年减少2.20万元，降低15.8%，主要原因是</w:t>
      </w:r>
      <w:r>
        <w:rPr>
          <w:rFonts w:hint="eastAsia" w:ascii="Times New Roman" w:eastAsia="仿宋_GB2312"/>
          <w:b w:val="0"/>
          <w:sz w:val="32"/>
          <w:szCs w:val="32"/>
          <w:lang w:val="en-US" w:eastAsia="zh-CN"/>
        </w:rPr>
        <w:t>厉行节约</w:t>
      </w:r>
      <w:r>
        <w:rPr>
          <w:rFonts w:ascii="Times New Roman" w:eastAsia="仿宋_GB2312"/>
          <w:b w:val="0"/>
          <w:sz w:val="32"/>
          <w:szCs w:val="32"/>
        </w:rPr>
        <w:t>。</w:t>
      </w:r>
    </w:p>
    <w:p w14:paraId="11DCBF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本单位2024年度公务接待费支出预算为0.47万元，支出决算0.00万元，完成预算的0.0%。公务接待费支出较预算减少0.47万元，降低100.0%,主要原因是</w:t>
      </w:r>
      <w:r>
        <w:rPr>
          <w:rFonts w:hint="eastAsia" w:ascii="Times New Roman" w:eastAsia="仿宋_GB2312"/>
          <w:b w:val="0"/>
          <w:sz w:val="32"/>
          <w:szCs w:val="32"/>
          <w:lang w:val="en-US" w:eastAsia="zh-CN"/>
        </w:rPr>
        <w:t>未发生公务接待业务</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。本年度共发生公务接待0批次、0人次。</w:t>
      </w:r>
    </w:p>
    <w:p w14:paraId="63A4E35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27A57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本单位2024年度机关运行经费支出38.03万元，较2023年度减少535.95万元，降低93.4%。主要原因是</w:t>
      </w:r>
      <w:r>
        <w:rPr>
          <w:rFonts w:hint="eastAsia" w:ascii="Times New Roman" w:eastAsia="仿宋_GB2312"/>
          <w:b w:val="0"/>
          <w:sz w:val="32"/>
          <w:szCs w:val="32"/>
          <w:lang w:val="en-US" w:eastAsia="zh-CN"/>
        </w:rPr>
        <w:t>资金紧张</w:t>
      </w:r>
      <w:r>
        <w:rPr>
          <w:rFonts w:ascii="Times New Roman" w:eastAsia="仿宋_GB2312"/>
          <w:b w:val="0"/>
          <w:sz w:val="32"/>
          <w:szCs w:val="32"/>
        </w:rPr>
        <w:t>。</w:t>
      </w:r>
    </w:p>
    <w:p w14:paraId="245DBAD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C2BB0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918.80万元，从采购类型来看，政府采购货物支出0.00万元、政府采购工程支出153.43万元、政府采购服务支出765.37万元。授予中小企业合同金额918.80万元，占政府采购支出总额的100.0%，其中授予小微企业合同金额918.80万元，占政府采购支出总额的100.0%。</w:t>
      </w:r>
    </w:p>
    <w:p w14:paraId="2355F31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B0484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截至2024年12月31日，本单位共有车辆64辆，比上年减少6辆，主要是</w:t>
      </w:r>
      <w:r>
        <w:rPr>
          <w:rFonts w:hint="eastAsia" w:ascii="Times New Roman" w:eastAsia="仿宋_GB2312"/>
          <w:b w:val="0"/>
          <w:sz w:val="32"/>
          <w:szCs w:val="32"/>
          <w:lang w:val="en-US" w:eastAsia="zh-CN"/>
        </w:rPr>
        <w:t>车辆报废</w:t>
      </w:r>
      <w:r>
        <w:rPr>
          <w:rFonts w:ascii="Times New Roman" w:eastAsia="仿宋_GB2312"/>
          <w:b w:val="0"/>
          <w:sz w:val="32"/>
          <w:szCs w:val="32"/>
        </w:rPr>
        <w:t>。其中，副部（省）级及以上领导用车0辆，主要负责人用车0辆，机要通信用车0辆，应急保障用车0辆，执法执勤用车0辆，特种专业技术用车42辆，离退休干部用车1辆，其他用车21辆，其他用车主要是。单位价值100万元（含）以上设备（不含车辆）1台（套）。</w:t>
      </w:r>
    </w:p>
    <w:p w14:paraId="3411C7E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53922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2000D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32972.91</w:t>
      </w:r>
      <w:r>
        <w:rPr>
          <w:rFonts w:ascii="Times New Roman" w:eastAsia="仿宋_GB2312"/>
          <w:b w:val="0"/>
          <w:sz w:val="32"/>
          <w:szCs w:val="32"/>
        </w:rPr>
        <w:t>万元（决算金额）。其中，一般公共预算项目</w:t>
      </w:r>
      <w:bookmarkStart w:id="0" w:name="_GoBack"/>
      <w:r>
        <w:rPr>
          <w:rFonts w:hint="eastAsia" w:ascii="Times New Roman" w:eastAsia="仿宋_GB2312"/>
          <w:b w:val="0"/>
          <w:sz w:val="32"/>
          <w:szCs w:val="32"/>
          <w:lang w:val="en-US" w:eastAsia="zh-CN"/>
        </w:rPr>
        <w:t>33</w:t>
      </w:r>
      <w:bookmarkEnd w:id="0"/>
      <w:r>
        <w:rPr>
          <w:rFonts w:ascii="Times New Roman" w:eastAsia="仿宋_GB2312"/>
          <w:b w:val="0"/>
          <w:sz w:val="32"/>
          <w:szCs w:val="32"/>
        </w:rPr>
        <w:t>个，涉及资金</w:t>
      </w:r>
      <w:r>
        <w:rPr>
          <w:rFonts w:hint="eastAsia" w:ascii="Times New Roman" w:eastAsia="仿宋_GB2312"/>
          <w:b w:val="0"/>
          <w:sz w:val="32"/>
          <w:szCs w:val="32"/>
          <w:lang w:val="en-US" w:eastAsia="zh-CN"/>
        </w:rPr>
        <w:t>13550.65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41.39</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66</w:t>
      </w:r>
      <w:r>
        <w:rPr>
          <w:rFonts w:ascii="Times New Roman" w:eastAsia="仿宋_GB2312"/>
          <w:b w:val="0"/>
          <w:sz w:val="32"/>
          <w:szCs w:val="32"/>
        </w:rPr>
        <w:t>个，涉及资金</w:t>
      </w:r>
      <w:r>
        <w:rPr>
          <w:rFonts w:hint="eastAsia" w:ascii="Times New Roman" w:eastAsia="仿宋_GB2312"/>
          <w:b w:val="0"/>
          <w:sz w:val="32"/>
          <w:szCs w:val="32"/>
          <w:lang w:val="en-US" w:eastAsia="zh-CN"/>
        </w:rPr>
        <w:t>19422.27</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58.61</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34560A02">
      <w:pPr>
        <w:keepNext w:val="0"/>
        <w:keepLines w:val="0"/>
        <w:pageBreakBefore w:val="0"/>
        <w:kinsoku/>
        <w:wordWrap/>
        <w:overflowPunct/>
        <w:topLinePunct w:val="0"/>
        <w:bidi w:val="0"/>
        <w:adjustRightInd w:val="0"/>
        <w:snapToGrid w:val="0"/>
        <w:spacing w:line="560" w:lineRule="atLeast"/>
        <w:ind w:firstLine="640" w:firstLineChars="200"/>
        <w:textAlignment w:val="auto"/>
        <w:rPr>
          <w:rFonts w:hint="eastAsia" w:ascii="Times New Roman" w:eastAsia="仿宋_GB2312" w:cs="宋体"/>
          <w:b w:val="0"/>
          <w:sz w:val="32"/>
          <w:szCs w:val="32"/>
          <w:lang w:eastAsia="zh-CN"/>
        </w:rPr>
      </w:pPr>
      <w:r>
        <w:rPr>
          <w:rFonts w:ascii="Times New Roman" w:eastAsia="仿宋_GB2312"/>
          <w:b w:val="0"/>
          <w:sz w:val="32"/>
          <w:szCs w:val="32"/>
        </w:rPr>
        <w:t>组织对</w:t>
      </w:r>
      <w:r>
        <w:rPr>
          <w:rFonts w:hint="eastAsia" w:ascii="Times New Roman" w:eastAsia="仿宋_GB2312"/>
          <w:b w:val="0"/>
          <w:sz w:val="32"/>
          <w:szCs w:val="32"/>
        </w:rPr>
        <w:t>垃圾填埋场排污许可证证后技术服务费</w:t>
      </w:r>
      <w:r>
        <w:rPr>
          <w:rFonts w:ascii="Times New Roman" w:eastAsia="仿宋_GB2312"/>
          <w:b w:val="0"/>
          <w:sz w:val="32"/>
          <w:szCs w:val="32"/>
        </w:rPr>
        <w:t>项目开展了部门重点评价，涉及一般公共预算支出</w:t>
      </w:r>
      <w:r>
        <w:rPr>
          <w:rFonts w:hint="eastAsia" w:ascii="Times New Roman" w:eastAsia="仿宋_GB2312"/>
          <w:b w:val="0"/>
          <w:sz w:val="32"/>
          <w:szCs w:val="32"/>
          <w:lang w:val="en-US" w:eastAsia="zh-CN"/>
        </w:rPr>
        <w:t>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cs="宋体"/>
          <w:b w:val="0"/>
          <w:sz w:val="32"/>
          <w:szCs w:val="32"/>
          <w:lang w:val="en-US" w:eastAsia="zh-CN"/>
        </w:rPr>
        <w:t>垃圾填埋场排污许可证证后技术服务工作落实到位，</w:t>
      </w:r>
      <w:r>
        <w:rPr>
          <w:rFonts w:hint="eastAsia" w:ascii="Times New Roman" w:eastAsia="仿宋_GB2312" w:cs="宋体"/>
          <w:b w:val="0"/>
          <w:sz w:val="32"/>
          <w:szCs w:val="32"/>
        </w:rPr>
        <w:t>综合绩效评价等级为优秀</w:t>
      </w:r>
      <w:r>
        <w:rPr>
          <w:rFonts w:hint="eastAsia" w:ascii="Times New Roman" w:eastAsia="仿宋_GB2312" w:cs="宋体"/>
          <w:b w:val="0"/>
          <w:sz w:val="32"/>
          <w:szCs w:val="32"/>
          <w:lang w:eastAsia="zh-CN"/>
        </w:rPr>
        <w:t>。</w:t>
      </w:r>
    </w:p>
    <w:p w14:paraId="3E610F2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7890D6CA">
      <w:pPr>
        <w:keepNext w:val="0"/>
        <w:keepLines w:val="0"/>
        <w:pageBreakBefore w:val="0"/>
        <w:kinsoku/>
        <w:wordWrap/>
        <w:overflowPunct/>
        <w:topLinePunct w:val="0"/>
        <w:bidi w:val="0"/>
        <w:adjustRightInd w:val="0"/>
        <w:snapToGrid w:val="0"/>
        <w:spacing w:line="560" w:lineRule="atLeast"/>
        <w:ind w:firstLine="640" w:firstLineChars="200"/>
        <w:textAlignment w:val="auto"/>
        <w:rPr>
          <w:rFonts w:hint="eastAsia" w:ascii="Times New Roman" w:eastAsia="仿宋_GB2312" w:cs="宋体"/>
          <w:b w:val="0"/>
          <w:sz w:val="32"/>
          <w:szCs w:val="32"/>
          <w:lang w:val="en-US" w:eastAsia="zh-CN"/>
        </w:rPr>
      </w:pPr>
      <w:r>
        <w:rPr>
          <w:rFonts w:hint="eastAsia" w:ascii="Times New Roman" w:eastAsia="仿宋_GB2312" w:cs="宋体"/>
          <w:b w:val="0"/>
          <w:sz w:val="32"/>
          <w:szCs w:val="32"/>
          <w:lang w:val="en-US" w:eastAsia="zh-CN"/>
        </w:rPr>
        <w:t>我单位无部门决算中项目绩效自评结果</w:t>
      </w:r>
      <w:r>
        <w:rPr>
          <w:rFonts w:hint="eastAsia" w:ascii="Times New Roman" w:eastAsia="仿宋_GB2312" w:cs="宋体"/>
          <w:b w:val="0"/>
          <w:sz w:val="32"/>
          <w:szCs w:val="32"/>
          <w:lang w:val="en-US" w:eastAsia="zh-CN"/>
        </w:rPr>
        <w:t>。</w:t>
      </w:r>
    </w:p>
    <w:p w14:paraId="39222912">
      <w:pPr>
        <w:keepNext w:val="0"/>
        <w:keepLines w:val="0"/>
        <w:pageBreakBefore w:val="0"/>
        <w:numPr>
          <w:ilvl w:val="0"/>
          <w:numId w:val="2"/>
        </w:numPr>
        <w:kinsoku/>
        <w:wordWrap/>
        <w:overflowPunct/>
        <w:topLinePunct w:val="0"/>
        <w:bidi w:val="0"/>
        <w:adjustRightInd w:val="0"/>
        <w:snapToGrid w:val="0"/>
        <w:spacing w:line="560" w:lineRule="atLeast"/>
        <w:ind w:firstLine="643" w:firstLineChars="200"/>
        <w:textAlignment w:val="auto"/>
        <w:rPr>
          <w:rFonts w:ascii="Times New Roman" w:eastAsia="仿宋_GB2312"/>
          <w:b/>
          <w:sz w:val="32"/>
          <w:szCs w:val="32"/>
        </w:rPr>
      </w:pPr>
      <w:r>
        <w:rPr>
          <w:rFonts w:ascii="Times New Roman" w:eastAsia="仿宋_GB2312"/>
          <w:b/>
          <w:sz w:val="32"/>
          <w:szCs w:val="32"/>
        </w:rPr>
        <w:t>部门评价项目绩效评价结果</w:t>
      </w:r>
    </w:p>
    <w:p w14:paraId="1BBD47CA">
      <w:pPr>
        <w:keepNext w:val="0"/>
        <w:keepLines w:val="0"/>
        <w:pageBreakBefore w:val="0"/>
        <w:numPr>
          <w:numId w:val="0"/>
        </w:numPr>
        <w:kinsoku/>
        <w:wordWrap/>
        <w:overflowPunct/>
        <w:topLinePunct w:val="0"/>
        <w:bidi w:val="0"/>
        <w:adjustRightInd w:val="0"/>
        <w:snapToGrid w:val="0"/>
        <w:spacing w:line="560" w:lineRule="atLeast"/>
        <w:textAlignment w:val="auto"/>
        <w:rPr>
          <w:rFonts w:hint="default" w:ascii="Times New Roman" w:eastAsia="仿宋_GB2312"/>
          <w:b/>
          <w:sz w:val="32"/>
          <w:szCs w:val="32"/>
          <w:lang w:val="en-US" w:eastAsia="zh-CN"/>
        </w:rPr>
      </w:pPr>
      <w:r>
        <w:rPr>
          <w:rFonts w:hint="eastAsia" w:ascii="Times New Roman" w:eastAsia="仿宋_GB2312"/>
          <w:b/>
          <w:sz w:val="32"/>
          <w:szCs w:val="32"/>
          <w:lang w:val="en-US" w:eastAsia="zh-CN"/>
        </w:rPr>
        <w:t xml:space="preserve">  </w:t>
      </w:r>
      <w:r>
        <w:rPr>
          <w:rFonts w:hint="eastAsia" w:ascii="Times New Roman" w:eastAsia="仿宋_GB2312" w:cs="宋体"/>
          <w:b w:val="0"/>
          <w:sz w:val="32"/>
          <w:szCs w:val="32"/>
          <w:lang w:val="en-US" w:eastAsia="zh-CN"/>
        </w:rPr>
        <w:t xml:space="preserve">  我单位无部门评价项目绩效评价结果</w:t>
      </w:r>
      <w:r>
        <w:rPr>
          <w:rFonts w:hint="eastAsia" w:ascii="Times New Roman" w:eastAsia="仿宋_GB2312" w:cs="宋体"/>
          <w:b w:val="0"/>
          <w:sz w:val="32"/>
          <w:szCs w:val="32"/>
          <w:lang w:val="en-US" w:eastAsia="zh-CN"/>
        </w:rPr>
        <w:t>。</w:t>
      </w:r>
    </w:p>
    <w:p w14:paraId="7550FE35">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78746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41FB40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1592C3AD">
      <w:pPr>
        <w:rPr>
          <w:rFonts w:ascii="Times New Roman" w:eastAsia="黑体"/>
          <w:sz w:val="44"/>
          <w:szCs w:val="44"/>
        </w:rPr>
      </w:pPr>
      <w:r>
        <w:rPr>
          <w:rFonts w:ascii="Times New Roman" w:eastAsia="黑体"/>
          <w:b w:val="0"/>
          <w:sz w:val="44"/>
          <w:szCs w:val="44"/>
        </w:rPr>
        <w:t>第四部分 名词解释</w:t>
      </w:r>
    </w:p>
    <w:p w14:paraId="1FEB526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5AD0BD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E242C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F1531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1897E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B1066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56B20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3F13B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5655A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0728C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5B3D9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60D4FA5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D5EF5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64FBFF4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3A3A5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75CCE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E8234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B4C32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5C0B052-F4AE-41F7-9F68-26AEA531C0B2}"/>
  </w:font>
  <w:font w:name="黑体">
    <w:panose1 w:val="02010609060101010101"/>
    <w:charset w:val="86"/>
    <w:family w:val="auto"/>
    <w:pitch w:val="default"/>
    <w:sig w:usb0="800002BF" w:usb1="38CF7CFA" w:usb2="00000016" w:usb3="00000000" w:csb0="00040001" w:csb1="00000000"/>
    <w:embedRegular r:id="rId2" w:fontKey="{D3810D5F-F8EE-4051-861C-4C419D60710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E90E52C-26C9-4B2C-ADBA-FBE3A731F7ED}"/>
  </w:font>
  <w:font w:name="仿宋">
    <w:panose1 w:val="02010609060101010101"/>
    <w:charset w:val="86"/>
    <w:family w:val="modern"/>
    <w:pitch w:val="default"/>
    <w:sig w:usb0="800002BF" w:usb1="38CF7CFA" w:usb2="00000016" w:usb3="00000000" w:csb0="00040001" w:csb1="00000000"/>
    <w:embedRegular r:id="rId4" w:fontKey="{2A6DEB70-B115-4295-B14F-8B6E4902102E}"/>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C85C920-6256-4A89-8F64-15D0D29F1320}"/>
  </w:font>
  <w:font w:name="方正小标宋_GBK">
    <w:panose1 w:val="02000000000000000000"/>
    <w:charset w:val="86"/>
    <w:family w:val="script"/>
    <w:pitch w:val="default"/>
    <w:sig w:usb0="A00002BF" w:usb1="38CF7CFA" w:usb2="00082016" w:usb3="00000000" w:csb0="00040001" w:csb1="00000000"/>
    <w:embedRegular r:id="rId6" w:fontKey="{647A8C26-25FA-4D85-86D4-7C645BEC770A}"/>
  </w:font>
  <w:font w:name="仿宋_GB2312">
    <w:panose1 w:val="02010609030101010101"/>
    <w:charset w:val="86"/>
    <w:family w:val="auto"/>
    <w:pitch w:val="default"/>
    <w:sig w:usb0="00000001" w:usb1="080E0000" w:usb2="00000000" w:usb3="00000000" w:csb0="00040000" w:csb1="00000000"/>
    <w:embedRegular r:id="rId7" w:fontKey="{0F4E02DD-830B-45D7-B56A-992C15C8D5D5}"/>
  </w:font>
  <w:font w:name="ArialUnicodeMS">
    <w:altName w:val="Malgun Gothic"/>
    <w:panose1 w:val="00000000000000000000"/>
    <w:charset w:val="81"/>
    <w:family w:val="auto"/>
    <w:pitch w:val="default"/>
    <w:sig w:usb0="00000000" w:usb1="00000000" w:usb2="00000010" w:usb3="00000000" w:csb0="00080001" w:csb1="00000000"/>
    <w:embedRegular r:id="rId8" w:fontKey="{15F4554E-3419-4CDF-B3BE-C2033891311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02B67ED1-17E9-4A36-BFC7-67BBAAB1C87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73E1A">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73E1A">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73E1A">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73E1A">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73E1A">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7B42CC58"/>
    <w:multiLevelType w:val="singleLevel"/>
    <w:tmpl w:val="7B42CC58"/>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374DF5"/>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EA36F3"/>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7E63D4"/>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0A4D8F"/>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1A5A74"/>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1F577C4"/>
    <w:rsid w:val="422D1842"/>
    <w:rsid w:val="425B7C31"/>
    <w:rsid w:val="427D66D0"/>
    <w:rsid w:val="42874769"/>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AB4326"/>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A500CE"/>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qFormat/>
    <w:uiPriority w:val="1"/>
    <w:rPr>
      <w:rFonts w:ascii="仿宋" w:hAnsi="仿宋" w:eastAsia="仿宋" w:cs="仿宋"/>
      <w:sz w:val="32"/>
      <w:szCs w:val="32"/>
      <w:lang w:val="zh-CN" w:eastAsia="zh-CN" w:bidi="zh-CN"/>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32479.72</c:v>
                </c:pt>
                <c:pt idx="1">
                  <c:v>34291.75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342917453.58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13188348.28</c:v>
                </c:pt>
                <c:pt idx="1">
                  <c:v>329729105.3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32479.72</c:v>
                </c:pt>
                <c:pt idx="1">
                  <c:v>32479.72</c:v>
                </c:pt>
                <c:pt idx="2">
                  <c:v>23040.51</c:v>
                </c:pt>
                <c:pt idx="3">
                  <c:v>23040.51</c:v>
                </c:pt>
                <c:pt idx="4">
                  <c:v>9439.21</c:v>
                </c:pt>
                <c:pt idx="5">
                  <c:v>9439.21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34291.75</c:v>
                </c:pt>
                <c:pt idx="1">
                  <c:v>34291.75</c:v>
                </c:pt>
                <c:pt idx="2">
                  <c:v>14869.48</c:v>
                </c:pt>
                <c:pt idx="3">
                  <c:v>14869.48</c:v>
                </c:pt>
                <c:pt idx="4">
                  <c:v>19422.27</c:v>
                </c:pt>
                <c:pt idx="5">
                  <c:v>19422.27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20956.79</c:v>
                </c:pt>
                <c:pt idx="1">
                  <c:v>20956.79</c:v>
                </c:pt>
                <c:pt idx="2">
                  <c:v>6937.8</c:v>
                </c:pt>
                <c:pt idx="3">
                  <c:v>6937.8</c:v>
                </c:pt>
                <c:pt idx="4">
                  <c:v>14018.99</c:v>
                </c:pt>
                <c:pt idx="5">
                  <c:v>14018.99</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34291.75</c:v>
                </c:pt>
                <c:pt idx="1">
                  <c:v>34291.75</c:v>
                </c:pt>
                <c:pt idx="2">
                  <c:v>14869.48</c:v>
                </c:pt>
                <c:pt idx="3">
                  <c:v>14869.48</c:v>
                </c:pt>
                <c:pt idx="4">
                  <c:v>19422.27</c:v>
                </c:pt>
                <c:pt idx="5">
                  <c:v>19422.27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32.7</c:v>
                </c:pt>
                <c:pt idx="1">
                  <c:v>0</c:v>
                </c:pt>
                <c:pt idx="2">
                  <c:v>0</c:v>
                </c:pt>
                <c:pt idx="3">
                  <c:v>0</c:v>
                </c:pt>
                <c:pt idx="4">
                  <c:v>0</c:v>
                </c:pt>
                <c:pt idx="5">
                  <c:v>951</c:v>
                </c:pt>
                <c:pt idx="6">
                  <c:v>0</c:v>
                </c:pt>
                <c:pt idx="7">
                  <c:v>19.1</c:v>
                </c:pt>
                <c:pt idx="8">
                  <c:v>10.23</c:v>
                </c:pt>
                <c:pt idx="9">
                  <c:v>2312.75</c:v>
                </c:pt>
                <c:pt idx="10">
                  <c:v>21546.4</c:v>
                </c:pt>
                <c:pt idx="11">
                  <c:v>15</c:v>
                </c:pt>
                <c:pt idx="12">
                  <c:v>0</c:v>
                </c:pt>
                <c:pt idx="13">
                  <c:v>0</c:v>
                </c:pt>
                <c:pt idx="14">
                  <c:v>0</c:v>
                </c:pt>
                <c:pt idx="15">
                  <c:v>0</c:v>
                </c:pt>
                <c:pt idx="16">
                  <c:v>0</c:v>
                </c:pt>
                <c:pt idx="17">
                  <c:v>0</c:v>
                </c:pt>
                <c:pt idx="18">
                  <c:v>754.33</c:v>
                </c:pt>
                <c:pt idx="19">
                  <c:v>0</c:v>
                </c:pt>
                <c:pt idx="20">
                  <c:v>0</c:v>
                </c:pt>
                <c:pt idx="21">
                  <c:v>0</c:v>
                </c:pt>
                <c:pt idx="22">
                  <c:v>8650.23</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1494</Words>
  <Characters>2051</Characters>
  <Lines>86</Lines>
  <Paragraphs>24</Paragraphs>
  <TotalTime>4</TotalTime>
  <ScaleCrop>false</ScaleCrop>
  <LinksUpToDate>false</LinksUpToDate>
  <CharactersWithSpaces>2162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2025-09-28T05:34:56Z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eyJoZGlkIjoiYTBjMWRjNTI0ZjUyM2Q3N2VhNGE5MzQwZGU0YTUyMGIifQ==</vt:lpwstr>
  </property>
</Properties>
</file>