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ind w:right="420"/>
        <w:jc w:val="center"/>
        <w:rPr>
          <w:rFonts w:hint="eastAsia" w:eastAsia="方正小标宋简体" w:cs="黑体"/>
          <w:color w:val="000000"/>
          <w:sz w:val="28"/>
          <w:szCs w:val="28"/>
        </w:rPr>
      </w:pPr>
      <w:r>
        <w:rPr>
          <w:rFonts w:hint="eastAsia" w:ascii="方正小标宋简体" w:eastAsia="方正小标宋简体"/>
          <w:color w:val="000000"/>
          <w:sz w:val="36"/>
          <w:szCs w:val="36"/>
        </w:rPr>
        <w:t>石家庄市生态环境局</w:t>
      </w:r>
    </w:p>
    <w:p>
      <w:pPr>
        <w:spacing w:line="480" w:lineRule="exact"/>
        <w:ind w:firstLine="2520" w:firstLineChars="700"/>
        <w:jc w:val="both"/>
        <w:rPr>
          <w:rFonts w:hint="eastAsia" w:eastAsia="方正大标宋简体"/>
          <w:color w:val="000000"/>
          <w:sz w:val="36"/>
          <w:szCs w:val="36"/>
          <w:u w:val="single"/>
        </w:rPr>
      </w:pPr>
      <w:r>
        <w:rPr>
          <w:rFonts w:hint="eastAsia" w:eastAsia="方正小标宋简体" w:cs="方正小标宋简体"/>
          <w:color w:val="000000"/>
          <w:sz w:val="36"/>
          <w:szCs w:val="36"/>
        </w:rPr>
        <w:t>行政处罚决定书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3158" w:firstLineChars="1316"/>
        <w:jc w:val="right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石环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罚决〔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2025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行唐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-13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eastAsia="zh-CN" w:bidi="ar-SA"/>
        </w:rPr>
        <w:t>当事人：</w:t>
      </w:r>
      <w:r>
        <w:rPr>
          <w:rFonts w:hint="eastAsia" w:ascii="仿宋" w:hAnsi="仿宋" w:eastAsia="仿宋" w:cs="仿宋"/>
          <w:color w:val="000000"/>
          <w:spacing w:val="0"/>
          <w:sz w:val="24"/>
          <w:szCs w:val="24"/>
          <w:highlight w:val="none"/>
          <w:u w:val="single"/>
          <w:lang w:val="en-US" w:eastAsia="zh-CN"/>
        </w:rPr>
        <w:t>行唐路昌商砼混凝土有限公司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</w:pP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none"/>
          <w:lang w:val="en-US" w:eastAsia="zh-CN" w:bidi="ar-SA"/>
        </w:rPr>
        <w:t>统一社会信用代码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  <w:t>：</w:t>
      </w:r>
      <w:r>
        <w:rPr>
          <w:rFonts w:hint="eastAsia" w:ascii="仿宋" w:hAnsi="仿宋" w:eastAsia="仿宋" w:cs="仿宋"/>
          <w:color w:val="000000"/>
          <w:spacing w:val="0"/>
          <w:sz w:val="24"/>
          <w:szCs w:val="24"/>
          <w:highlight w:val="none"/>
          <w:u w:val="single"/>
          <w:lang w:val="en-US" w:eastAsia="zh-CN"/>
        </w:rPr>
        <w:t>91130125MA093B8L4J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</w:pP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none"/>
          <w:lang w:val="en-US" w:eastAsia="zh-CN" w:bidi="ar-SA"/>
        </w:rPr>
        <w:t>地址：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  <w:t xml:space="preserve">行唐县口头镇北岗底村北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 w:ascii="仿宋" w:hAnsi="仿宋" w:eastAsia="仿宋" w:cs="仿宋"/>
          <w:color w:val="000000"/>
          <w:sz w:val="24"/>
          <w:szCs w:val="24"/>
          <w:u w:val="single"/>
          <w:lang w:val="en-US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法定代表人：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  <w:t xml:space="preserve"> 姜XX</w:t>
      </w:r>
      <w:bookmarkStart w:id="1" w:name="_GoBack"/>
      <w:bookmarkEnd w:id="1"/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本机关于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2025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7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23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日对你单位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进行了调查，发现你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单位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存在以下环境违法行为：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现已查明</w:t>
      </w:r>
      <w:bookmarkStart w:id="0" w:name="OLE_LINK2"/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你单位于2025年7月23日实施了</w:t>
      </w:r>
      <w:r>
        <w:rPr>
          <w:rFonts w:hint="eastAsia" w:eastAsia="仿宋" w:cs="仿宋"/>
          <w:color w:val="000000"/>
          <w:sz w:val="24"/>
          <w:szCs w:val="24"/>
          <w:highlight w:val="none"/>
          <w:u w:val="single"/>
          <w:lang w:val="en-US" w:eastAsia="zh-CN"/>
        </w:rPr>
        <w:t>混凝土原料生产线产生的物料未按环评要求存放在密闭车间内，</w:t>
      </w:r>
      <w:r>
        <w:rPr>
          <w:rFonts w:hint="eastAsia" w:eastAsia="仿宋" w:cs="仿宋"/>
          <w:color w:val="000000"/>
          <w:sz w:val="24"/>
          <w:u w:val="single"/>
          <w:lang w:val="en-US" w:eastAsia="zh-CN"/>
        </w:rPr>
        <w:t>露天堆放，易产生扬尘污染，</w:t>
      </w:r>
      <w:r>
        <w:rPr>
          <w:rFonts w:hint="eastAsia" w:ascii="仿宋" w:hAnsi="仿宋" w:eastAsia="仿宋" w:cs="仿宋"/>
          <w:color w:val="000000"/>
          <w:spacing w:val="0"/>
          <w:sz w:val="24"/>
          <w:szCs w:val="24"/>
          <w:highlight w:val="none"/>
          <w:u w:val="single"/>
          <w:lang w:val="en-US" w:eastAsia="zh-CN"/>
        </w:rPr>
        <w:t>存在</w:t>
      </w:r>
      <w:r>
        <w:rPr>
          <w:rFonts w:hint="eastAsia" w:ascii="Times New Roman" w:hAnsi="Times New Roman" w:eastAsia="仿宋" w:cs="仿宋"/>
          <w:kern w:val="2"/>
          <w:sz w:val="24"/>
          <w:szCs w:val="24"/>
          <w:highlight w:val="none"/>
          <w:u w:val="single"/>
          <w:lang w:val="en-US" w:eastAsia="zh-CN"/>
        </w:rPr>
        <w:t>未采取密闭等措施，控制、减少</w:t>
      </w:r>
      <w:r>
        <w:rPr>
          <w:rFonts w:hint="eastAsia" w:eastAsia="仿宋" w:cs="仿宋"/>
          <w:kern w:val="2"/>
          <w:sz w:val="24"/>
          <w:szCs w:val="24"/>
          <w:highlight w:val="none"/>
          <w:u w:val="single"/>
          <w:lang w:val="en-US" w:eastAsia="zh-CN"/>
        </w:rPr>
        <w:t>内部物料</w:t>
      </w:r>
      <w:r>
        <w:rPr>
          <w:rFonts w:hint="eastAsia" w:ascii="Times New Roman" w:hAnsi="Times New Roman" w:eastAsia="仿宋" w:cs="仿宋"/>
          <w:kern w:val="2"/>
          <w:sz w:val="24"/>
          <w:szCs w:val="24"/>
          <w:highlight w:val="none"/>
          <w:u w:val="single"/>
          <w:lang w:val="en-US" w:eastAsia="zh-CN"/>
        </w:rPr>
        <w:t>粉尘和气态污染物排放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的违法行为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/>
        </w:rPr>
        <w:t>。</w:t>
      </w:r>
      <w:bookmarkEnd w:id="0"/>
      <w:r>
        <w:rPr>
          <w:rFonts w:hint="eastAsia" w:ascii="仿宋" w:hAnsi="仿宋" w:eastAsia="仿宋" w:cs="仿宋"/>
          <w:color w:val="000000"/>
          <w:sz w:val="24"/>
          <w:szCs w:val="24"/>
        </w:rPr>
        <w:t>本机关认为你单位的上述行为违反了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bidi="ar-SA"/>
        </w:rPr>
        <w:t>《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  <w:t>中华人民共和国大气污染防治法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bidi="ar-SA"/>
        </w:rPr>
        <w:t>》第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  <w:t>四十八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bidi="ar-SA"/>
        </w:rPr>
        <w:t>条第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  <w:t>二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bidi="ar-SA"/>
        </w:rPr>
        <w:t>款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 w:bidi="ar-SA"/>
        </w:rPr>
        <w:t xml:space="preserve"> </w:t>
      </w:r>
      <w:r>
        <w:rPr>
          <w:rFonts w:hint="eastAsia" w:ascii="仿宋" w:hAnsi="仿宋" w:eastAsia="仿宋" w:cs="仿宋"/>
          <w:color w:val="000000"/>
          <w:spacing w:val="0"/>
          <w:sz w:val="24"/>
          <w:szCs w:val="24"/>
          <w:highlight w:val="none"/>
          <w:lang w:val="en-US" w:eastAsia="zh-CN"/>
        </w:rPr>
        <w:t>（工业企业应当采取密闭、围挡等措施，减少内部物料的堆存、传输等环节产生的粉尘和气态污染物的排放）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的规定，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有关事实有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有调查询问笔录、现场勘察笔录、现场照片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等证据证明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 w:bidi="ar-SA"/>
        </w:rPr>
        <w:t>本机关已告知你单位有权进行陈述、申辩，你单位在法定时限内未行使相关权利。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现依据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>《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  <w:t>中华人民共和国大气污染防治法》第一百零八条第五项</w:t>
      </w:r>
      <w:r>
        <w:rPr>
          <w:rFonts w:hint="eastAsia" w:ascii="仿宋" w:hAnsi="仿宋" w:eastAsia="仿宋" w:cs="仿宋"/>
          <w:spacing w:val="-20"/>
          <w:sz w:val="24"/>
          <w:szCs w:val="24"/>
          <w:highlight w:val="none"/>
          <w:u w:val="single"/>
          <w:lang w:val="en-US" w:eastAsia="zh-CN" w:bidi="ar-SA"/>
        </w:rPr>
        <w:t xml:space="preserve"> </w:t>
      </w:r>
      <w:r>
        <w:rPr>
          <w:rFonts w:hint="eastAsia" w:ascii="仿宋" w:hAnsi="仿宋" w:eastAsia="仿宋" w:cs="仿宋"/>
          <w:spacing w:val="-20"/>
          <w:sz w:val="24"/>
          <w:szCs w:val="24"/>
          <w:highlight w:val="none"/>
          <w:u w:val="none"/>
          <w:lang w:val="en-US" w:eastAsia="zh-CN" w:bidi="ar-SA"/>
        </w:rPr>
        <w:t>（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/>
        </w:rPr>
        <w:t>建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材企业未</w:t>
      </w:r>
      <w:r>
        <w:rPr>
          <w:rFonts w:hint="eastAsia" w:ascii="仿宋" w:hAnsi="仿宋" w:eastAsia="仿宋" w:cs="仿宋"/>
          <w:color w:val="000000"/>
          <w:spacing w:val="0"/>
          <w:sz w:val="24"/>
          <w:szCs w:val="24"/>
          <w:highlight w:val="none"/>
          <w:lang w:val="en-US" w:eastAsia="zh-CN"/>
        </w:rPr>
        <w:t>采取密闭、围挡等措施，控制、减少粉尘和气态污染物排放的），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的规定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，参照</w:t>
      </w:r>
      <w:r>
        <w:rPr>
          <w:rFonts w:hint="eastAsia" w:ascii="仿宋" w:hAnsi="仿宋" w:eastAsia="仿宋" w:cs="仿宋"/>
          <w:color w:val="000000"/>
          <w:spacing w:val="0"/>
          <w:sz w:val="24"/>
          <w:szCs w:val="24"/>
          <w:highlight w:val="none"/>
          <w:lang w:val="en-US" w:eastAsia="zh-CN"/>
        </w:rPr>
        <w:t>《河北省生态环境行政处罚裁量权基准》序号44的规定，</w:t>
      </w:r>
      <w:r>
        <w:rPr>
          <w:rFonts w:hint="eastAsia" w:ascii="仿宋" w:hAnsi="仿宋" w:eastAsia="仿宋" w:cs="仿宋"/>
          <w:spacing w:val="-3"/>
          <w:sz w:val="24"/>
          <w:szCs w:val="24"/>
          <w:u w:val="single"/>
          <w:lang w:val="en-US" w:eastAsia="zh-CN"/>
        </w:rPr>
        <w:t>应密闭未密闭，未能有效控制、减少污染物排放的百分值为5%，再次实施违法行为的百分值为10%，全面整改并停止违法行为的百分值为0%，配合检查的百分值为0%,造成社会影响与生态破坏的百分值为1%，罚款金额为20万×16%=3.2万元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综合考虑上述情节，责令你单位改正上述违法行为，并对你单位作出如下行政处罚：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>罚款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叁万贰仟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>元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限你（单位）自收到本处罚决定书之日起 15 日内，将罚款缴至指定银行和账号。逾期不缴纳罚款，依据《中华人民共和国行政处罚法》第七十二条第一项规定每日按罚款数额的 3%加处罚款。收款银行：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邮储银行友谊南大街支行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户名：石家庄市财政局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账号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100672059520010001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你（单位）如不服本处罚决定，可在收到本处罚决定书之日起六十日内向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石家庄市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人民政府申请行政复议，也可以在六个月内向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栾城区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人民法院提起行政诉讼。申请行政复议或者提起行政诉讼，不停止行政处罚决定的执行。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逾期不申请行政复议，也不提起行政诉讼，又不履行行政处罚决定的，本机关将依法申请人民法院强制执行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420"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罚没许可证编号：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01-000032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420" w:firstLine="5258" w:firstLineChars="2191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420" w:firstLine="4320" w:firstLineChars="1800"/>
        <w:jc w:val="both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石家庄市生态环境局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5040" w:firstLineChars="2100"/>
        <w:jc w:val="both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2025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8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25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</w:t>
      </w:r>
    </w:p>
    <w:p>
      <w:pPr>
        <w:rPr>
          <w:rFonts w:hint="eastAsia" w:ascii="仿宋" w:hAnsi="仿宋" w:eastAsia="仿宋" w:cs="仿宋"/>
          <w:sz w:val="28"/>
          <w:szCs w:val="28"/>
        </w:rPr>
      </w:pPr>
    </w:p>
    <w:sectPr>
      <w:pgSz w:w="11906" w:h="16838"/>
      <w:pgMar w:top="1270" w:right="1800" w:bottom="127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67DA6CC-6B44-49B0-B370-BC8E7DB9193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1C106659-8491-4C1C-B174-D5D0E7C71264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1387DC91-6A8E-4434-9326-DCD3385734BC}"/>
  </w:font>
  <w:font w:name="方正大标宋简体">
    <w:altName w:val="微软雅黑"/>
    <w:panose1 w:val="02010601030101010101"/>
    <w:charset w:val="86"/>
    <w:family w:val="script"/>
    <w:pitch w:val="default"/>
    <w:sig w:usb0="00000000" w:usb1="00000000" w:usb2="00000000" w:usb3="00000000" w:csb0="00040000" w:csb1="00000000"/>
    <w:embedRegular r:id="rId4" w:fontKey="{E0EC9219-BAC9-4021-9D41-19DAC764072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65CF8407-2BDA-4074-A341-21B35EBA37AE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9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U5NzkxNWM5MjZmZDM0MjA3MmQ3NzdiZjQ2NzRiODAifQ=="/>
  </w:docVars>
  <w:rsids>
    <w:rsidRoot w:val="00000000"/>
    <w:rsid w:val="002418CC"/>
    <w:rsid w:val="057A46B1"/>
    <w:rsid w:val="17EA6C28"/>
    <w:rsid w:val="1D757D93"/>
    <w:rsid w:val="23C465C3"/>
    <w:rsid w:val="257618CA"/>
    <w:rsid w:val="294B01C5"/>
    <w:rsid w:val="2CBC2D3B"/>
    <w:rsid w:val="35904CE0"/>
    <w:rsid w:val="369914B4"/>
    <w:rsid w:val="474D01C3"/>
    <w:rsid w:val="4A1E3088"/>
    <w:rsid w:val="4CA80CF4"/>
    <w:rsid w:val="4F946D05"/>
    <w:rsid w:val="55EE276E"/>
    <w:rsid w:val="5BF31000"/>
    <w:rsid w:val="5C533A65"/>
    <w:rsid w:val="60222736"/>
    <w:rsid w:val="71F74D0F"/>
    <w:rsid w:val="76934964"/>
    <w:rsid w:val="77776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869</Words>
  <Characters>943</Characters>
  <Lines>0</Lines>
  <Paragraphs>0</Paragraphs>
  <TotalTime>3</TotalTime>
  <ScaleCrop>false</ScaleCrop>
  <LinksUpToDate>false</LinksUpToDate>
  <CharactersWithSpaces>962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2024-11-19T07:27:00Z</dcterms:created>
  <dc:creator>Administrator</dc:creator>
  <cp:lastModifiedBy>DELL</cp:lastModifiedBy>
  <cp:lastPrinted>2025-08-21T07:22:00Z</cp:lastPrinted>
  <dcterms:modified xsi:type="dcterms:W3CDTF">2025-09-02T00:43:00Z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FD1DA57246564B8CB7F4E0854BEA9B19</vt:lpwstr>
  </property>
  <property fmtid="{D5CDD505-2E9C-101B-9397-08002B2CF9AE}" pid="4" name="KSOTemplateDocerSaveRecord">
    <vt:lpwstr>eyJoZGlkIjoiYTA0Yzc2YjA3YWM5NmU4NDI1NTVjYzlkNGI4Y2I5ZjUiLCJ1c2VySWQiOiIxMDQ3ODcxODMwIn0=</vt:lpwstr>
  </property>
</Properties>
</file>