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hint="eastAsia"/>
          <w:b/>
          <w:color w:val="000000"/>
          <w:sz w:val="44"/>
          <w:lang w:val="en-US" w:eastAsia="zh-CN"/>
        </w:rPr>
        <w:t>行唐县安香乡人民政府</w:t>
      </w:r>
      <w:r>
        <w:rPr>
          <w:rFonts w:ascii="黑体" w:eastAsia="黑体" w:cs="黑体" w:hAnsi="黑体"/>
          <w:b/>
          <w:color w:val="000000"/>
          <w:sz w:val="44"/>
        </w:rPr>
        <w:t>2023年</w:t>
      </w:r>
      <w:r>
        <w:rPr>
          <w:rFonts w:ascii="黑体" w:eastAsia="黑体" w:cs="黑体" w:hAnsi="黑体" w:hint="eastAsia"/>
          <w:b/>
          <w:color w:val="000000"/>
          <w:sz w:val="44"/>
          <w:lang w:eastAsia="zh-CN"/>
        </w:rPr>
        <w:t>单位</w:t>
      </w:r>
      <w:r>
        <w:rPr>
          <w:rFonts w:ascii="黑体" w:eastAsia="黑体" w:cs="黑体" w:hAnsi="黑体"/>
          <w:b/>
          <w:color w:val="000000"/>
          <w:sz w:val="44"/>
        </w:rPr>
        <w:t>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tab/>
      </w:r>
      <w:r>
        <w:rPr>
          <w:rFonts w:hint="eastAsia"/>
          <w:lang w:val="en-US" w:eastAsia="zh-CN"/>
        </w:rPr>
        <w:t>3</w:t>
      </w:r>
      <w:r>
        <w:fldChar w:fldCharType="end"/>
      </w:r>
    </w:p>
    <w:p>
      <w:pPr>
        <w:pStyle w:val="1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tab/>
      </w:r>
      <w:r>
        <w:rPr>
          <w:rFonts w:hint="eastAsia"/>
          <w:lang w:val="en-US" w:eastAsia="zh-CN"/>
        </w:rPr>
        <w:t>6</w:t>
      </w:r>
      <w:r>
        <w:fldChar w:fldCharType="end"/>
      </w:r>
    </w:p>
    <w:p>
      <w:pPr>
        <w:pStyle w:val="16"/>
        <w:tabs>
          <w:tab w:val="right" w:leader="dot" w:pos="14562"/>
        </w:tabs>
        <w:rPr>
          <w:rFonts w:eastAsia="方正仿宋_GBK" w:hint="eastAsia"/>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tab/>
      </w:r>
      <w:r>
        <w:rPr>
          <w:rFonts w:hint="eastAsia"/>
          <w:lang w:val="en-US" w:eastAsia="zh-CN"/>
        </w:rPr>
        <w:t>1</w:t>
      </w:r>
      <w:r>
        <w:fldChar w:fldCharType="end"/>
      </w:r>
      <w:r>
        <w:rPr>
          <w:rFonts w:hint="eastAsia"/>
          <w:lang w:val="en-US" w:eastAsia="zh-CN"/>
        </w:rPr>
        <w:t>4</w:t>
      </w:r>
    </w:p>
    <w:p>
      <w:pPr>
        <w:pStyle w:val="16"/>
        <w:tabs>
          <w:tab w:val="right" w:leader="dot" w:pos="14562"/>
        </w:tabs>
        <w:rPr>
          <w:rFonts w:eastAsia="方正仿宋_GBK" w:hint="eastAsia"/>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tab/>
      </w:r>
      <w:r>
        <w:rPr>
          <w:rFonts w:hint="eastAsia"/>
          <w:lang w:val="en-US" w:eastAsia="zh-CN"/>
        </w:rPr>
        <w:t>1</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tab/>
      </w:r>
      <w:r>
        <w:rPr>
          <w:rFonts w:hint="eastAsia"/>
          <w:lang w:val="en-US" w:eastAsia="zh-CN"/>
        </w:rPr>
        <w:t>2</w:t>
      </w:r>
      <w:r>
        <w:fldChar w:fldCharType="end"/>
      </w:r>
      <w:r>
        <w:rPr>
          <w:rFonts w:hint="eastAsia"/>
          <w:lang w:val="en-US" w:eastAsia="zh-CN"/>
        </w:rPr>
        <w:t>6</w:t>
      </w:r>
    </w:p>
    <w:p>
      <w:pPr>
        <w:pStyle w:val="16"/>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tab/>
      </w:r>
      <w:r>
        <w:rPr>
          <w:rFonts w:hint="eastAsia"/>
          <w:lang w:val="en-US" w:eastAsia="zh-CN"/>
        </w:rPr>
        <w:t>2</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tab/>
      </w:r>
      <w:r>
        <w:rPr>
          <w:rFonts w:hint="eastAsia"/>
          <w:lang w:val="en-US" w:eastAsia="zh-CN"/>
        </w:rPr>
        <w:t>3</w:t>
      </w:r>
      <w:r>
        <w:fldChar w:fldCharType="end"/>
      </w:r>
      <w:r>
        <w:rPr>
          <w:rFonts w:hint="eastAsia"/>
          <w:lang w:val="en-US" w:eastAsia="zh-CN"/>
        </w:rPr>
        <w:t>2</w:t>
      </w:r>
    </w:p>
    <w:p>
      <w:pPr>
        <w:pStyle w:val="16"/>
        <w:tabs>
          <w:tab w:val="right" w:leader="dot" w:pos="14562"/>
        </w:tabs>
        <w:rPr>
          <w:rFonts w:eastAsia="方正仿宋_GBK" w:hint="eastAsia"/>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tab/>
      </w:r>
      <w:r>
        <w:rPr>
          <w:rFonts w:hint="eastAsia"/>
          <w:lang w:val="en-US" w:eastAsia="zh-CN"/>
        </w:rPr>
        <w:t>3</w:t>
      </w:r>
      <w:r>
        <w:fldChar w:fldCharType="end"/>
      </w:r>
      <w:r>
        <w:rPr>
          <w:rFonts w:hint="eastAsia"/>
          <w:lang w:val="en-US" w:eastAsia="zh-CN"/>
        </w:rPr>
        <w:t>3</w:t>
      </w:r>
    </w:p>
    <w:p>
      <w:pPr>
        <w:pStyle w:val="16"/>
        <w:tabs>
          <w:tab w:val="right" w:leader="dot" w:pos="14562"/>
        </w:tabs>
        <w:rPr>
          <w:rFonts w:eastAsia="方正仿宋_GBK" w:hint="eastAsia"/>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tab/>
      </w:r>
      <w:r>
        <w:rPr>
          <w:rFonts w:hint="eastAsia"/>
          <w:lang w:val="en-US" w:eastAsia="zh-CN"/>
        </w:rPr>
        <w:t>3</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预算信息公开情况说明</w:t>
      </w:r>
    </w:p>
    <w:p>
      <w:pPr>
        <w:pStyle w:val="16"/>
        <w:tabs>
          <w:tab w:val="right" w:leader="dot" w:pos="14562"/>
        </w:tabs>
        <w:rPr>
          <w:rFonts w:eastAsia="方正仿宋_GBK" w:hint="eastAsia"/>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tab/>
      </w:r>
      <w:r>
        <w:rPr>
          <w:rFonts w:hint="eastAsia"/>
          <w:lang w:val="en-US" w:eastAsia="zh-CN"/>
        </w:rPr>
        <w:t>3</w:t>
      </w:r>
      <w:r>
        <w:fldChar w:fldCharType="end"/>
      </w:r>
      <w:r>
        <w:rPr>
          <w:rFonts w:hint="eastAsia"/>
          <w:lang w:val="en-US" w:eastAsia="zh-CN"/>
        </w:rPr>
        <w:t>6</w:t>
      </w:r>
    </w:p>
    <w:p>
      <w:pPr>
        <w:pStyle w:val="16"/>
        <w:tabs>
          <w:tab w:val="right" w:leader="dot" w:pos="14562"/>
        </w:tabs>
        <w:rPr>
          <w:rFonts w:eastAsia="方正仿宋_GBK" w:hint="eastAsia"/>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tab/>
      </w:r>
      <w:r>
        <w:rPr>
          <w:rFonts w:hint="eastAsia"/>
          <w:lang w:val="en-US" w:eastAsia="zh-CN"/>
        </w:rPr>
        <w:t>3</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rPr>
          <w:rFonts w:hint="eastAsia"/>
          <w:lang w:val="en-US" w:eastAsia="zh-CN"/>
        </w:rPr>
        <w:t>3</w:t>
      </w:r>
      <w:r>
        <w:fldChar w:fldCharType="end"/>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"_Toc_3_3_0000000013" </w:instrText>
      </w:r>
      <w:r>
        <w:fldChar w:fldCharType="separate"/>
      </w:r>
      <w:r>
        <w:t>四、财政拨款“三公”经费预算情况及增减变化原因</w:t>
        <w:tab/>
      </w:r>
      <w:r>
        <w:rPr>
          <w:rFonts w:hint="eastAsia"/>
          <w:lang w:val="en-US" w:eastAsia="zh-CN"/>
        </w:rPr>
        <w:t>4</w:t>
      </w:r>
      <w:r>
        <w:fldChar w:fldCharType="end"/>
      </w:r>
      <w:r>
        <w:rPr>
          <w:rFonts w:hint="eastAsia"/>
          <w:lang w:val="en-US" w:eastAsia="zh-CN"/>
        </w:rPr>
        <w:t>0</w:t>
      </w:r>
    </w:p>
    <w:p>
      <w:pPr>
        <w:pStyle w:val="16"/>
        <w:tabs>
          <w:tab w:val="right" w:leader="dot" w:pos="14562"/>
        </w:tabs>
        <w:rPr>
          <w:rFonts w:eastAsia="方正仿宋_GBK" w:hint="eastAsia"/>
          <w:lang w:val="en-US" w:eastAsia="zh-CN"/>
        </w:rPr>
      </w:pPr>
      <w:r>
        <w:fldChar w:fldCharType="begin"/>
      </w:r>
      <w:r>
        <w:instrText xml:space="preserve"> HYPERLINK \l "_Toc_3_3_0000000014" </w:instrText>
      </w:r>
      <w:r>
        <w:fldChar w:fldCharType="separate"/>
      </w:r>
      <w:r>
        <w:t>五、预算绩效信息</w:t>
        <w:tab/>
      </w:r>
      <w:r>
        <w:rPr>
          <w:rFonts w:hint="eastAsia"/>
          <w:lang w:val="en-US" w:eastAsia="zh-CN"/>
        </w:rPr>
        <w:t>6</w:t>
      </w:r>
      <w:r>
        <w:fldChar w:fldCharType="end"/>
      </w:r>
      <w:r>
        <w:rPr>
          <w:rFonts w:hint="eastAsia"/>
          <w:lang w:val="en-US" w:eastAsia="zh-CN"/>
        </w:rPr>
        <w:t>9</w:t>
      </w:r>
    </w:p>
    <w:p>
      <w:pPr>
        <w:pStyle w:val="16"/>
        <w:tabs>
          <w:tab w:val="right" w:leader="dot" w:pos="14562"/>
        </w:tabs>
        <w:rPr>
          <w:lang w:val="en-US"/>
        </w:rPr>
      </w:pPr>
      <w:r>
        <w:fldChar w:fldCharType="begin"/>
      </w:r>
      <w:r>
        <w:instrText xml:space="preserve"> HYPERLINK \l "_Toc_3_3_0000000014" </w:instrText>
      </w:r>
      <w:r>
        <w:fldChar w:fldCharType="separate"/>
      </w:r>
      <w:r>
        <w:rPr>
          <w:rFonts w:hint="eastAsia"/>
          <w:lang w:eastAsia="zh-CN"/>
        </w:rPr>
        <w:t>六</w:t>
      </w:r>
      <w:r>
        <w:t>、</w:t>
      </w:r>
      <w:r>
        <w:rPr>
          <w:rFonts w:hint="eastAsia"/>
          <w:lang w:eastAsia="zh-CN"/>
        </w:rPr>
        <w:t>政府采购情况</w:t>
      </w:r>
      <w:r>
        <w:tab/>
      </w:r>
      <w:r>
        <w:fldChar w:fldCharType="end"/>
      </w:r>
      <w:r>
        <w:rPr>
          <w:rFonts w:hint="eastAsia"/>
          <w:lang w:val="en-US" w:eastAsia="zh-CN"/>
        </w:rPr>
        <w:t>69</w:t>
      </w:r>
    </w:p>
    <w:p>
      <w:pPr>
        <w:pStyle w:val="16"/>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七、国有资产信息</w:t>
        <w:tab/>
      </w:r>
      <w:r>
        <w:rPr>
          <w:rFonts w:hint="eastAsia"/>
          <w:lang w:val="en-US" w:eastAsia="zh-CN"/>
        </w:rPr>
        <w:t>6</w:t>
      </w:r>
      <w:r>
        <w:fldChar w:fldCharType="end"/>
      </w:r>
      <w:r>
        <w:rPr>
          <w:rFonts w:hint="eastAsia"/>
          <w:lang w:val="en-US" w:eastAsia="zh-CN"/>
        </w:rPr>
        <w:t>9</w:t>
      </w:r>
    </w:p>
    <w:p>
      <w:pPr>
        <w:pStyle w:val="16"/>
        <w:tabs>
          <w:tab w:val="right" w:leader="dot" w:pos="14562"/>
        </w:tabs>
        <w:rPr>
          <w:rFonts w:eastAsia="方正仿宋_GBK" w:hint="eastAsia"/>
          <w:lang w:val="en-US" w:eastAsia="zh-CN"/>
        </w:rPr>
      </w:pPr>
      <w:r>
        <w:fldChar w:fldCharType="begin"/>
      </w:r>
      <w:r>
        <w:instrText xml:space="preserve"> HYPERLINK \l "_Toc_3_3_0000000017" </w:instrText>
      </w:r>
      <w:r>
        <w:fldChar w:fldCharType="separate"/>
      </w:r>
      <w:r>
        <w:t>八、名词解释</w:t>
        <w:tab/>
      </w:r>
      <w:r>
        <w:rPr>
          <w:rFonts w:hint="eastAsia"/>
          <w:lang w:val="en-US" w:eastAsia="zh-CN"/>
        </w:rPr>
        <w:t>7</w:t>
      </w:r>
      <w:r>
        <w:fldChar w:fldCharType="end"/>
      </w:r>
      <w:r>
        <w:rPr>
          <w:rFonts w:hint="eastAsia"/>
          <w:lang w:val="en-US" w:eastAsia="zh-CN"/>
        </w:rPr>
        <w:t>0</w:t>
      </w:r>
    </w:p>
    <w:p>
      <w:pPr>
        <w:pStyle w:val="16"/>
        <w:tabs>
          <w:tab w:val="right" w:leader="dot" w:pos="14562"/>
        </w:tabs>
        <w:rPr>
          <w:rFonts w:eastAsia="方正仿宋_GBK" w:hint="eastAsia"/>
          <w:lang w:val="en-US" w:eastAsia="zh-CN"/>
        </w:rPr>
      </w:pPr>
      <w:r>
        <w:fldChar w:fldCharType="begin"/>
      </w:r>
      <w:r>
        <w:instrText xml:space="preserve"> HYPERLINK \l "_Toc_3_3_0000000018" </w:instrText>
      </w:r>
      <w:r>
        <w:fldChar w:fldCharType="separate"/>
      </w:r>
      <w:r>
        <w:t>九、其他需要说明的事项</w:t>
        <w:tab/>
      </w:r>
      <w:r>
        <w:rPr>
          <w:rFonts w:hint="eastAsia"/>
          <w:lang w:val="en-US" w:eastAsia="zh-CN"/>
        </w:rPr>
        <w:t>7</w:t>
      </w:r>
      <w:r>
        <w:fldChar w:fldCharType="end"/>
      </w:r>
      <w:r>
        <w:rPr>
          <w:rFonts w:hint="eastAsia"/>
          <w:lang w:val="en-US" w:eastAsia="zh-CN"/>
        </w:rPr>
        <w:t>1</w:t>
      </w:r>
    </w:p>
    <w:p>
      <w:r>
        <w:fldChar w:fldCharType="end"/>
      </w:r>
    </w:p>
    <w:p>
      <w:pPr>
        <w:spacing w:before="0" w:after="0"/>
        <w:ind w:firstLine="0"/>
        <w:jc w:val="center"/>
        <w:outlineLvl w:val="3"/>
        <w:rPr>
          <w:rFonts w:ascii="方正小标宋_GBK" w:eastAsia="方正小标宋_GBK" w:cs="方正小标宋_GBK" w:hAnsi="方正小标宋_GBK"/>
          <w:b w:val="0"/>
          <w:color w:val="000000"/>
          <w:sz w:val="44"/>
        </w:rPr>
      </w:pPr>
      <w:bookmarkStart w:id="0" w:name="_Toc_4_4_0000000019"/>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rPr>
          <w:rFonts w:ascii="方正小标宋_GBK" w:eastAsia="方正小标宋_GBK" w:cs="方正小标宋_GBK" w:hAnsi="方正小标宋_GBK"/>
          <w:b w:val="0"/>
          <w:color w:val="000000"/>
          <w:sz w:val="44"/>
        </w:rPr>
      </w:pPr>
    </w:p>
    <w:p>
      <w:pPr>
        <w:spacing w:before="0" w:after="0"/>
        <w:ind w:firstLine="0"/>
        <w:jc w:val="center"/>
        <w:outlineLvl w:val="3"/>
      </w:pPr>
      <w:r>
        <w:rPr>
          <w:rFonts w:ascii="方正小标宋_GBK" w:eastAsia="方正小标宋_GBK" w:cs="方正小标宋_GBK" w:hAnsi="方正小标宋_GBK"/>
          <w:b w:val="0"/>
          <w:color w:val="000000"/>
          <w:sz w:val="44"/>
        </w:rPr>
        <w:t>一、行唐县安香乡人民政府本级收支预算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W w:w="14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959"/>
        <w:gridCol w:w="2959"/>
        <w:gridCol w:w="2959"/>
        <w:gridCol w:w="2959"/>
        <w:gridCol w:w="2959"/>
      </w:tblGrid>
      <w:tr>
        <w:trPr>
          <w:trHeight w:val="369"/>
          <w:tblHeader/>
        </w:trPr>
        <w:tc>
          <w:tcPr>
            <w:tcW w:w="5918" w:type="dxa"/>
            <w:gridSpan w:val="2"/>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2959" w:type="dxa"/>
            <w:tcBorders>
              <w:top w:val="single" w:sz="6" w:space="0" w:color="FFFFFF"/>
              <w:left w:val="single" w:sz="6" w:space="0" w:color="FFFFFF"/>
              <w:right w:val="single" w:sz="6" w:space="0" w:color="FFFFFF"/>
            </w:tcBorders>
            <w:vAlign w:val="center"/>
          </w:tcPr>
          <w:p>
            <w:pPr>
              <w:pStyle w:val="20"/>
            </w:pPr>
            <w:r>
              <w:t>预算年度：2023</w:t>
            </w:r>
          </w:p>
        </w:tc>
        <w:tc>
          <w:tcPr>
            <w:tcW w:w="5918"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2959" w:type="dxa"/>
            <w:vMerge w:val="restart"/>
            <w:tcBorders>
              <w:top w:val="single" w:sz="6" w:space="0" w:color="000000"/>
              <w:left w:val="single" w:sz="6" w:space="0" w:color="000000"/>
              <w:right w:val="single" w:sz="6" w:space="0" w:color="000000"/>
            </w:tcBorders>
            <w:vAlign w:val="center"/>
          </w:tcPr>
          <w:p>
            <w:pPr>
              <w:pStyle w:val="22"/>
            </w:pPr>
            <w:r>
              <w:t>序号</w:t>
            </w:r>
          </w:p>
        </w:tc>
        <w:tc>
          <w:tcPr>
            <w:tcW w:w="5918" w:type="dxa"/>
            <w:gridSpan w:val="2"/>
            <w:tcBorders>
              <w:top w:val="single" w:sz="6" w:space="0" w:color="000000"/>
              <w:left w:val="single" w:sz="6" w:space="0" w:color="000000"/>
              <w:right w:val="single" w:sz="6" w:space="0" w:color="000000"/>
            </w:tcBorders>
            <w:vAlign w:val="center"/>
          </w:tcPr>
          <w:p>
            <w:pPr>
              <w:pStyle w:val="22"/>
            </w:pPr>
            <w:r>
              <w:t>收入</w:t>
            </w:r>
          </w:p>
        </w:tc>
        <w:tc>
          <w:tcPr>
            <w:tcW w:w="5918" w:type="dxa"/>
            <w:gridSpan w:val="2"/>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2959" w:type="dxa"/>
            <w:vMerge/>
            <w:tcBorders>
              <w:top w:val="single" w:sz="6" w:space="0" w:color="000000"/>
              <w:left w:val="single" w:sz="6" w:space="0" w:color="000000"/>
              <w:right w:val="single" w:sz="6" w:space="0" w:color="000000"/>
            </w:tcBorders>
          </w:tcPr>
          <w:p/>
        </w:tc>
        <w:tc>
          <w:tcPr>
            <w:tcW w:w="2959" w:type="dxa"/>
            <w:tcBorders>
              <w:top w:val="single" w:sz="6" w:space="0" w:color="000000"/>
              <w:left w:val="single" w:sz="6" w:space="0" w:color="000000"/>
              <w:right w:val="single" w:sz="6" w:space="0" w:color="000000"/>
            </w:tcBorders>
            <w:vAlign w:val="center"/>
          </w:tcPr>
          <w:p>
            <w:pPr>
              <w:pStyle w:val="22"/>
            </w:pPr>
            <w:r>
              <w:t>项  目</w:t>
            </w:r>
          </w:p>
        </w:tc>
        <w:tc>
          <w:tcPr>
            <w:tcW w:w="2959" w:type="dxa"/>
            <w:tcBorders>
              <w:top w:val="single" w:sz="6" w:space="0" w:color="000000"/>
              <w:left w:val="single" w:sz="6" w:space="0" w:color="000000"/>
              <w:right w:val="single" w:sz="6" w:space="0" w:color="000000"/>
            </w:tcBorders>
            <w:vAlign w:val="center"/>
          </w:tcPr>
          <w:p>
            <w:pPr>
              <w:pStyle w:val="22"/>
            </w:pPr>
            <w:r>
              <w:t>预算数</w:t>
            </w:r>
          </w:p>
        </w:tc>
        <w:tc>
          <w:tcPr>
            <w:tcW w:w="2959" w:type="dxa"/>
            <w:tcBorders>
              <w:top w:val="single" w:sz="6" w:space="0" w:color="000000"/>
              <w:left w:val="single" w:sz="6" w:space="0" w:color="000000"/>
              <w:right w:val="single" w:sz="6" w:space="0" w:color="000000"/>
            </w:tcBorders>
            <w:vAlign w:val="center"/>
          </w:tcPr>
          <w:p>
            <w:pPr>
              <w:pStyle w:val="22"/>
            </w:pPr>
            <w:r>
              <w:t>项  目</w:t>
            </w:r>
          </w:p>
        </w:tc>
        <w:tc>
          <w:tcPr>
            <w:tcW w:w="2959" w:type="dxa"/>
            <w:tcBorders>
              <w:top w:val="single" w:sz="6" w:space="0" w:color="000000"/>
              <w:left w:val="single" w:sz="6" w:space="0" w:color="000000"/>
              <w:right w:val="single" w:sz="6" w:space="0" w:color="000000"/>
            </w:tcBorders>
            <w:vAlign w:val="center"/>
          </w:tcPr>
          <w:p>
            <w:pPr>
              <w:pStyle w:val="22"/>
            </w:pPr>
            <w:r>
              <w:t>预算数</w:t>
            </w:r>
          </w:p>
        </w:tc>
      </w:tr>
      <w:tr>
        <w:trPr>
          <w:trHeight w:val="369"/>
          <w:tblHeader/>
        </w:trPr>
        <w:tc>
          <w:tcPr>
            <w:tcW w:w="2959" w:type="dxa"/>
            <w:tcBorders>
              <w:top w:val="single" w:sz="6" w:space="0" w:color="000000"/>
              <w:left w:val="single" w:sz="6" w:space="0" w:color="000000"/>
              <w:right w:val="single" w:sz="6" w:space="0" w:color="000000"/>
            </w:tcBorders>
            <w:vAlign w:val="center"/>
          </w:tcPr>
          <w:p>
            <w:pPr>
              <w:pStyle w:val="22"/>
            </w:pPr>
            <w:r>
              <w:t>栏次</w:t>
            </w:r>
          </w:p>
        </w:tc>
        <w:tc>
          <w:tcPr>
            <w:tcW w:w="2959" w:type="dxa"/>
            <w:tcBorders>
              <w:top w:val="single" w:sz="6" w:space="0" w:color="000000"/>
              <w:left w:val="single" w:sz="6" w:space="0" w:color="000000"/>
              <w:right w:val="single" w:sz="6" w:space="0" w:color="000000"/>
            </w:tcBorders>
            <w:vAlign w:val="center"/>
          </w:tcPr>
          <w:p>
            <w:pPr>
              <w:pStyle w:val="22"/>
            </w:pPr>
            <w:r>
              <w:t>1</w:t>
            </w:r>
          </w:p>
        </w:tc>
        <w:tc>
          <w:tcPr>
            <w:tcW w:w="2959" w:type="dxa"/>
            <w:tcBorders>
              <w:top w:val="single" w:sz="6" w:space="0" w:color="000000"/>
              <w:left w:val="single" w:sz="6" w:space="0" w:color="000000"/>
              <w:right w:val="single" w:sz="6" w:space="0" w:color="000000"/>
            </w:tcBorders>
            <w:vAlign w:val="center"/>
          </w:tcPr>
          <w:p>
            <w:pPr>
              <w:pStyle w:val="22"/>
            </w:pPr>
            <w:r>
              <w:t>2</w:t>
            </w:r>
          </w:p>
        </w:tc>
        <w:tc>
          <w:tcPr>
            <w:tcW w:w="2959" w:type="dxa"/>
            <w:tcBorders>
              <w:top w:val="single" w:sz="6" w:space="0" w:color="000000"/>
              <w:left w:val="single" w:sz="6" w:space="0" w:color="000000"/>
              <w:right w:val="single" w:sz="6" w:space="0" w:color="000000"/>
            </w:tcBorders>
            <w:vAlign w:val="center"/>
          </w:tcPr>
          <w:p>
            <w:pPr>
              <w:pStyle w:val="22"/>
            </w:pPr>
            <w:r>
              <w:t>3</w:t>
            </w:r>
          </w:p>
        </w:tc>
        <w:tc>
          <w:tcPr>
            <w:tcW w:w="2959" w:type="dxa"/>
            <w:tcBorders>
              <w:top w:val="single" w:sz="6" w:space="0" w:color="000000"/>
              <w:left w:val="single" w:sz="6" w:space="0" w:color="000000"/>
              <w:right w:val="single" w:sz="6" w:space="0" w:color="000000"/>
            </w:tcBorders>
            <w:vAlign w:val="center"/>
          </w:tcPr>
          <w:p>
            <w:pPr>
              <w:pStyle w:val="22"/>
            </w:pPr>
            <w:r>
              <w:t>4</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w:t>
            </w:r>
          </w:p>
        </w:tc>
        <w:tc>
          <w:tcPr>
            <w:tcW w:w="2959" w:type="dxa"/>
            <w:tcBorders>
              <w:top w:val="single" w:sz="6" w:space="0" w:color="000000"/>
              <w:left w:val="single" w:sz="6" w:space="0" w:color="000000"/>
              <w:right w:val="single" w:sz="6" w:space="0" w:color="000000"/>
            </w:tcBorders>
            <w:vAlign w:val="center"/>
          </w:tcPr>
          <w:p>
            <w:pPr>
              <w:pStyle w:val="24"/>
            </w:pPr>
            <w:r>
              <w:t>一、一般公共预算拨款收入</w:t>
            </w:r>
          </w:p>
        </w:tc>
        <w:tc>
          <w:tcPr>
            <w:tcW w:w="2959" w:type="dxa"/>
            <w:tcBorders>
              <w:top w:val="single" w:sz="6" w:space="0" w:color="000000"/>
              <w:left w:val="single" w:sz="6" w:space="0" w:color="000000"/>
              <w:right w:val="single" w:sz="6" w:space="0" w:color="000000"/>
            </w:tcBorders>
            <w:vAlign w:val="center"/>
          </w:tcPr>
          <w:p>
            <w:pPr>
              <w:pStyle w:val="23"/>
            </w:pPr>
            <w:r>
              <w:t>1422.71</w:t>
            </w:r>
          </w:p>
        </w:tc>
        <w:tc>
          <w:tcPr>
            <w:tcW w:w="2959" w:type="dxa"/>
            <w:tcBorders>
              <w:top w:val="single" w:sz="6" w:space="0" w:color="000000"/>
              <w:left w:val="single" w:sz="6" w:space="0" w:color="000000"/>
              <w:right w:val="single" w:sz="6" w:space="0" w:color="000000"/>
            </w:tcBorders>
            <w:vAlign w:val="center"/>
          </w:tcPr>
          <w:p>
            <w:pPr>
              <w:pStyle w:val="24"/>
            </w:pPr>
            <w:r>
              <w:t>一、一般公共服务支出</w:t>
            </w:r>
          </w:p>
        </w:tc>
        <w:tc>
          <w:tcPr>
            <w:tcW w:w="2959" w:type="dxa"/>
            <w:tcBorders>
              <w:top w:val="single" w:sz="6" w:space="0" w:color="000000"/>
              <w:left w:val="single" w:sz="6" w:space="0" w:color="000000"/>
              <w:right w:val="single" w:sz="6" w:space="0" w:color="000000"/>
            </w:tcBorders>
            <w:vAlign w:val="center"/>
          </w:tcPr>
          <w:p>
            <w:pPr>
              <w:pStyle w:val="23"/>
            </w:pPr>
            <w:r>
              <w:t>928.20</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w:t>
            </w:r>
          </w:p>
        </w:tc>
        <w:tc>
          <w:tcPr>
            <w:tcW w:w="2959" w:type="dxa"/>
            <w:tcBorders>
              <w:top w:val="single" w:sz="6" w:space="0" w:color="000000"/>
              <w:left w:val="single" w:sz="6" w:space="0" w:color="000000"/>
              <w:right w:val="single" w:sz="6" w:space="0" w:color="000000"/>
            </w:tcBorders>
            <w:vAlign w:val="center"/>
          </w:tcPr>
          <w:p>
            <w:pPr>
              <w:pStyle w:val="24"/>
            </w:pPr>
            <w:r>
              <w:t>二、政府性基金预算拨款收入</w:t>
            </w:r>
          </w:p>
        </w:tc>
        <w:tc>
          <w:tcPr>
            <w:tcW w:w="2959" w:type="dxa"/>
            <w:tcBorders>
              <w:top w:val="single" w:sz="6" w:space="0" w:color="000000"/>
              <w:left w:val="single" w:sz="6" w:space="0" w:color="000000"/>
              <w:right w:val="single" w:sz="6" w:space="0" w:color="000000"/>
            </w:tcBorders>
            <w:vAlign w:val="center"/>
          </w:tcPr>
          <w:p>
            <w:pPr>
              <w:pStyle w:val="23"/>
            </w:pPr>
            <w:r>
              <w:t>101.48</w:t>
            </w:r>
          </w:p>
        </w:tc>
        <w:tc>
          <w:tcPr>
            <w:tcW w:w="2959" w:type="dxa"/>
            <w:tcBorders>
              <w:top w:val="single" w:sz="6" w:space="0" w:color="000000"/>
              <w:left w:val="single" w:sz="6" w:space="0" w:color="000000"/>
              <w:right w:val="single" w:sz="6" w:space="0" w:color="000000"/>
            </w:tcBorders>
            <w:vAlign w:val="center"/>
          </w:tcPr>
          <w:p>
            <w:pPr>
              <w:pStyle w:val="24"/>
            </w:pPr>
            <w:r>
              <w:t>二、外交支出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w:t>
            </w:r>
          </w:p>
        </w:tc>
        <w:tc>
          <w:tcPr>
            <w:tcW w:w="2959" w:type="dxa"/>
            <w:tcBorders>
              <w:top w:val="single" w:sz="6" w:space="0" w:color="000000"/>
              <w:left w:val="single" w:sz="6" w:space="0" w:color="000000"/>
              <w:right w:val="single" w:sz="6" w:space="0" w:color="000000"/>
            </w:tcBorders>
            <w:vAlign w:val="center"/>
          </w:tcPr>
          <w:p>
            <w:pPr>
              <w:pStyle w:val="24"/>
            </w:pPr>
            <w:r>
              <w:t>三、国有资本经营预算拨款收入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三、国防支出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4</w:t>
            </w:r>
          </w:p>
        </w:tc>
        <w:tc>
          <w:tcPr>
            <w:tcW w:w="2959" w:type="dxa"/>
            <w:tcBorders>
              <w:top w:val="single" w:sz="6" w:space="0" w:color="000000"/>
              <w:left w:val="single" w:sz="6" w:space="0" w:color="000000"/>
              <w:right w:val="single" w:sz="6" w:space="0" w:color="000000"/>
            </w:tcBorders>
            <w:vAlign w:val="center"/>
          </w:tcPr>
          <w:p>
            <w:pPr>
              <w:pStyle w:val="24"/>
            </w:pPr>
            <w:r>
              <w:t>四、财政专户管理资金收入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四、公共安全支出</w:t>
            </w:r>
          </w:p>
        </w:tc>
        <w:tc>
          <w:tcPr>
            <w:tcW w:w="2959"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5</w:t>
            </w:r>
          </w:p>
        </w:tc>
        <w:tc>
          <w:tcPr>
            <w:tcW w:w="2959" w:type="dxa"/>
            <w:tcBorders>
              <w:top w:val="single" w:sz="6" w:space="0" w:color="000000"/>
              <w:left w:val="single" w:sz="6" w:space="0" w:color="000000"/>
              <w:right w:val="single" w:sz="6" w:space="0" w:color="000000"/>
            </w:tcBorders>
            <w:vAlign w:val="center"/>
          </w:tcPr>
          <w:p>
            <w:pPr>
              <w:pStyle w:val="24"/>
            </w:pPr>
            <w:r>
              <w:t>五、事业收入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五、教育支出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6</w:t>
            </w:r>
          </w:p>
        </w:tc>
        <w:tc>
          <w:tcPr>
            <w:tcW w:w="2959" w:type="dxa"/>
            <w:tcBorders>
              <w:top w:val="single" w:sz="6" w:space="0" w:color="000000"/>
              <w:left w:val="single" w:sz="6" w:space="0" w:color="000000"/>
              <w:right w:val="single" w:sz="6" w:space="0" w:color="000000"/>
            </w:tcBorders>
            <w:vAlign w:val="center"/>
          </w:tcPr>
          <w:p>
            <w:pPr>
              <w:pStyle w:val="24"/>
            </w:pPr>
            <w:r>
              <w:t>六、事业单位经营收入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六、科学技术支出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7</w:t>
            </w:r>
          </w:p>
        </w:tc>
        <w:tc>
          <w:tcPr>
            <w:tcW w:w="2959" w:type="dxa"/>
            <w:tcBorders>
              <w:top w:val="single" w:sz="6" w:space="0" w:color="000000"/>
              <w:left w:val="single" w:sz="6" w:space="0" w:color="000000"/>
              <w:right w:val="single" w:sz="6" w:space="0" w:color="000000"/>
            </w:tcBorders>
            <w:vAlign w:val="center"/>
          </w:tcPr>
          <w:p>
            <w:pPr>
              <w:pStyle w:val="24"/>
            </w:pPr>
            <w:r>
              <w:t>七、上级补助收入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8</w:t>
            </w:r>
          </w:p>
        </w:tc>
        <w:tc>
          <w:tcPr>
            <w:tcW w:w="2959" w:type="dxa"/>
            <w:tcBorders>
              <w:top w:val="single" w:sz="6" w:space="0" w:color="000000"/>
              <w:left w:val="single" w:sz="6" w:space="0" w:color="000000"/>
              <w:right w:val="single" w:sz="6" w:space="0" w:color="000000"/>
            </w:tcBorders>
            <w:vAlign w:val="center"/>
          </w:tcPr>
          <w:p>
            <w:pPr>
              <w:pStyle w:val="24"/>
            </w:pPr>
            <w:r>
              <w:t>八、附属单位上缴收入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八、社会保障和就业支出</w:t>
            </w:r>
          </w:p>
        </w:tc>
        <w:tc>
          <w:tcPr>
            <w:tcW w:w="2959" w:type="dxa"/>
            <w:tcBorders>
              <w:top w:val="single" w:sz="6" w:space="0" w:color="000000"/>
              <w:left w:val="single" w:sz="6" w:space="0" w:color="000000"/>
              <w:right w:val="single" w:sz="6" w:space="0" w:color="000000"/>
            </w:tcBorders>
            <w:vAlign w:val="center"/>
          </w:tcPr>
          <w:p>
            <w:pPr>
              <w:pStyle w:val="23"/>
            </w:pPr>
            <w:r>
              <w:t>63.43</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9</w:t>
            </w:r>
          </w:p>
        </w:tc>
        <w:tc>
          <w:tcPr>
            <w:tcW w:w="2959" w:type="dxa"/>
            <w:tcBorders>
              <w:top w:val="single" w:sz="6" w:space="0" w:color="000000"/>
              <w:left w:val="single" w:sz="6" w:space="0" w:color="000000"/>
              <w:right w:val="single" w:sz="6" w:space="0" w:color="000000"/>
            </w:tcBorders>
            <w:vAlign w:val="center"/>
          </w:tcPr>
          <w:p>
            <w:pPr>
              <w:pStyle w:val="24"/>
            </w:pPr>
            <w:r>
              <w:t>九、其他收入</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九、社会保险基金支出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十、卫生健康支出</w:t>
            </w:r>
          </w:p>
        </w:tc>
        <w:tc>
          <w:tcPr>
            <w:tcW w:w="2959" w:type="dxa"/>
            <w:tcBorders>
              <w:top w:val="single" w:sz="6" w:space="0" w:color="000000"/>
              <w:left w:val="single" w:sz="6" w:space="0" w:color="000000"/>
              <w:right w:val="single" w:sz="6" w:space="0" w:color="000000"/>
            </w:tcBorders>
            <w:vAlign w:val="center"/>
          </w:tcPr>
          <w:p>
            <w:pPr>
              <w:pStyle w:val="23"/>
            </w:pPr>
            <w:r>
              <w:t>31.11</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十一、节能环保支出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12</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十二、城乡社区支出</w:t>
            </w:r>
          </w:p>
        </w:tc>
        <w:tc>
          <w:tcPr>
            <w:tcW w:w="2959" w:type="dxa"/>
            <w:tcBorders>
              <w:top w:val="single" w:sz="6" w:space="0" w:color="000000"/>
              <w:left w:val="single" w:sz="6" w:space="0" w:color="000000"/>
              <w:right w:val="single" w:sz="6" w:space="0" w:color="000000"/>
            </w:tcBorders>
            <w:vAlign w:val="center"/>
          </w:tcPr>
          <w:p>
            <w:pPr>
              <w:pStyle w:val="23"/>
            </w:pPr>
            <w:r>
              <w:t>101.48</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13</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十三、农林水支出</w:t>
            </w:r>
          </w:p>
        </w:tc>
        <w:tc>
          <w:tcPr>
            <w:tcW w:w="2959" w:type="dxa"/>
            <w:tcBorders>
              <w:top w:val="single" w:sz="6" w:space="0" w:color="000000"/>
              <w:left w:val="single" w:sz="6" w:space="0" w:color="000000"/>
              <w:right w:val="single" w:sz="6" w:space="0" w:color="000000"/>
            </w:tcBorders>
            <w:vAlign w:val="center"/>
          </w:tcPr>
          <w:p>
            <w:pPr>
              <w:pStyle w:val="23"/>
            </w:pPr>
            <w:r>
              <w:t>349.96</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14</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十四、交通运输支出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15</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16</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十六、商业服务业等支出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17</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十七、金融支出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18</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十八、援助其他地区支出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19</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二十、住房保障支出</w:t>
            </w:r>
          </w:p>
        </w:tc>
        <w:tc>
          <w:tcPr>
            <w:tcW w:w="2959" w:type="dxa"/>
            <w:tcBorders>
              <w:top w:val="single" w:sz="6" w:space="0" w:color="000000"/>
              <w:left w:val="single" w:sz="6" w:space="0" w:color="000000"/>
              <w:right w:val="single" w:sz="6" w:space="0" w:color="000000"/>
            </w:tcBorders>
            <w:vAlign w:val="center"/>
          </w:tcPr>
          <w:p>
            <w:pPr>
              <w:pStyle w:val="23"/>
            </w:pPr>
            <w:r>
              <w:t>48.51</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22</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23</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24</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二十四、预备费</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25</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二十五、其他支出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26</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二十六、转移性支出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27</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二十七、债务还本支出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28</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二十八、债务付息支出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29</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二十九、债务发行费用支出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30</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三十、抗疫特别国债安排的支出</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31</w:t>
            </w:r>
          </w:p>
        </w:tc>
        <w:tc>
          <w:tcPr>
            <w:tcW w:w="2959" w:type="dxa"/>
            <w:tcBorders>
              <w:top w:val="single" w:sz="6" w:space="0" w:color="000000"/>
              <w:left w:val="single" w:sz="6" w:space="0" w:color="000000"/>
              <w:right w:val="single" w:sz="6" w:space="0" w:color="000000"/>
            </w:tcBorders>
            <w:vAlign w:val="center"/>
          </w:tcPr>
          <w:p>
            <w:pPr>
              <w:pStyle w:val="24"/>
            </w:pP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三十一、人行科目</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32</w:t>
            </w:r>
          </w:p>
        </w:tc>
        <w:tc>
          <w:tcPr>
            <w:tcW w:w="2959" w:type="dxa"/>
            <w:tcBorders>
              <w:top w:val="single" w:sz="6" w:space="0" w:color="000000"/>
              <w:left w:val="single" w:sz="6" w:space="0" w:color="000000"/>
              <w:right w:val="single" w:sz="6" w:space="0" w:color="000000"/>
            </w:tcBorders>
            <w:vAlign w:val="center"/>
          </w:tcPr>
          <w:p>
            <w:pPr>
              <w:pStyle w:val="26"/>
            </w:pPr>
            <w:r>
              <w:t>本年收入合计</w:t>
            </w:r>
          </w:p>
        </w:tc>
        <w:tc>
          <w:tcPr>
            <w:tcW w:w="2959" w:type="dxa"/>
            <w:tcBorders>
              <w:top w:val="single" w:sz="6" w:space="0" w:color="000000"/>
              <w:left w:val="single" w:sz="6" w:space="0" w:color="000000"/>
              <w:right w:val="single" w:sz="6" w:space="0" w:color="000000"/>
            </w:tcBorders>
            <w:vAlign w:val="center"/>
          </w:tcPr>
          <w:p>
            <w:pPr>
              <w:pStyle w:val="27"/>
            </w:pPr>
            <w:r>
              <w:t>1524.19</w:t>
            </w:r>
          </w:p>
        </w:tc>
        <w:tc>
          <w:tcPr>
            <w:tcW w:w="2959" w:type="dxa"/>
            <w:tcBorders>
              <w:top w:val="single" w:sz="6" w:space="0" w:color="000000"/>
              <w:left w:val="single" w:sz="6" w:space="0" w:color="000000"/>
              <w:right w:val="single" w:sz="6" w:space="0" w:color="000000"/>
            </w:tcBorders>
            <w:vAlign w:val="center"/>
          </w:tcPr>
          <w:p>
            <w:pPr>
              <w:pStyle w:val="26"/>
            </w:pPr>
            <w:r>
              <w:t>本年支出合计</w:t>
            </w:r>
          </w:p>
        </w:tc>
        <w:tc>
          <w:tcPr>
            <w:tcW w:w="2959" w:type="dxa"/>
            <w:tcBorders>
              <w:top w:val="single" w:sz="6" w:space="0" w:color="000000"/>
              <w:left w:val="single" w:sz="6" w:space="0" w:color="000000"/>
              <w:right w:val="single" w:sz="6" w:space="0" w:color="000000"/>
            </w:tcBorders>
            <w:vAlign w:val="center"/>
          </w:tcPr>
          <w:p>
            <w:pPr>
              <w:pStyle w:val="27"/>
            </w:pPr>
            <w:r>
              <w:t>1524.19</w:t>
            </w: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33</w:t>
            </w:r>
          </w:p>
        </w:tc>
        <w:tc>
          <w:tcPr>
            <w:tcW w:w="2959" w:type="dxa"/>
            <w:tcBorders>
              <w:top w:val="single" w:sz="6" w:space="0" w:color="000000"/>
              <w:left w:val="single" w:sz="6" w:space="0" w:color="000000"/>
              <w:right w:val="single" w:sz="6" w:space="0" w:color="000000"/>
            </w:tcBorders>
            <w:vAlign w:val="center"/>
          </w:tcPr>
          <w:p>
            <w:pPr>
              <w:pStyle w:val="24"/>
            </w:pPr>
            <w:r>
              <w:t>上年结转结余</w:t>
            </w:r>
          </w:p>
        </w:tc>
        <w:tc>
          <w:tcPr>
            <w:tcW w:w="2959" w:type="dxa"/>
            <w:tcBorders>
              <w:top w:val="single" w:sz="6" w:space="0" w:color="000000"/>
              <w:left w:val="single" w:sz="6" w:space="0" w:color="000000"/>
              <w:right w:val="single" w:sz="6" w:space="0" w:color="000000"/>
            </w:tcBorders>
            <w:vAlign w:val="center"/>
          </w:tcPr>
          <w:p>
            <w:pPr>
              <w:pStyle w:val="23"/>
            </w:pPr>
          </w:p>
        </w:tc>
        <w:tc>
          <w:tcPr>
            <w:tcW w:w="2959" w:type="dxa"/>
            <w:tcBorders>
              <w:top w:val="single" w:sz="6" w:space="0" w:color="000000"/>
              <w:left w:val="single" w:sz="6" w:space="0" w:color="000000"/>
              <w:right w:val="single" w:sz="6" w:space="0" w:color="000000"/>
            </w:tcBorders>
            <w:vAlign w:val="center"/>
          </w:tcPr>
          <w:p>
            <w:pPr>
              <w:pStyle w:val="24"/>
            </w:pPr>
            <w:r>
              <w:t>年终结转结余</w:t>
            </w:r>
          </w:p>
        </w:tc>
        <w:tc>
          <w:tcPr>
            <w:tcW w:w="2959" w:type="dxa"/>
            <w:tcBorders>
              <w:top w:val="single" w:sz="6" w:space="0" w:color="000000"/>
              <w:left w:val="single" w:sz="6" w:space="0" w:color="000000"/>
              <w:right w:val="single" w:sz="6" w:space="0" w:color="000000"/>
            </w:tcBorders>
            <w:vAlign w:val="center"/>
          </w:tcPr>
          <w:p>
            <w:pPr>
              <w:pStyle w:val="23"/>
            </w:pPr>
          </w:p>
        </w:tc>
      </w:tr>
      <w:tr>
        <w:trPr>
          <w:trHeight w:val="369"/>
        </w:trPr>
        <w:tc>
          <w:tcPr>
            <w:tcW w:w="2959" w:type="dxa"/>
            <w:tcBorders>
              <w:top w:val="single" w:sz="6" w:space="0" w:color="000000"/>
              <w:left w:val="single" w:sz="6" w:space="0" w:color="000000"/>
              <w:right w:val="single" w:sz="6" w:space="0" w:color="000000"/>
            </w:tcBorders>
            <w:vAlign w:val="center"/>
          </w:tcPr>
          <w:p>
            <w:pPr>
              <w:pStyle w:val="25"/>
            </w:pPr>
            <w:r>
              <w:t>34</w:t>
            </w:r>
          </w:p>
        </w:tc>
        <w:tc>
          <w:tcPr>
            <w:tcW w:w="2959" w:type="dxa"/>
            <w:tcBorders>
              <w:top w:val="single" w:sz="6" w:space="0" w:color="000000"/>
              <w:left w:val="single" w:sz="6" w:space="0" w:color="000000"/>
              <w:right w:val="single" w:sz="6" w:space="0" w:color="000000"/>
            </w:tcBorders>
            <w:vAlign w:val="center"/>
          </w:tcPr>
          <w:p>
            <w:pPr>
              <w:pStyle w:val="26"/>
            </w:pPr>
            <w:r>
              <w:t>收入总计</w:t>
            </w:r>
          </w:p>
        </w:tc>
        <w:tc>
          <w:tcPr>
            <w:tcW w:w="2959" w:type="dxa"/>
            <w:tcBorders>
              <w:top w:val="single" w:sz="6" w:space="0" w:color="000000"/>
              <w:left w:val="single" w:sz="6" w:space="0" w:color="000000"/>
              <w:right w:val="single" w:sz="6" w:space="0" w:color="000000"/>
            </w:tcBorders>
            <w:vAlign w:val="center"/>
          </w:tcPr>
          <w:p>
            <w:pPr>
              <w:pStyle w:val="27"/>
            </w:pPr>
            <w:r>
              <w:t>1524.19</w:t>
            </w:r>
          </w:p>
        </w:tc>
        <w:tc>
          <w:tcPr>
            <w:tcW w:w="2959" w:type="dxa"/>
            <w:tcBorders>
              <w:top w:val="single" w:sz="6" w:space="0" w:color="000000"/>
              <w:left w:val="single" w:sz="6" w:space="0" w:color="000000"/>
              <w:right w:val="single" w:sz="6" w:space="0" w:color="000000"/>
            </w:tcBorders>
            <w:vAlign w:val="center"/>
          </w:tcPr>
          <w:p>
            <w:pPr>
              <w:pStyle w:val="26"/>
            </w:pPr>
            <w:r>
              <w:t>支出总计</w:t>
            </w:r>
          </w:p>
        </w:tc>
        <w:tc>
          <w:tcPr>
            <w:tcW w:w="2959" w:type="dxa"/>
            <w:tcBorders>
              <w:top w:val="single" w:sz="6" w:space="0" w:color="000000"/>
              <w:left w:val="single" w:sz="6" w:space="0" w:color="000000"/>
              <w:right w:val="single" w:sz="6" w:space="0" w:color="000000"/>
            </w:tcBorders>
            <w:vAlign w:val="center"/>
          </w:tcPr>
          <w:p>
            <w:pPr>
              <w:pStyle w:val="27"/>
            </w:pPr>
            <w:r>
              <w:t>1524.19</w:t>
            </w:r>
          </w:p>
        </w:tc>
      </w:tr>
    </w:tbl>
    <w:p>
      <w:pPr>
        <w:sectPr>
          <w:footerReference w:type="default" r:id="rId2"/>
          <w:footerReference w:type="even" r:id="rId3"/>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2274"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3790"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758" w:type="dxa"/>
            <w:vMerge w:val="restart"/>
            <w:tcBorders>
              <w:top w:val="single" w:sz="6" w:space="0" w:color="000000"/>
              <w:left w:val="single" w:sz="6" w:space="0" w:color="000000"/>
              <w:right w:val="single" w:sz="6" w:space="0" w:color="000000"/>
            </w:tcBorders>
            <w:vAlign w:val="center"/>
          </w:tcPr>
          <w:p>
            <w:pPr>
              <w:pStyle w:val="22"/>
            </w:pPr>
            <w:r>
              <w:t>序号</w:t>
            </w:r>
          </w:p>
        </w:tc>
        <w:tc>
          <w:tcPr>
            <w:tcW w:w="151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758" w:type="dxa"/>
            <w:vMerge w:val="restart"/>
            <w:tcBorders>
              <w:top w:val="single" w:sz="6" w:space="0" w:color="000000"/>
              <w:left w:val="single" w:sz="6" w:space="0" w:color="000000"/>
              <w:right w:val="single" w:sz="6" w:space="0" w:color="000000"/>
            </w:tcBorders>
            <w:vAlign w:val="center"/>
          </w:tcPr>
          <w:p>
            <w:pPr>
              <w:pStyle w:val="22"/>
            </w:pPr>
            <w:r>
              <w:t>合计</w:t>
            </w:r>
          </w:p>
        </w:tc>
        <w:tc>
          <w:tcPr>
            <w:tcW w:w="6064" w:type="dxa"/>
            <w:gridSpan w:val="8"/>
            <w:tcBorders>
              <w:top w:val="single" w:sz="6" w:space="0" w:color="000000"/>
              <w:left w:val="single" w:sz="6" w:space="0" w:color="000000"/>
              <w:right w:val="single" w:sz="6" w:space="0" w:color="000000"/>
            </w:tcBorders>
            <w:vAlign w:val="center"/>
          </w:tcPr>
          <w:p>
            <w:pPr>
              <w:pStyle w:val="22"/>
            </w:pPr>
            <w:r>
              <w:t>本年收入</w:t>
            </w:r>
          </w:p>
        </w:tc>
        <w:tc>
          <w:tcPr>
            <w:tcW w:w="758" w:type="dxa"/>
            <w:vMerge w:val="restart"/>
            <w:tcBorders>
              <w:top w:val="single" w:sz="6" w:space="0" w:color="000000"/>
              <w:left w:val="single" w:sz="6" w:space="0" w:color="000000"/>
              <w:right w:val="single" w:sz="6" w:space="0" w:color="000000"/>
            </w:tcBorders>
            <w:vAlign w:val="center"/>
          </w:tcPr>
          <w:p>
            <w:pPr>
              <w:pStyle w:val="22"/>
            </w:pPr>
            <w:r>
              <w:t>上年结转</w:t>
            </w:r>
          </w:p>
        </w:tc>
      </w:tr>
      <w:tr>
        <w:trPr>
          <w:trHeight w:val="369"/>
          <w:tblHeader/>
        </w:trPr>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科目    编码</w:t>
            </w:r>
          </w:p>
        </w:tc>
        <w:tc>
          <w:tcPr>
            <w:tcW w:w="758" w:type="dxa"/>
            <w:tcBorders>
              <w:top w:val="single" w:sz="6" w:space="0" w:color="000000"/>
              <w:left w:val="single" w:sz="6" w:space="0" w:color="000000"/>
              <w:right w:val="single" w:sz="6" w:space="0" w:color="000000"/>
            </w:tcBorders>
            <w:vAlign w:val="center"/>
          </w:tcPr>
          <w:p>
            <w:pPr>
              <w:pStyle w:val="22"/>
            </w:pPr>
            <w:r>
              <w:t>科目名称</w:t>
            </w:r>
          </w:p>
        </w:tc>
        <w:tc>
          <w:tcPr>
            <w:tcW w:w="758" w:type="dxa"/>
            <w:vMerge/>
            <w:tcBorders>
              <w:top w:val="single" w:sz="6" w:space="0" w:color="000000"/>
              <w:left w:val="single" w:sz="6" w:space="0" w:color="000000"/>
              <w:right w:val="single" w:sz="6" w:space="0" w:color="000000"/>
            </w:tcBorders>
          </w:tcPr>
          <w:p/>
        </w:tc>
        <w:tc>
          <w:tcPr>
            <w:tcW w:w="758" w:type="dxa"/>
            <w:tcBorders>
              <w:top w:val="single" w:sz="6" w:space="0" w:color="000000"/>
              <w:left w:val="single" w:sz="6" w:space="0" w:color="000000"/>
              <w:right w:val="single" w:sz="6" w:space="0" w:color="000000"/>
            </w:tcBorders>
            <w:vAlign w:val="center"/>
          </w:tcPr>
          <w:p>
            <w:pPr>
              <w:pStyle w:val="22"/>
            </w:pPr>
            <w:r>
              <w:t>小计</w:t>
            </w:r>
          </w:p>
        </w:tc>
        <w:tc>
          <w:tcPr>
            <w:tcW w:w="758" w:type="dxa"/>
            <w:tcBorders>
              <w:top w:val="single" w:sz="6" w:space="0" w:color="000000"/>
              <w:left w:val="single" w:sz="6" w:space="0" w:color="000000"/>
              <w:right w:val="single" w:sz="6" w:space="0" w:color="000000"/>
            </w:tcBorders>
            <w:vAlign w:val="center"/>
          </w:tcPr>
          <w:p>
            <w:pPr>
              <w:pStyle w:val="22"/>
            </w:pPr>
            <w:r>
              <w:t>财政拨款 收入</w:t>
            </w:r>
          </w:p>
        </w:tc>
        <w:tc>
          <w:tcPr>
            <w:tcW w:w="758" w:type="dxa"/>
            <w:tcBorders>
              <w:top w:val="single" w:sz="6" w:space="0" w:color="000000"/>
              <w:left w:val="single" w:sz="6" w:space="0" w:color="000000"/>
              <w:right w:val="single" w:sz="6" w:space="0" w:color="000000"/>
            </w:tcBorders>
            <w:vAlign w:val="center"/>
          </w:tcPr>
          <w:p>
            <w:pPr>
              <w:pStyle w:val="22"/>
            </w:pPr>
            <w:r>
              <w:t>财政专户 收入</w:t>
            </w:r>
          </w:p>
        </w:tc>
        <w:tc>
          <w:tcPr>
            <w:tcW w:w="758" w:type="dxa"/>
            <w:tcBorders>
              <w:top w:val="single" w:sz="6" w:space="0" w:color="000000"/>
              <w:left w:val="single" w:sz="6" w:space="0" w:color="000000"/>
              <w:right w:val="single" w:sz="6" w:space="0" w:color="000000"/>
            </w:tcBorders>
            <w:vAlign w:val="center"/>
          </w:tcPr>
          <w:p>
            <w:pPr>
              <w:pStyle w:val="22"/>
            </w:pPr>
            <w:r>
              <w:t>事业收入</w:t>
            </w:r>
          </w:p>
        </w:tc>
        <w:tc>
          <w:tcPr>
            <w:tcW w:w="758" w:type="dxa"/>
            <w:tcBorders>
              <w:top w:val="single" w:sz="6" w:space="0" w:color="000000"/>
              <w:left w:val="single" w:sz="6" w:space="0" w:color="000000"/>
              <w:right w:val="single" w:sz="6" w:space="0" w:color="000000"/>
            </w:tcBorders>
            <w:vAlign w:val="center"/>
          </w:tcPr>
          <w:p>
            <w:pPr>
              <w:pStyle w:val="22"/>
            </w:pPr>
            <w:r>
              <w:t>经营收入</w:t>
            </w:r>
          </w:p>
        </w:tc>
        <w:tc>
          <w:tcPr>
            <w:tcW w:w="758" w:type="dxa"/>
            <w:tcBorders>
              <w:top w:val="single" w:sz="6" w:space="0" w:color="000000"/>
              <w:left w:val="single" w:sz="6" w:space="0" w:color="000000"/>
              <w:right w:val="single" w:sz="6" w:space="0" w:color="000000"/>
            </w:tcBorders>
            <w:vAlign w:val="center"/>
          </w:tcPr>
          <w:p>
            <w:pPr>
              <w:pStyle w:val="22"/>
            </w:pPr>
            <w:r>
              <w:t>上级补助收入</w:t>
            </w:r>
          </w:p>
        </w:tc>
        <w:tc>
          <w:tcPr>
            <w:tcW w:w="758" w:type="dxa"/>
            <w:tcBorders>
              <w:top w:val="single" w:sz="6" w:space="0" w:color="000000"/>
              <w:left w:val="single" w:sz="6" w:space="0" w:color="000000"/>
              <w:right w:val="single" w:sz="6" w:space="0" w:color="000000"/>
            </w:tcBorders>
            <w:vAlign w:val="center"/>
          </w:tcPr>
          <w:p>
            <w:pPr>
              <w:pStyle w:val="22"/>
            </w:pPr>
            <w:r>
              <w:t>附属单位上缴收入</w:t>
            </w:r>
          </w:p>
        </w:tc>
        <w:tc>
          <w:tcPr>
            <w:tcW w:w="758" w:type="dxa"/>
            <w:tcBorders>
              <w:top w:val="single" w:sz="6" w:space="0" w:color="000000"/>
              <w:left w:val="single" w:sz="6" w:space="0" w:color="000000"/>
              <w:right w:val="single" w:sz="6" w:space="0" w:color="000000"/>
            </w:tcBorders>
            <w:vAlign w:val="center"/>
          </w:tcPr>
          <w:p>
            <w:pPr>
              <w:pStyle w:val="22"/>
            </w:pPr>
            <w:r>
              <w:t>其他收入</w:t>
            </w:r>
          </w:p>
        </w:tc>
        <w:tc>
          <w:tcPr>
            <w:tcW w:w="758" w:type="dxa"/>
            <w:vMerge/>
            <w:tcBorders>
              <w:top w:val="single" w:sz="6" w:space="0" w:color="000000"/>
              <w:left w:val="single" w:sz="6" w:space="0" w:color="000000"/>
              <w:right w:val="single" w:sz="6" w:space="0" w:color="000000"/>
            </w:tcBorders>
          </w:tcPr>
          <w:p/>
        </w:tc>
      </w:tr>
      <w:tr>
        <w:trPr>
          <w:trHeight w:val="369"/>
          <w:tblHeader/>
        </w:trPr>
        <w:tc>
          <w:tcPr>
            <w:tcW w:w="758" w:type="dxa"/>
            <w:tcBorders>
              <w:top w:val="single" w:sz="6" w:space="0" w:color="000000"/>
              <w:left w:val="single" w:sz="6" w:space="0" w:color="000000"/>
              <w:right w:val="single" w:sz="6" w:space="0" w:color="000000"/>
            </w:tcBorders>
            <w:vAlign w:val="center"/>
          </w:tcPr>
          <w:p>
            <w:pPr>
              <w:pStyle w:val="22"/>
            </w:pPr>
            <w:r>
              <w:t>栏次</w:t>
            </w:r>
          </w:p>
        </w:tc>
        <w:tc>
          <w:tcPr>
            <w:tcW w:w="758" w:type="dxa"/>
            <w:tcBorders>
              <w:top w:val="single" w:sz="6" w:space="0" w:color="000000"/>
              <w:left w:val="single" w:sz="6" w:space="0" w:color="000000"/>
              <w:right w:val="single" w:sz="6" w:space="0" w:color="000000"/>
            </w:tcBorders>
            <w:vAlign w:val="center"/>
          </w:tcPr>
          <w:p>
            <w:pPr>
              <w:pStyle w:val="22"/>
            </w:pPr>
            <w:r>
              <w:t>1</w:t>
            </w:r>
          </w:p>
        </w:tc>
        <w:tc>
          <w:tcPr>
            <w:tcW w:w="758" w:type="dxa"/>
            <w:tcBorders>
              <w:top w:val="single" w:sz="6" w:space="0" w:color="000000"/>
              <w:left w:val="single" w:sz="6" w:space="0" w:color="000000"/>
              <w:right w:val="single" w:sz="6" w:space="0" w:color="000000"/>
            </w:tcBorders>
            <w:vAlign w:val="center"/>
          </w:tcPr>
          <w:p>
            <w:pPr>
              <w:pStyle w:val="22"/>
            </w:pPr>
            <w:r>
              <w:t>2</w:t>
            </w:r>
          </w:p>
        </w:tc>
        <w:tc>
          <w:tcPr>
            <w:tcW w:w="758" w:type="dxa"/>
            <w:tcBorders>
              <w:top w:val="single" w:sz="6" w:space="0" w:color="000000"/>
              <w:left w:val="single" w:sz="6" w:space="0" w:color="000000"/>
              <w:right w:val="single" w:sz="6" w:space="0" w:color="000000"/>
            </w:tcBorders>
            <w:vAlign w:val="center"/>
          </w:tcPr>
          <w:p>
            <w:pPr>
              <w:pStyle w:val="22"/>
            </w:pPr>
            <w:r>
              <w:t>3</w:t>
            </w:r>
          </w:p>
        </w:tc>
        <w:tc>
          <w:tcPr>
            <w:tcW w:w="758" w:type="dxa"/>
            <w:tcBorders>
              <w:top w:val="single" w:sz="6" w:space="0" w:color="000000"/>
              <w:left w:val="single" w:sz="6" w:space="0" w:color="000000"/>
              <w:right w:val="single" w:sz="6" w:space="0" w:color="000000"/>
            </w:tcBorders>
            <w:vAlign w:val="center"/>
          </w:tcPr>
          <w:p>
            <w:pPr>
              <w:pStyle w:val="22"/>
            </w:pPr>
            <w:r>
              <w:t>4</w:t>
            </w:r>
          </w:p>
        </w:tc>
        <w:tc>
          <w:tcPr>
            <w:tcW w:w="758" w:type="dxa"/>
            <w:tcBorders>
              <w:top w:val="single" w:sz="6" w:space="0" w:color="000000"/>
              <w:left w:val="single" w:sz="6" w:space="0" w:color="000000"/>
              <w:right w:val="single" w:sz="6" w:space="0" w:color="000000"/>
            </w:tcBorders>
            <w:vAlign w:val="center"/>
          </w:tcPr>
          <w:p>
            <w:pPr>
              <w:pStyle w:val="22"/>
            </w:pPr>
            <w:r>
              <w:t>5</w:t>
            </w:r>
          </w:p>
        </w:tc>
        <w:tc>
          <w:tcPr>
            <w:tcW w:w="758" w:type="dxa"/>
            <w:tcBorders>
              <w:top w:val="single" w:sz="6" w:space="0" w:color="000000"/>
              <w:left w:val="single" w:sz="6" w:space="0" w:color="000000"/>
              <w:right w:val="single" w:sz="6" w:space="0" w:color="000000"/>
            </w:tcBorders>
            <w:vAlign w:val="center"/>
          </w:tcPr>
          <w:p>
            <w:pPr>
              <w:pStyle w:val="22"/>
            </w:pPr>
            <w:r>
              <w:t>6</w:t>
            </w:r>
          </w:p>
        </w:tc>
        <w:tc>
          <w:tcPr>
            <w:tcW w:w="758" w:type="dxa"/>
            <w:tcBorders>
              <w:top w:val="single" w:sz="6" w:space="0" w:color="000000"/>
              <w:left w:val="single" w:sz="6" w:space="0" w:color="000000"/>
              <w:right w:val="single" w:sz="6" w:space="0" w:color="000000"/>
            </w:tcBorders>
            <w:vAlign w:val="center"/>
          </w:tcPr>
          <w:p>
            <w:pPr>
              <w:pStyle w:val="22"/>
            </w:pPr>
            <w:r>
              <w:t>7</w:t>
            </w:r>
          </w:p>
        </w:tc>
        <w:tc>
          <w:tcPr>
            <w:tcW w:w="758" w:type="dxa"/>
            <w:tcBorders>
              <w:top w:val="single" w:sz="6" w:space="0" w:color="000000"/>
              <w:left w:val="single" w:sz="6" w:space="0" w:color="000000"/>
              <w:right w:val="single" w:sz="6" w:space="0" w:color="000000"/>
            </w:tcBorders>
            <w:vAlign w:val="center"/>
          </w:tcPr>
          <w:p>
            <w:pPr>
              <w:pStyle w:val="22"/>
            </w:pPr>
            <w:r>
              <w:t>8</w:t>
            </w:r>
          </w:p>
        </w:tc>
        <w:tc>
          <w:tcPr>
            <w:tcW w:w="758" w:type="dxa"/>
            <w:tcBorders>
              <w:top w:val="single" w:sz="6" w:space="0" w:color="000000"/>
              <w:left w:val="single" w:sz="6" w:space="0" w:color="000000"/>
              <w:right w:val="single" w:sz="6" w:space="0" w:color="000000"/>
            </w:tcBorders>
            <w:vAlign w:val="center"/>
          </w:tcPr>
          <w:p>
            <w:pPr>
              <w:pStyle w:val="22"/>
            </w:pPr>
            <w:r>
              <w:t>9</w:t>
            </w:r>
          </w:p>
        </w:tc>
        <w:tc>
          <w:tcPr>
            <w:tcW w:w="758" w:type="dxa"/>
            <w:tcBorders>
              <w:top w:val="single" w:sz="6" w:space="0" w:color="000000"/>
              <w:left w:val="single" w:sz="6" w:space="0" w:color="000000"/>
              <w:right w:val="single" w:sz="6" w:space="0" w:color="000000"/>
            </w:tcBorders>
            <w:vAlign w:val="center"/>
          </w:tcPr>
          <w:p>
            <w:pPr>
              <w:pStyle w:val="22"/>
            </w:pPr>
            <w:r>
              <w:t>10</w:t>
            </w:r>
          </w:p>
        </w:tc>
        <w:tc>
          <w:tcPr>
            <w:tcW w:w="758" w:type="dxa"/>
            <w:tcBorders>
              <w:top w:val="single" w:sz="6" w:space="0" w:color="000000"/>
              <w:left w:val="single" w:sz="6" w:space="0" w:color="000000"/>
              <w:right w:val="single" w:sz="6" w:space="0" w:color="000000"/>
            </w:tcBorders>
            <w:vAlign w:val="center"/>
          </w:tcPr>
          <w:p>
            <w:pPr>
              <w:pStyle w:val="22"/>
            </w:pPr>
            <w:r>
              <w:t>11</w:t>
            </w:r>
          </w:p>
        </w:tc>
        <w:tc>
          <w:tcPr>
            <w:tcW w:w="758" w:type="dxa"/>
            <w:tcBorders>
              <w:top w:val="single" w:sz="6" w:space="0" w:color="000000"/>
              <w:left w:val="single" w:sz="6" w:space="0" w:color="000000"/>
              <w:right w:val="single" w:sz="6" w:space="0" w:color="000000"/>
            </w:tcBorders>
            <w:vAlign w:val="center"/>
          </w:tcPr>
          <w:p>
            <w:pPr>
              <w:pStyle w:val="22"/>
            </w:pPr>
            <w:r>
              <w:t>12</w:t>
            </w: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w:t>
            </w:r>
          </w:p>
        </w:tc>
        <w:tc>
          <w:tcPr>
            <w:tcW w:w="758" w:type="dxa"/>
            <w:tcBorders>
              <w:top w:val="single" w:sz="6" w:space="0" w:color="000000"/>
              <w:left w:val="single" w:sz="6" w:space="0" w:color="000000"/>
              <w:right w:val="single" w:sz="6" w:space="0" w:color="000000"/>
            </w:tcBorders>
            <w:vAlign w:val="center"/>
          </w:tcPr>
          <w:p>
            <w:pPr>
              <w:pStyle w:val="28"/>
            </w:pPr>
          </w:p>
        </w:tc>
        <w:tc>
          <w:tcPr>
            <w:tcW w:w="758" w:type="dxa"/>
            <w:tcBorders>
              <w:top w:val="single" w:sz="6" w:space="0" w:color="000000"/>
              <w:left w:val="single" w:sz="6" w:space="0" w:color="000000"/>
              <w:right w:val="single" w:sz="6" w:space="0" w:color="000000"/>
            </w:tcBorders>
            <w:vAlign w:val="center"/>
          </w:tcPr>
          <w:p>
            <w:pPr>
              <w:pStyle w:val="26"/>
            </w:pPr>
            <w:r>
              <w:t>合计</w:t>
            </w:r>
          </w:p>
        </w:tc>
        <w:tc>
          <w:tcPr>
            <w:tcW w:w="758" w:type="dxa"/>
            <w:tcBorders>
              <w:top w:val="single" w:sz="6" w:space="0" w:color="000000"/>
              <w:left w:val="single" w:sz="6" w:space="0" w:color="000000"/>
              <w:right w:val="single" w:sz="6" w:space="0" w:color="000000"/>
            </w:tcBorders>
            <w:vAlign w:val="center"/>
          </w:tcPr>
          <w:p>
            <w:pPr>
              <w:pStyle w:val="27"/>
            </w:pPr>
            <w:r>
              <w:t>1524.19</w:t>
            </w:r>
          </w:p>
        </w:tc>
        <w:tc>
          <w:tcPr>
            <w:tcW w:w="758" w:type="dxa"/>
            <w:tcBorders>
              <w:top w:val="single" w:sz="6" w:space="0" w:color="000000"/>
              <w:left w:val="single" w:sz="6" w:space="0" w:color="000000"/>
              <w:right w:val="single" w:sz="6" w:space="0" w:color="000000"/>
            </w:tcBorders>
            <w:vAlign w:val="center"/>
          </w:tcPr>
          <w:p>
            <w:pPr>
              <w:pStyle w:val="27"/>
            </w:pPr>
            <w:r>
              <w:t>1524.19</w:t>
            </w:r>
          </w:p>
        </w:tc>
        <w:tc>
          <w:tcPr>
            <w:tcW w:w="758" w:type="dxa"/>
            <w:tcBorders>
              <w:top w:val="single" w:sz="6" w:space="0" w:color="000000"/>
              <w:left w:val="single" w:sz="6" w:space="0" w:color="000000"/>
              <w:right w:val="single" w:sz="6" w:space="0" w:color="000000"/>
            </w:tcBorders>
            <w:vAlign w:val="center"/>
          </w:tcPr>
          <w:p>
            <w:pPr>
              <w:pStyle w:val="27"/>
            </w:pPr>
            <w:r>
              <w:t>1524.19</w:t>
            </w: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c>
          <w:tcPr>
            <w:tcW w:w="758" w:type="dxa"/>
            <w:tcBorders>
              <w:top w:val="single" w:sz="6" w:space="0" w:color="000000"/>
              <w:left w:val="single" w:sz="6" w:space="0" w:color="000000"/>
              <w:right w:val="single" w:sz="6" w:space="0" w:color="000000"/>
            </w:tcBorders>
            <w:vAlign w:val="center"/>
          </w:tcPr>
          <w:p>
            <w:pPr>
              <w:pStyle w:val="27"/>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w:t>
            </w:r>
          </w:p>
        </w:tc>
        <w:tc>
          <w:tcPr>
            <w:tcW w:w="758" w:type="dxa"/>
            <w:tcBorders>
              <w:top w:val="single" w:sz="6" w:space="0" w:color="000000"/>
              <w:left w:val="single" w:sz="6" w:space="0" w:color="000000"/>
              <w:right w:val="single" w:sz="6" w:space="0" w:color="000000"/>
            </w:tcBorders>
            <w:vAlign w:val="center"/>
          </w:tcPr>
          <w:p>
            <w:pPr>
              <w:pStyle w:val="24"/>
            </w:pPr>
            <w:r>
              <w:t>201</w:t>
            </w:r>
          </w:p>
        </w:tc>
        <w:tc>
          <w:tcPr>
            <w:tcW w:w="758" w:type="dxa"/>
            <w:tcBorders>
              <w:top w:val="single" w:sz="6" w:space="0" w:color="000000"/>
              <w:left w:val="single" w:sz="6" w:space="0" w:color="000000"/>
              <w:right w:val="single" w:sz="6" w:space="0" w:color="000000"/>
            </w:tcBorders>
            <w:vAlign w:val="center"/>
          </w:tcPr>
          <w:p>
            <w:pPr>
              <w:pStyle w:val="24"/>
            </w:pPr>
            <w:r>
              <w:t>一般公共服务支出</w:t>
            </w:r>
          </w:p>
        </w:tc>
        <w:tc>
          <w:tcPr>
            <w:tcW w:w="758" w:type="dxa"/>
            <w:tcBorders>
              <w:top w:val="single" w:sz="6" w:space="0" w:color="000000"/>
              <w:left w:val="single" w:sz="6" w:space="0" w:color="000000"/>
              <w:right w:val="single" w:sz="6" w:space="0" w:color="000000"/>
            </w:tcBorders>
            <w:vAlign w:val="center"/>
          </w:tcPr>
          <w:p>
            <w:pPr>
              <w:pStyle w:val="23"/>
            </w:pPr>
            <w:r>
              <w:t>928.20</w:t>
            </w:r>
          </w:p>
        </w:tc>
        <w:tc>
          <w:tcPr>
            <w:tcW w:w="758" w:type="dxa"/>
            <w:tcBorders>
              <w:top w:val="single" w:sz="6" w:space="0" w:color="000000"/>
              <w:left w:val="single" w:sz="6" w:space="0" w:color="000000"/>
              <w:right w:val="single" w:sz="6" w:space="0" w:color="000000"/>
            </w:tcBorders>
            <w:vAlign w:val="center"/>
          </w:tcPr>
          <w:p>
            <w:pPr>
              <w:pStyle w:val="23"/>
            </w:pPr>
            <w:r>
              <w:t>928.20</w:t>
            </w:r>
          </w:p>
        </w:tc>
        <w:tc>
          <w:tcPr>
            <w:tcW w:w="758" w:type="dxa"/>
            <w:tcBorders>
              <w:top w:val="single" w:sz="6" w:space="0" w:color="000000"/>
              <w:left w:val="single" w:sz="6" w:space="0" w:color="000000"/>
              <w:right w:val="single" w:sz="6" w:space="0" w:color="000000"/>
            </w:tcBorders>
            <w:vAlign w:val="center"/>
          </w:tcPr>
          <w:p>
            <w:pPr>
              <w:pStyle w:val="23"/>
            </w:pPr>
            <w:r>
              <w:t>928.20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w:t>
            </w:r>
          </w:p>
        </w:tc>
        <w:tc>
          <w:tcPr>
            <w:tcW w:w="758" w:type="dxa"/>
            <w:tcBorders>
              <w:top w:val="single" w:sz="6" w:space="0" w:color="000000"/>
              <w:left w:val="single" w:sz="6" w:space="0" w:color="000000"/>
              <w:right w:val="single" w:sz="6" w:space="0" w:color="000000"/>
            </w:tcBorders>
            <w:vAlign w:val="center"/>
          </w:tcPr>
          <w:p>
            <w:pPr>
              <w:pStyle w:val="24"/>
            </w:pPr>
            <w:r>
              <w:t>20101</w:t>
            </w:r>
          </w:p>
        </w:tc>
        <w:tc>
          <w:tcPr>
            <w:tcW w:w="758" w:type="dxa"/>
            <w:tcBorders>
              <w:top w:val="single" w:sz="6" w:space="0" w:color="000000"/>
              <w:left w:val="single" w:sz="6" w:space="0" w:color="000000"/>
              <w:right w:val="single" w:sz="6" w:space="0" w:color="000000"/>
            </w:tcBorders>
            <w:vAlign w:val="center"/>
          </w:tcPr>
          <w:p>
            <w:pPr>
              <w:pStyle w:val="24"/>
            </w:pPr>
            <w:r>
              <w:t>人大事务</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4</w:t>
            </w:r>
          </w:p>
        </w:tc>
        <w:tc>
          <w:tcPr>
            <w:tcW w:w="758" w:type="dxa"/>
            <w:tcBorders>
              <w:top w:val="single" w:sz="6" w:space="0" w:color="000000"/>
              <w:left w:val="single" w:sz="6" w:space="0" w:color="000000"/>
              <w:right w:val="single" w:sz="6" w:space="0" w:color="000000"/>
            </w:tcBorders>
            <w:vAlign w:val="center"/>
          </w:tcPr>
          <w:p>
            <w:pPr>
              <w:pStyle w:val="24"/>
            </w:pPr>
            <w:r>
              <w:t>2010104</w:t>
            </w:r>
          </w:p>
        </w:tc>
        <w:tc>
          <w:tcPr>
            <w:tcW w:w="758" w:type="dxa"/>
            <w:tcBorders>
              <w:top w:val="single" w:sz="6" w:space="0" w:color="000000"/>
              <w:left w:val="single" w:sz="6" w:space="0" w:color="000000"/>
              <w:right w:val="single" w:sz="6" w:space="0" w:color="000000"/>
            </w:tcBorders>
            <w:vAlign w:val="center"/>
          </w:tcPr>
          <w:p>
            <w:pPr>
              <w:pStyle w:val="24"/>
            </w:pPr>
            <w:r>
              <w:t>人大会议</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r>
              <w:t>5.00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5</w:t>
            </w:r>
          </w:p>
        </w:tc>
        <w:tc>
          <w:tcPr>
            <w:tcW w:w="758" w:type="dxa"/>
            <w:tcBorders>
              <w:top w:val="single" w:sz="6" w:space="0" w:color="000000"/>
              <w:left w:val="single" w:sz="6" w:space="0" w:color="000000"/>
              <w:right w:val="single" w:sz="6" w:space="0" w:color="000000"/>
            </w:tcBorders>
            <w:vAlign w:val="center"/>
          </w:tcPr>
          <w:p>
            <w:pPr>
              <w:pStyle w:val="24"/>
            </w:pPr>
            <w:r>
              <w:t>20103</w:t>
            </w:r>
          </w:p>
        </w:tc>
        <w:tc>
          <w:tcPr>
            <w:tcW w:w="758"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758" w:type="dxa"/>
            <w:tcBorders>
              <w:top w:val="single" w:sz="6" w:space="0" w:color="000000"/>
              <w:left w:val="single" w:sz="6" w:space="0" w:color="000000"/>
              <w:right w:val="single" w:sz="6" w:space="0" w:color="000000"/>
            </w:tcBorders>
            <w:vAlign w:val="center"/>
          </w:tcPr>
          <w:p>
            <w:pPr>
              <w:pStyle w:val="23"/>
            </w:pPr>
            <w:r>
              <w:t>920.20</w:t>
            </w:r>
          </w:p>
        </w:tc>
        <w:tc>
          <w:tcPr>
            <w:tcW w:w="758" w:type="dxa"/>
            <w:tcBorders>
              <w:top w:val="single" w:sz="6" w:space="0" w:color="000000"/>
              <w:left w:val="single" w:sz="6" w:space="0" w:color="000000"/>
              <w:right w:val="single" w:sz="6" w:space="0" w:color="000000"/>
            </w:tcBorders>
            <w:vAlign w:val="center"/>
          </w:tcPr>
          <w:p>
            <w:pPr>
              <w:pStyle w:val="23"/>
            </w:pPr>
            <w:r>
              <w:t>920.20</w:t>
            </w:r>
          </w:p>
        </w:tc>
        <w:tc>
          <w:tcPr>
            <w:tcW w:w="758" w:type="dxa"/>
            <w:tcBorders>
              <w:top w:val="single" w:sz="6" w:space="0" w:color="000000"/>
              <w:left w:val="single" w:sz="6" w:space="0" w:color="000000"/>
              <w:right w:val="single" w:sz="6" w:space="0" w:color="000000"/>
            </w:tcBorders>
            <w:vAlign w:val="center"/>
          </w:tcPr>
          <w:p>
            <w:pPr>
              <w:pStyle w:val="23"/>
            </w:pPr>
            <w:r>
              <w:t>920.20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6</w:t>
            </w:r>
          </w:p>
        </w:tc>
        <w:tc>
          <w:tcPr>
            <w:tcW w:w="758" w:type="dxa"/>
            <w:tcBorders>
              <w:top w:val="single" w:sz="6" w:space="0" w:color="000000"/>
              <w:left w:val="single" w:sz="6" w:space="0" w:color="000000"/>
              <w:right w:val="single" w:sz="6" w:space="0" w:color="000000"/>
            </w:tcBorders>
            <w:vAlign w:val="center"/>
          </w:tcPr>
          <w:p>
            <w:pPr>
              <w:pStyle w:val="24"/>
            </w:pPr>
            <w:r>
              <w:t>2010301</w:t>
            </w:r>
          </w:p>
        </w:tc>
        <w:tc>
          <w:tcPr>
            <w:tcW w:w="758" w:type="dxa"/>
            <w:tcBorders>
              <w:top w:val="single" w:sz="6" w:space="0" w:color="000000"/>
              <w:left w:val="single" w:sz="6" w:space="0" w:color="000000"/>
              <w:right w:val="single" w:sz="6" w:space="0" w:color="000000"/>
            </w:tcBorders>
            <w:vAlign w:val="center"/>
          </w:tcPr>
          <w:p>
            <w:pPr>
              <w:pStyle w:val="24"/>
            </w:pPr>
            <w:r>
              <w:t>行政运行</w:t>
            </w:r>
          </w:p>
        </w:tc>
        <w:tc>
          <w:tcPr>
            <w:tcW w:w="758" w:type="dxa"/>
            <w:tcBorders>
              <w:top w:val="single" w:sz="6" w:space="0" w:color="000000"/>
              <w:left w:val="single" w:sz="6" w:space="0" w:color="000000"/>
              <w:right w:val="single" w:sz="6" w:space="0" w:color="000000"/>
            </w:tcBorders>
            <w:vAlign w:val="center"/>
          </w:tcPr>
          <w:p>
            <w:pPr>
              <w:pStyle w:val="23"/>
            </w:pPr>
            <w:r>
              <w:t>798.30</w:t>
            </w:r>
          </w:p>
        </w:tc>
        <w:tc>
          <w:tcPr>
            <w:tcW w:w="758" w:type="dxa"/>
            <w:tcBorders>
              <w:top w:val="single" w:sz="6" w:space="0" w:color="000000"/>
              <w:left w:val="single" w:sz="6" w:space="0" w:color="000000"/>
              <w:right w:val="single" w:sz="6" w:space="0" w:color="000000"/>
            </w:tcBorders>
            <w:vAlign w:val="center"/>
          </w:tcPr>
          <w:p>
            <w:pPr>
              <w:pStyle w:val="23"/>
            </w:pPr>
            <w:r>
              <w:t>798.30</w:t>
            </w:r>
          </w:p>
        </w:tc>
        <w:tc>
          <w:tcPr>
            <w:tcW w:w="758" w:type="dxa"/>
            <w:tcBorders>
              <w:top w:val="single" w:sz="6" w:space="0" w:color="000000"/>
              <w:left w:val="single" w:sz="6" w:space="0" w:color="000000"/>
              <w:right w:val="single" w:sz="6" w:space="0" w:color="000000"/>
            </w:tcBorders>
            <w:vAlign w:val="center"/>
          </w:tcPr>
          <w:p>
            <w:pPr>
              <w:pStyle w:val="23"/>
            </w:pPr>
            <w:r>
              <w:t>798.30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7</w:t>
            </w:r>
          </w:p>
        </w:tc>
        <w:tc>
          <w:tcPr>
            <w:tcW w:w="758" w:type="dxa"/>
            <w:tcBorders>
              <w:top w:val="single" w:sz="6" w:space="0" w:color="000000"/>
              <w:left w:val="single" w:sz="6" w:space="0" w:color="000000"/>
              <w:right w:val="single" w:sz="6" w:space="0" w:color="000000"/>
            </w:tcBorders>
            <w:vAlign w:val="center"/>
          </w:tcPr>
          <w:p>
            <w:pPr>
              <w:pStyle w:val="24"/>
            </w:pPr>
            <w:r>
              <w:t>2010302</w:t>
            </w:r>
          </w:p>
        </w:tc>
        <w:tc>
          <w:tcPr>
            <w:tcW w:w="758" w:type="dxa"/>
            <w:tcBorders>
              <w:top w:val="single" w:sz="6" w:space="0" w:color="000000"/>
              <w:left w:val="single" w:sz="6" w:space="0" w:color="000000"/>
              <w:right w:val="single" w:sz="6" w:space="0" w:color="000000"/>
            </w:tcBorders>
            <w:vAlign w:val="center"/>
          </w:tcPr>
          <w:p>
            <w:pPr>
              <w:pStyle w:val="24"/>
            </w:pPr>
            <w:r>
              <w:t>一般行政管理事务</w:t>
            </w:r>
          </w:p>
        </w:tc>
        <w:tc>
          <w:tcPr>
            <w:tcW w:w="758" w:type="dxa"/>
            <w:tcBorders>
              <w:top w:val="single" w:sz="6" w:space="0" w:color="000000"/>
              <w:left w:val="single" w:sz="6" w:space="0" w:color="000000"/>
              <w:right w:val="single" w:sz="6" w:space="0" w:color="000000"/>
            </w:tcBorders>
            <w:vAlign w:val="center"/>
          </w:tcPr>
          <w:p>
            <w:pPr>
              <w:pStyle w:val="23"/>
            </w:pPr>
            <w:r>
              <w:t>104.90</w:t>
            </w:r>
          </w:p>
        </w:tc>
        <w:tc>
          <w:tcPr>
            <w:tcW w:w="758" w:type="dxa"/>
            <w:tcBorders>
              <w:top w:val="single" w:sz="6" w:space="0" w:color="000000"/>
              <w:left w:val="single" w:sz="6" w:space="0" w:color="000000"/>
              <w:right w:val="single" w:sz="6" w:space="0" w:color="000000"/>
            </w:tcBorders>
            <w:vAlign w:val="center"/>
          </w:tcPr>
          <w:p>
            <w:pPr>
              <w:pStyle w:val="23"/>
            </w:pPr>
            <w:r>
              <w:t>104.90</w:t>
            </w:r>
          </w:p>
        </w:tc>
        <w:tc>
          <w:tcPr>
            <w:tcW w:w="758" w:type="dxa"/>
            <w:tcBorders>
              <w:top w:val="single" w:sz="6" w:space="0" w:color="000000"/>
              <w:left w:val="single" w:sz="6" w:space="0" w:color="000000"/>
              <w:right w:val="single" w:sz="6" w:space="0" w:color="000000"/>
            </w:tcBorders>
            <w:vAlign w:val="center"/>
          </w:tcPr>
          <w:p>
            <w:pPr>
              <w:pStyle w:val="23"/>
            </w:pPr>
            <w:r>
              <w:t>104.90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8</w:t>
            </w:r>
          </w:p>
        </w:tc>
        <w:tc>
          <w:tcPr>
            <w:tcW w:w="758" w:type="dxa"/>
            <w:tcBorders>
              <w:top w:val="single" w:sz="6" w:space="0" w:color="000000"/>
              <w:left w:val="single" w:sz="6" w:space="0" w:color="000000"/>
              <w:right w:val="single" w:sz="6" w:space="0" w:color="000000"/>
            </w:tcBorders>
            <w:vAlign w:val="center"/>
          </w:tcPr>
          <w:p>
            <w:pPr>
              <w:pStyle w:val="24"/>
            </w:pPr>
            <w:r>
              <w:t>2010308</w:t>
            </w:r>
          </w:p>
        </w:tc>
        <w:tc>
          <w:tcPr>
            <w:tcW w:w="758" w:type="dxa"/>
            <w:tcBorders>
              <w:top w:val="single" w:sz="6" w:space="0" w:color="000000"/>
              <w:left w:val="single" w:sz="6" w:space="0" w:color="000000"/>
              <w:right w:val="single" w:sz="6" w:space="0" w:color="000000"/>
            </w:tcBorders>
            <w:vAlign w:val="center"/>
          </w:tcPr>
          <w:p>
            <w:pPr>
              <w:pStyle w:val="24"/>
            </w:pPr>
            <w:r>
              <w:t>信访事务</w:t>
            </w:r>
          </w:p>
        </w:tc>
        <w:tc>
          <w:tcPr>
            <w:tcW w:w="758" w:type="dxa"/>
            <w:tcBorders>
              <w:top w:val="single" w:sz="6" w:space="0" w:color="000000"/>
              <w:left w:val="single" w:sz="6" w:space="0" w:color="000000"/>
              <w:right w:val="single" w:sz="6" w:space="0" w:color="000000"/>
            </w:tcBorders>
            <w:vAlign w:val="center"/>
          </w:tcPr>
          <w:p>
            <w:pPr>
              <w:pStyle w:val="23"/>
            </w:pPr>
            <w:r>
              <w:t>17.00</w:t>
            </w:r>
          </w:p>
        </w:tc>
        <w:tc>
          <w:tcPr>
            <w:tcW w:w="758" w:type="dxa"/>
            <w:tcBorders>
              <w:top w:val="single" w:sz="6" w:space="0" w:color="000000"/>
              <w:left w:val="single" w:sz="6" w:space="0" w:color="000000"/>
              <w:right w:val="single" w:sz="6" w:space="0" w:color="000000"/>
            </w:tcBorders>
            <w:vAlign w:val="center"/>
          </w:tcPr>
          <w:p>
            <w:pPr>
              <w:pStyle w:val="23"/>
            </w:pPr>
            <w:r>
              <w:t>17.00</w:t>
            </w:r>
          </w:p>
        </w:tc>
        <w:tc>
          <w:tcPr>
            <w:tcW w:w="758" w:type="dxa"/>
            <w:tcBorders>
              <w:top w:val="single" w:sz="6" w:space="0" w:color="000000"/>
              <w:left w:val="single" w:sz="6" w:space="0" w:color="000000"/>
              <w:right w:val="single" w:sz="6" w:space="0" w:color="000000"/>
            </w:tcBorders>
            <w:vAlign w:val="center"/>
          </w:tcPr>
          <w:p>
            <w:pPr>
              <w:pStyle w:val="23"/>
            </w:pPr>
            <w:r>
              <w:t>17.00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9</w:t>
            </w:r>
          </w:p>
        </w:tc>
        <w:tc>
          <w:tcPr>
            <w:tcW w:w="758" w:type="dxa"/>
            <w:tcBorders>
              <w:top w:val="single" w:sz="6" w:space="0" w:color="000000"/>
              <w:left w:val="single" w:sz="6" w:space="0" w:color="000000"/>
              <w:right w:val="single" w:sz="6" w:space="0" w:color="000000"/>
            </w:tcBorders>
            <w:vAlign w:val="center"/>
          </w:tcPr>
          <w:p>
            <w:pPr>
              <w:pStyle w:val="24"/>
            </w:pPr>
            <w:r>
              <w:t>20199</w:t>
            </w:r>
          </w:p>
        </w:tc>
        <w:tc>
          <w:tcPr>
            <w:tcW w:w="758" w:type="dxa"/>
            <w:tcBorders>
              <w:top w:val="single" w:sz="6" w:space="0" w:color="000000"/>
              <w:left w:val="single" w:sz="6" w:space="0" w:color="000000"/>
              <w:right w:val="single" w:sz="6" w:space="0" w:color="000000"/>
            </w:tcBorders>
            <w:vAlign w:val="center"/>
          </w:tcPr>
          <w:p>
            <w:pPr>
              <w:pStyle w:val="24"/>
            </w:pPr>
            <w:r>
              <w:t>其他一般公共服务支出</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10</w:t>
            </w:r>
          </w:p>
        </w:tc>
        <w:tc>
          <w:tcPr>
            <w:tcW w:w="758" w:type="dxa"/>
            <w:tcBorders>
              <w:top w:val="single" w:sz="6" w:space="0" w:color="000000"/>
              <w:left w:val="single" w:sz="6" w:space="0" w:color="000000"/>
              <w:right w:val="single" w:sz="6" w:space="0" w:color="000000"/>
            </w:tcBorders>
            <w:vAlign w:val="center"/>
          </w:tcPr>
          <w:p>
            <w:pPr>
              <w:pStyle w:val="24"/>
            </w:pPr>
            <w:r>
              <w:t>2019999</w:t>
            </w:r>
          </w:p>
        </w:tc>
        <w:tc>
          <w:tcPr>
            <w:tcW w:w="758" w:type="dxa"/>
            <w:tcBorders>
              <w:top w:val="single" w:sz="6" w:space="0" w:color="000000"/>
              <w:left w:val="single" w:sz="6" w:space="0" w:color="000000"/>
              <w:right w:val="single" w:sz="6" w:space="0" w:color="000000"/>
            </w:tcBorders>
            <w:vAlign w:val="center"/>
          </w:tcPr>
          <w:p>
            <w:pPr>
              <w:pStyle w:val="24"/>
            </w:pPr>
            <w:r>
              <w:t>其他一般公共服务支出</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r>
              <w:t>3.00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11</w:t>
            </w:r>
          </w:p>
        </w:tc>
        <w:tc>
          <w:tcPr>
            <w:tcW w:w="758" w:type="dxa"/>
            <w:tcBorders>
              <w:top w:val="single" w:sz="6" w:space="0" w:color="000000"/>
              <w:left w:val="single" w:sz="6" w:space="0" w:color="000000"/>
              <w:right w:val="single" w:sz="6" w:space="0" w:color="000000"/>
            </w:tcBorders>
            <w:vAlign w:val="center"/>
          </w:tcPr>
          <w:p>
            <w:pPr>
              <w:pStyle w:val="24"/>
            </w:pPr>
            <w:r>
              <w:t>204</w:t>
            </w:r>
          </w:p>
        </w:tc>
        <w:tc>
          <w:tcPr>
            <w:tcW w:w="758" w:type="dxa"/>
            <w:tcBorders>
              <w:top w:val="single" w:sz="6" w:space="0" w:color="000000"/>
              <w:left w:val="single" w:sz="6" w:space="0" w:color="000000"/>
              <w:right w:val="single" w:sz="6" w:space="0" w:color="000000"/>
            </w:tcBorders>
            <w:vAlign w:val="center"/>
          </w:tcPr>
          <w:p>
            <w:pPr>
              <w:pStyle w:val="24"/>
            </w:pPr>
            <w:r>
              <w:t>公共安全支出</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12</w:t>
            </w:r>
          </w:p>
        </w:tc>
        <w:tc>
          <w:tcPr>
            <w:tcW w:w="758" w:type="dxa"/>
            <w:tcBorders>
              <w:top w:val="single" w:sz="6" w:space="0" w:color="000000"/>
              <w:left w:val="single" w:sz="6" w:space="0" w:color="000000"/>
              <w:right w:val="single" w:sz="6" w:space="0" w:color="000000"/>
            </w:tcBorders>
            <w:vAlign w:val="center"/>
          </w:tcPr>
          <w:p>
            <w:pPr>
              <w:pStyle w:val="24"/>
            </w:pPr>
            <w:r>
              <w:t>20406</w:t>
            </w:r>
          </w:p>
        </w:tc>
        <w:tc>
          <w:tcPr>
            <w:tcW w:w="758" w:type="dxa"/>
            <w:tcBorders>
              <w:top w:val="single" w:sz="6" w:space="0" w:color="000000"/>
              <w:left w:val="single" w:sz="6" w:space="0" w:color="000000"/>
              <w:right w:val="single" w:sz="6" w:space="0" w:color="000000"/>
            </w:tcBorders>
            <w:vAlign w:val="center"/>
          </w:tcPr>
          <w:p>
            <w:pPr>
              <w:pStyle w:val="24"/>
            </w:pPr>
            <w:r>
              <w:t>司法</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13</w:t>
            </w:r>
          </w:p>
        </w:tc>
        <w:tc>
          <w:tcPr>
            <w:tcW w:w="758" w:type="dxa"/>
            <w:tcBorders>
              <w:top w:val="single" w:sz="6" w:space="0" w:color="000000"/>
              <w:left w:val="single" w:sz="6" w:space="0" w:color="000000"/>
              <w:right w:val="single" w:sz="6" w:space="0" w:color="000000"/>
            </w:tcBorders>
            <w:vAlign w:val="center"/>
          </w:tcPr>
          <w:p>
            <w:pPr>
              <w:pStyle w:val="24"/>
            </w:pPr>
            <w:r>
              <w:t>2040607</w:t>
            </w:r>
          </w:p>
        </w:tc>
        <w:tc>
          <w:tcPr>
            <w:tcW w:w="758" w:type="dxa"/>
            <w:tcBorders>
              <w:top w:val="single" w:sz="6" w:space="0" w:color="000000"/>
              <w:left w:val="single" w:sz="6" w:space="0" w:color="000000"/>
              <w:right w:val="single" w:sz="6" w:space="0" w:color="000000"/>
            </w:tcBorders>
            <w:vAlign w:val="center"/>
          </w:tcPr>
          <w:p>
            <w:pPr>
              <w:pStyle w:val="24"/>
            </w:pPr>
            <w:r>
              <w:t>公共法律服务</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r>
              <w:t>1.50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14</w:t>
            </w:r>
          </w:p>
        </w:tc>
        <w:tc>
          <w:tcPr>
            <w:tcW w:w="758" w:type="dxa"/>
            <w:tcBorders>
              <w:top w:val="single" w:sz="6" w:space="0" w:color="000000"/>
              <w:left w:val="single" w:sz="6" w:space="0" w:color="000000"/>
              <w:right w:val="single" w:sz="6" w:space="0" w:color="000000"/>
            </w:tcBorders>
            <w:vAlign w:val="center"/>
          </w:tcPr>
          <w:p>
            <w:pPr>
              <w:pStyle w:val="24"/>
            </w:pPr>
            <w:r>
              <w:t>208</w:t>
            </w:r>
          </w:p>
        </w:tc>
        <w:tc>
          <w:tcPr>
            <w:tcW w:w="758" w:type="dxa"/>
            <w:tcBorders>
              <w:top w:val="single" w:sz="6" w:space="0" w:color="000000"/>
              <w:left w:val="single" w:sz="6" w:space="0" w:color="000000"/>
              <w:right w:val="single" w:sz="6" w:space="0" w:color="000000"/>
            </w:tcBorders>
            <w:vAlign w:val="center"/>
          </w:tcPr>
          <w:p>
            <w:pPr>
              <w:pStyle w:val="24"/>
            </w:pPr>
            <w:r>
              <w:t>社会保障和就业支出</w:t>
            </w:r>
          </w:p>
        </w:tc>
        <w:tc>
          <w:tcPr>
            <w:tcW w:w="758" w:type="dxa"/>
            <w:tcBorders>
              <w:top w:val="single" w:sz="6" w:space="0" w:color="000000"/>
              <w:left w:val="single" w:sz="6" w:space="0" w:color="000000"/>
              <w:right w:val="single" w:sz="6" w:space="0" w:color="000000"/>
            </w:tcBorders>
            <w:vAlign w:val="center"/>
          </w:tcPr>
          <w:p>
            <w:pPr>
              <w:pStyle w:val="23"/>
            </w:pPr>
            <w:r>
              <w:t>63.43</w:t>
            </w:r>
          </w:p>
        </w:tc>
        <w:tc>
          <w:tcPr>
            <w:tcW w:w="758" w:type="dxa"/>
            <w:tcBorders>
              <w:top w:val="single" w:sz="6" w:space="0" w:color="000000"/>
              <w:left w:val="single" w:sz="6" w:space="0" w:color="000000"/>
              <w:right w:val="single" w:sz="6" w:space="0" w:color="000000"/>
            </w:tcBorders>
            <w:vAlign w:val="center"/>
          </w:tcPr>
          <w:p>
            <w:pPr>
              <w:pStyle w:val="23"/>
            </w:pPr>
            <w:r>
              <w:t>63.43</w:t>
            </w:r>
          </w:p>
        </w:tc>
        <w:tc>
          <w:tcPr>
            <w:tcW w:w="758" w:type="dxa"/>
            <w:tcBorders>
              <w:top w:val="single" w:sz="6" w:space="0" w:color="000000"/>
              <w:left w:val="single" w:sz="6" w:space="0" w:color="000000"/>
              <w:right w:val="single" w:sz="6" w:space="0" w:color="000000"/>
            </w:tcBorders>
            <w:vAlign w:val="center"/>
          </w:tcPr>
          <w:p>
            <w:pPr>
              <w:pStyle w:val="23"/>
            </w:pPr>
            <w:r>
              <w:t>63.43</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15</w:t>
            </w:r>
          </w:p>
        </w:tc>
        <w:tc>
          <w:tcPr>
            <w:tcW w:w="758" w:type="dxa"/>
            <w:tcBorders>
              <w:top w:val="single" w:sz="6" w:space="0" w:color="000000"/>
              <w:left w:val="single" w:sz="6" w:space="0" w:color="000000"/>
              <w:right w:val="single" w:sz="6" w:space="0" w:color="000000"/>
            </w:tcBorders>
            <w:vAlign w:val="center"/>
          </w:tcPr>
          <w:p>
            <w:pPr>
              <w:pStyle w:val="24"/>
            </w:pPr>
            <w:r>
              <w:t>20805</w:t>
            </w:r>
          </w:p>
        </w:tc>
        <w:tc>
          <w:tcPr>
            <w:tcW w:w="758" w:type="dxa"/>
            <w:tcBorders>
              <w:top w:val="single" w:sz="6" w:space="0" w:color="000000"/>
              <w:left w:val="single" w:sz="6" w:space="0" w:color="000000"/>
              <w:right w:val="single" w:sz="6" w:space="0" w:color="000000"/>
            </w:tcBorders>
            <w:vAlign w:val="center"/>
          </w:tcPr>
          <w:p>
            <w:pPr>
              <w:pStyle w:val="24"/>
            </w:pPr>
            <w:r>
              <w:t>行政事业单位养老支出</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16</w:t>
            </w:r>
          </w:p>
        </w:tc>
        <w:tc>
          <w:tcPr>
            <w:tcW w:w="758" w:type="dxa"/>
            <w:tcBorders>
              <w:top w:val="single" w:sz="6" w:space="0" w:color="000000"/>
              <w:left w:val="single" w:sz="6" w:space="0" w:color="000000"/>
              <w:right w:val="single" w:sz="6" w:space="0" w:color="000000"/>
            </w:tcBorders>
            <w:vAlign w:val="center"/>
          </w:tcPr>
          <w:p>
            <w:pPr>
              <w:pStyle w:val="24"/>
            </w:pPr>
            <w:r>
              <w:t>2080505</w:t>
            </w:r>
          </w:p>
        </w:tc>
        <w:tc>
          <w:tcPr>
            <w:tcW w:w="758"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r>
              <w:t>59.98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17</w:t>
            </w:r>
          </w:p>
        </w:tc>
        <w:tc>
          <w:tcPr>
            <w:tcW w:w="758" w:type="dxa"/>
            <w:tcBorders>
              <w:top w:val="single" w:sz="6" w:space="0" w:color="000000"/>
              <w:left w:val="single" w:sz="6" w:space="0" w:color="000000"/>
              <w:right w:val="single" w:sz="6" w:space="0" w:color="000000"/>
            </w:tcBorders>
            <w:vAlign w:val="center"/>
          </w:tcPr>
          <w:p>
            <w:pPr>
              <w:pStyle w:val="24"/>
            </w:pPr>
            <w:r>
              <w:t>20827</w:t>
            </w:r>
          </w:p>
        </w:tc>
        <w:tc>
          <w:tcPr>
            <w:tcW w:w="758" w:type="dxa"/>
            <w:tcBorders>
              <w:top w:val="single" w:sz="6" w:space="0" w:color="000000"/>
              <w:left w:val="single" w:sz="6" w:space="0" w:color="000000"/>
              <w:right w:val="single" w:sz="6" w:space="0" w:color="000000"/>
            </w:tcBorders>
            <w:vAlign w:val="center"/>
          </w:tcPr>
          <w:p>
            <w:pPr>
              <w:pStyle w:val="24"/>
            </w:pPr>
            <w:r>
              <w:t>财政对其他社会保险基金的补助</w:t>
            </w:r>
          </w:p>
        </w:tc>
        <w:tc>
          <w:tcPr>
            <w:tcW w:w="758" w:type="dxa"/>
            <w:tcBorders>
              <w:top w:val="single" w:sz="6" w:space="0" w:color="000000"/>
              <w:left w:val="single" w:sz="6" w:space="0" w:color="000000"/>
              <w:right w:val="single" w:sz="6" w:space="0" w:color="000000"/>
            </w:tcBorders>
            <w:vAlign w:val="center"/>
          </w:tcPr>
          <w:p>
            <w:pPr>
              <w:pStyle w:val="23"/>
            </w:pPr>
            <w:r>
              <w:t>3.45</w:t>
            </w:r>
          </w:p>
        </w:tc>
        <w:tc>
          <w:tcPr>
            <w:tcW w:w="758" w:type="dxa"/>
            <w:tcBorders>
              <w:top w:val="single" w:sz="6" w:space="0" w:color="000000"/>
              <w:left w:val="single" w:sz="6" w:space="0" w:color="000000"/>
              <w:right w:val="single" w:sz="6" w:space="0" w:color="000000"/>
            </w:tcBorders>
            <w:vAlign w:val="center"/>
          </w:tcPr>
          <w:p>
            <w:pPr>
              <w:pStyle w:val="23"/>
            </w:pPr>
            <w:r>
              <w:t>3.45</w:t>
            </w:r>
          </w:p>
        </w:tc>
        <w:tc>
          <w:tcPr>
            <w:tcW w:w="758" w:type="dxa"/>
            <w:tcBorders>
              <w:top w:val="single" w:sz="6" w:space="0" w:color="000000"/>
              <w:left w:val="single" w:sz="6" w:space="0" w:color="000000"/>
              <w:right w:val="single" w:sz="6" w:space="0" w:color="000000"/>
            </w:tcBorders>
            <w:vAlign w:val="center"/>
          </w:tcPr>
          <w:p>
            <w:pPr>
              <w:pStyle w:val="23"/>
            </w:pPr>
            <w:r>
              <w:t>3.45</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18</w:t>
            </w:r>
          </w:p>
        </w:tc>
        <w:tc>
          <w:tcPr>
            <w:tcW w:w="758" w:type="dxa"/>
            <w:tcBorders>
              <w:top w:val="single" w:sz="6" w:space="0" w:color="000000"/>
              <w:left w:val="single" w:sz="6" w:space="0" w:color="000000"/>
              <w:right w:val="single" w:sz="6" w:space="0" w:color="000000"/>
            </w:tcBorders>
            <w:vAlign w:val="center"/>
          </w:tcPr>
          <w:p>
            <w:pPr>
              <w:pStyle w:val="24"/>
            </w:pPr>
            <w:r>
              <w:t>2082701</w:t>
            </w:r>
          </w:p>
        </w:tc>
        <w:tc>
          <w:tcPr>
            <w:tcW w:w="758" w:type="dxa"/>
            <w:tcBorders>
              <w:top w:val="single" w:sz="6" w:space="0" w:color="000000"/>
              <w:left w:val="single" w:sz="6" w:space="0" w:color="000000"/>
              <w:right w:val="single" w:sz="6" w:space="0" w:color="000000"/>
            </w:tcBorders>
            <w:vAlign w:val="center"/>
          </w:tcPr>
          <w:p>
            <w:pPr>
              <w:pStyle w:val="24"/>
            </w:pPr>
            <w:r>
              <w:t>财政对失业保险基金的补助</w:t>
            </w:r>
          </w:p>
        </w:tc>
        <w:tc>
          <w:tcPr>
            <w:tcW w:w="758" w:type="dxa"/>
            <w:tcBorders>
              <w:top w:val="single" w:sz="6" w:space="0" w:color="000000"/>
              <w:left w:val="single" w:sz="6" w:space="0" w:color="000000"/>
              <w:right w:val="single" w:sz="6" w:space="0" w:color="000000"/>
            </w:tcBorders>
            <w:vAlign w:val="center"/>
          </w:tcPr>
          <w:p>
            <w:pPr>
              <w:pStyle w:val="23"/>
            </w:pPr>
            <w:r>
              <w:t>1.20</w:t>
            </w:r>
          </w:p>
        </w:tc>
        <w:tc>
          <w:tcPr>
            <w:tcW w:w="758" w:type="dxa"/>
            <w:tcBorders>
              <w:top w:val="single" w:sz="6" w:space="0" w:color="000000"/>
              <w:left w:val="single" w:sz="6" w:space="0" w:color="000000"/>
              <w:right w:val="single" w:sz="6" w:space="0" w:color="000000"/>
            </w:tcBorders>
            <w:vAlign w:val="center"/>
          </w:tcPr>
          <w:p>
            <w:pPr>
              <w:pStyle w:val="23"/>
            </w:pPr>
            <w:r>
              <w:t>1.20</w:t>
            </w:r>
          </w:p>
        </w:tc>
        <w:tc>
          <w:tcPr>
            <w:tcW w:w="758" w:type="dxa"/>
            <w:tcBorders>
              <w:top w:val="single" w:sz="6" w:space="0" w:color="000000"/>
              <w:left w:val="single" w:sz="6" w:space="0" w:color="000000"/>
              <w:right w:val="single" w:sz="6" w:space="0" w:color="000000"/>
            </w:tcBorders>
            <w:vAlign w:val="center"/>
          </w:tcPr>
          <w:p>
            <w:pPr>
              <w:pStyle w:val="23"/>
            </w:pPr>
            <w:r>
              <w:t>1.20</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19</w:t>
            </w:r>
          </w:p>
        </w:tc>
        <w:tc>
          <w:tcPr>
            <w:tcW w:w="758" w:type="dxa"/>
            <w:tcBorders>
              <w:top w:val="single" w:sz="6" w:space="0" w:color="000000"/>
              <w:left w:val="single" w:sz="6" w:space="0" w:color="000000"/>
              <w:right w:val="single" w:sz="6" w:space="0" w:color="000000"/>
            </w:tcBorders>
            <w:vAlign w:val="center"/>
          </w:tcPr>
          <w:p>
            <w:pPr>
              <w:pStyle w:val="24"/>
            </w:pPr>
            <w:r>
              <w:t>2082702</w:t>
            </w:r>
          </w:p>
        </w:tc>
        <w:tc>
          <w:tcPr>
            <w:tcW w:w="758" w:type="dxa"/>
            <w:tcBorders>
              <w:top w:val="single" w:sz="6" w:space="0" w:color="000000"/>
              <w:left w:val="single" w:sz="6" w:space="0" w:color="000000"/>
              <w:right w:val="single" w:sz="6" w:space="0" w:color="000000"/>
            </w:tcBorders>
            <w:vAlign w:val="center"/>
          </w:tcPr>
          <w:p>
            <w:pPr>
              <w:pStyle w:val="24"/>
            </w:pPr>
            <w:r>
              <w:t>财政对工伤保险基金的补助</w:t>
            </w:r>
          </w:p>
        </w:tc>
        <w:tc>
          <w:tcPr>
            <w:tcW w:w="758" w:type="dxa"/>
            <w:tcBorders>
              <w:top w:val="single" w:sz="6" w:space="0" w:color="000000"/>
              <w:left w:val="single" w:sz="6" w:space="0" w:color="000000"/>
              <w:right w:val="single" w:sz="6" w:space="0" w:color="000000"/>
            </w:tcBorders>
            <w:vAlign w:val="center"/>
          </w:tcPr>
          <w:p>
            <w:pPr>
              <w:pStyle w:val="23"/>
            </w:pPr>
            <w:r>
              <w:t>2.25</w:t>
            </w:r>
          </w:p>
        </w:tc>
        <w:tc>
          <w:tcPr>
            <w:tcW w:w="758" w:type="dxa"/>
            <w:tcBorders>
              <w:top w:val="single" w:sz="6" w:space="0" w:color="000000"/>
              <w:left w:val="single" w:sz="6" w:space="0" w:color="000000"/>
              <w:right w:val="single" w:sz="6" w:space="0" w:color="000000"/>
            </w:tcBorders>
            <w:vAlign w:val="center"/>
          </w:tcPr>
          <w:p>
            <w:pPr>
              <w:pStyle w:val="23"/>
            </w:pPr>
            <w:r>
              <w:t>2.25</w:t>
            </w:r>
          </w:p>
        </w:tc>
        <w:tc>
          <w:tcPr>
            <w:tcW w:w="758" w:type="dxa"/>
            <w:tcBorders>
              <w:top w:val="single" w:sz="6" w:space="0" w:color="000000"/>
              <w:left w:val="single" w:sz="6" w:space="0" w:color="000000"/>
              <w:right w:val="single" w:sz="6" w:space="0" w:color="000000"/>
            </w:tcBorders>
            <w:vAlign w:val="center"/>
          </w:tcPr>
          <w:p>
            <w:pPr>
              <w:pStyle w:val="23"/>
            </w:pPr>
            <w:r>
              <w:t>2.25</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20</w:t>
            </w:r>
          </w:p>
        </w:tc>
        <w:tc>
          <w:tcPr>
            <w:tcW w:w="758" w:type="dxa"/>
            <w:tcBorders>
              <w:top w:val="single" w:sz="6" w:space="0" w:color="000000"/>
              <w:left w:val="single" w:sz="6" w:space="0" w:color="000000"/>
              <w:right w:val="single" w:sz="6" w:space="0" w:color="000000"/>
            </w:tcBorders>
            <w:vAlign w:val="center"/>
          </w:tcPr>
          <w:p>
            <w:pPr>
              <w:pStyle w:val="24"/>
            </w:pPr>
            <w:r>
              <w:t>210</w:t>
            </w:r>
          </w:p>
        </w:tc>
        <w:tc>
          <w:tcPr>
            <w:tcW w:w="758" w:type="dxa"/>
            <w:tcBorders>
              <w:top w:val="single" w:sz="6" w:space="0" w:color="000000"/>
              <w:left w:val="single" w:sz="6" w:space="0" w:color="000000"/>
              <w:right w:val="single" w:sz="6" w:space="0" w:color="000000"/>
            </w:tcBorders>
            <w:vAlign w:val="center"/>
          </w:tcPr>
          <w:p>
            <w:pPr>
              <w:pStyle w:val="24"/>
            </w:pPr>
            <w:r>
              <w:t>卫生健康支出</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21</w:t>
            </w:r>
          </w:p>
        </w:tc>
        <w:tc>
          <w:tcPr>
            <w:tcW w:w="758" w:type="dxa"/>
            <w:tcBorders>
              <w:top w:val="single" w:sz="6" w:space="0" w:color="000000"/>
              <w:left w:val="single" w:sz="6" w:space="0" w:color="000000"/>
              <w:right w:val="single" w:sz="6" w:space="0" w:color="000000"/>
            </w:tcBorders>
            <w:vAlign w:val="center"/>
          </w:tcPr>
          <w:p>
            <w:pPr>
              <w:pStyle w:val="24"/>
            </w:pPr>
            <w:r>
              <w:t>21011</w:t>
            </w:r>
          </w:p>
        </w:tc>
        <w:tc>
          <w:tcPr>
            <w:tcW w:w="758" w:type="dxa"/>
            <w:tcBorders>
              <w:top w:val="single" w:sz="6" w:space="0" w:color="000000"/>
              <w:left w:val="single" w:sz="6" w:space="0" w:color="000000"/>
              <w:right w:val="single" w:sz="6" w:space="0" w:color="000000"/>
            </w:tcBorders>
            <w:vAlign w:val="center"/>
          </w:tcPr>
          <w:p>
            <w:pPr>
              <w:pStyle w:val="24"/>
            </w:pPr>
            <w:r>
              <w:t>行政事业单位医疗</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22</w:t>
            </w:r>
          </w:p>
        </w:tc>
        <w:tc>
          <w:tcPr>
            <w:tcW w:w="758" w:type="dxa"/>
            <w:tcBorders>
              <w:top w:val="single" w:sz="6" w:space="0" w:color="000000"/>
              <w:left w:val="single" w:sz="6" w:space="0" w:color="000000"/>
              <w:right w:val="single" w:sz="6" w:space="0" w:color="000000"/>
            </w:tcBorders>
            <w:vAlign w:val="center"/>
          </w:tcPr>
          <w:p>
            <w:pPr>
              <w:pStyle w:val="24"/>
            </w:pPr>
            <w:r>
              <w:t>2101101</w:t>
            </w:r>
          </w:p>
        </w:tc>
        <w:tc>
          <w:tcPr>
            <w:tcW w:w="758" w:type="dxa"/>
            <w:tcBorders>
              <w:top w:val="single" w:sz="6" w:space="0" w:color="000000"/>
              <w:left w:val="single" w:sz="6" w:space="0" w:color="000000"/>
              <w:right w:val="single" w:sz="6" w:space="0" w:color="000000"/>
            </w:tcBorders>
            <w:vAlign w:val="center"/>
          </w:tcPr>
          <w:p>
            <w:pPr>
              <w:pStyle w:val="24"/>
            </w:pPr>
            <w:r>
              <w:t>行政单位医疗</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r>
              <w:t>31.11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23</w:t>
            </w:r>
          </w:p>
        </w:tc>
        <w:tc>
          <w:tcPr>
            <w:tcW w:w="758" w:type="dxa"/>
            <w:tcBorders>
              <w:top w:val="single" w:sz="6" w:space="0" w:color="000000"/>
              <w:left w:val="single" w:sz="6" w:space="0" w:color="000000"/>
              <w:right w:val="single" w:sz="6" w:space="0" w:color="000000"/>
            </w:tcBorders>
            <w:vAlign w:val="center"/>
          </w:tcPr>
          <w:p>
            <w:pPr>
              <w:pStyle w:val="24"/>
            </w:pPr>
            <w:r>
              <w:t>212</w:t>
            </w:r>
          </w:p>
        </w:tc>
        <w:tc>
          <w:tcPr>
            <w:tcW w:w="758" w:type="dxa"/>
            <w:tcBorders>
              <w:top w:val="single" w:sz="6" w:space="0" w:color="000000"/>
              <w:left w:val="single" w:sz="6" w:space="0" w:color="000000"/>
              <w:right w:val="single" w:sz="6" w:space="0" w:color="000000"/>
            </w:tcBorders>
            <w:vAlign w:val="center"/>
          </w:tcPr>
          <w:p>
            <w:pPr>
              <w:pStyle w:val="24"/>
            </w:pPr>
            <w:r>
              <w:t>城乡社区支出</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24</w:t>
            </w:r>
          </w:p>
        </w:tc>
        <w:tc>
          <w:tcPr>
            <w:tcW w:w="758" w:type="dxa"/>
            <w:tcBorders>
              <w:top w:val="single" w:sz="6" w:space="0" w:color="000000"/>
              <w:left w:val="single" w:sz="6" w:space="0" w:color="000000"/>
              <w:right w:val="single" w:sz="6" w:space="0" w:color="000000"/>
            </w:tcBorders>
            <w:vAlign w:val="center"/>
          </w:tcPr>
          <w:p>
            <w:pPr>
              <w:pStyle w:val="24"/>
            </w:pPr>
            <w:r>
              <w:t>21208</w:t>
            </w:r>
          </w:p>
        </w:tc>
        <w:tc>
          <w:tcPr>
            <w:tcW w:w="758"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25</w:t>
            </w:r>
          </w:p>
        </w:tc>
        <w:tc>
          <w:tcPr>
            <w:tcW w:w="758" w:type="dxa"/>
            <w:tcBorders>
              <w:top w:val="single" w:sz="6" w:space="0" w:color="000000"/>
              <w:left w:val="single" w:sz="6" w:space="0" w:color="000000"/>
              <w:right w:val="single" w:sz="6" w:space="0" w:color="000000"/>
            </w:tcBorders>
            <w:vAlign w:val="center"/>
          </w:tcPr>
          <w:p>
            <w:pPr>
              <w:pStyle w:val="24"/>
            </w:pPr>
            <w:r>
              <w:t>2120899</w:t>
            </w:r>
          </w:p>
        </w:tc>
        <w:tc>
          <w:tcPr>
            <w:tcW w:w="758" w:type="dxa"/>
            <w:tcBorders>
              <w:top w:val="single" w:sz="6" w:space="0" w:color="000000"/>
              <w:left w:val="single" w:sz="6" w:space="0" w:color="000000"/>
              <w:right w:val="single" w:sz="6" w:space="0" w:color="000000"/>
            </w:tcBorders>
            <w:vAlign w:val="center"/>
          </w:tcPr>
          <w:p>
            <w:pPr>
              <w:pStyle w:val="24"/>
            </w:pPr>
            <w:r>
              <w:t>其他国有土地使用权出让收入安排的支出</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r>
              <w:t>101.48</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26</w:t>
            </w:r>
          </w:p>
        </w:tc>
        <w:tc>
          <w:tcPr>
            <w:tcW w:w="758" w:type="dxa"/>
            <w:tcBorders>
              <w:top w:val="single" w:sz="6" w:space="0" w:color="000000"/>
              <w:left w:val="single" w:sz="6" w:space="0" w:color="000000"/>
              <w:right w:val="single" w:sz="6" w:space="0" w:color="000000"/>
            </w:tcBorders>
            <w:vAlign w:val="center"/>
          </w:tcPr>
          <w:p>
            <w:pPr>
              <w:pStyle w:val="24"/>
            </w:pPr>
            <w:r>
              <w:t>213</w:t>
            </w:r>
          </w:p>
        </w:tc>
        <w:tc>
          <w:tcPr>
            <w:tcW w:w="758" w:type="dxa"/>
            <w:tcBorders>
              <w:top w:val="single" w:sz="6" w:space="0" w:color="000000"/>
              <w:left w:val="single" w:sz="6" w:space="0" w:color="000000"/>
              <w:right w:val="single" w:sz="6" w:space="0" w:color="000000"/>
            </w:tcBorders>
            <w:vAlign w:val="center"/>
          </w:tcPr>
          <w:p>
            <w:pPr>
              <w:pStyle w:val="24"/>
            </w:pPr>
            <w:r>
              <w:t>农林水支出</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27</w:t>
            </w:r>
          </w:p>
        </w:tc>
        <w:tc>
          <w:tcPr>
            <w:tcW w:w="758" w:type="dxa"/>
            <w:tcBorders>
              <w:top w:val="single" w:sz="6" w:space="0" w:color="000000"/>
              <w:left w:val="single" w:sz="6" w:space="0" w:color="000000"/>
              <w:right w:val="single" w:sz="6" w:space="0" w:color="000000"/>
            </w:tcBorders>
            <w:vAlign w:val="center"/>
          </w:tcPr>
          <w:p>
            <w:pPr>
              <w:pStyle w:val="24"/>
            </w:pPr>
            <w:r>
              <w:t>21307</w:t>
            </w:r>
          </w:p>
        </w:tc>
        <w:tc>
          <w:tcPr>
            <w:tcW w:w="758" w:type="dxa"/>
            <w:tcBorders>
              <w:top w:val="single" w:sz="6" w:space="0" w:color="000000"/>
              <w:left w:val="single" w:sz="6" w:space="0" w:color="000000"/>
              <w:right w:val="single" w:sz="6" w:space="0" w:color="000000"/>
            </w:tcBorders>
            <w:vAlign w:val="center"/>
          </w:tcPr>
          <w:p>
            <w:pPr>
              <w:pStyle w:val="24"/>
            </w:pPr>
            <w:r>
              <w:t>农村综合改革</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28</w:t>
            </w:r>
          </w:p>
        </w:tc>
        <w:tc>
          <w:tcPr>
            <w:tcW w:w="758" w:type="dxa"/>
            <w:tcBorders>
              <w:top w:val="single" w:sz="6" w:space="0" w:color="000000"/>
              <w:left w:val="single" w:sz="6" w:space="0" w:color="000000"/>
              <w:right w:val="single" w:sz="6" w:space="0" w:color="000000"/>
            </w:tcBorders>
            <w:vAlign w:val="center"/>
          </w:tcPr>
          <w:p>
            <w:pPr>
              <w:pStyle w:val="24"/>
            </w:pPr>
            <w:r>
              <w:t>2130705</w:t>
            </w:r>
          </w:p>
        </w:tc>
        <w:tc>
          <w:tcPr>
            <w:tcW w:w="758"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r>
              <w:t>349.96</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29</w:t>
            </w:r>
          </w:p>
        </w:tc>
        <w:tc>
          <w:tcPr>
            <w:tcW w:w="758" w:type="dxa"/>
            <w:tcBorders>
              <w:top w:val="single" w:sz="6" w:space="0" w:color="000000"/>
              <w:left w:val="single" w:sz="6" w:space="0" w:color="000000"/>
              <w:right w:val="single" w:sz="6" w:space="0" w:color="000000"/>
            </w:tcBorders>
            <w:vAlign w:val="center"/>
          </w:tcPr>
          <w:p>
            <w:pPr>
              <w:pStyle w:val="24"/>
            </w:pPr>
            <w:r>
              <w:t>221</w:t>
            </w:r>
          </w:p>
        </w:tc>
        <w:tc>
          <w:tcPr>
            <w:tcW w:w="758" w:type="dxa"/>
            <w:tcBorders>
              <w:top w:val="single" w:sz="6" w:space="0" w:color="000000"/>
              <w:left w:val="single" w:sz="6" w:space="0" w:color="000000"/>
              <w:right w:val="single" w:sz="6" w:space="0" w:color="000000"/>
            </w:tcBorders>
            <w:vAlign w:val="center"/>
          </w:tcPr>
          <w:p>
            <w:pPr>
              <w:pStyle w:val="24"/>
            </w:pPr>
            <w:r>
              <w:t>住房保障支出</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30</w:t>
            </w:r>
          </w:p>
        </w:tc>
        <w:tc>
          <w:tcPr>
            <w:tcW w:w="758" w:type="dxa"/>
            <w:tcBorders>
              <w:top w:val="single" w:sz="6" w:space="0" w:color="000000"/>
              <w:left w:val="single" w:sz="6" w:space="0" w:color="000000"/>
              <w:right w:val="single" w:sz="6" w:space="0" w:color="000000"/>
            </w:tcBorders>
            <w:vAlign w:val="center"/>
          </w:tcPr>
          <w:p>
            <w:pPr>
              <w:pStyle w:val="24"/>
            </w:pPr>
            <w:r>
              <w:t>22102</w:t>
            </w:r>
          </w:p>
        </w:tc>
        <w:tc>
          <w:tcPr>
            <w:tcW w:w="758" w:type="dxa"/>
            <w:tcBorders>
              <w:top w:val="single" w:sz="6" w:space="0" w:color="000000"/>
              <w:left w:val="single" w:sz="6" w:space="0" w:color="000000"/>
              <w:right w:val="single" w:sz="6" w:space="0" w:color="000000"/>
            </w:tcBorders>
            <w:vAlign w:val="center"/>
          </w:tcPr>
          <w:p>
            <w:pPr>
              <w:pStyle w:val="24"/>
            </w:pPr>
            <w:r>
              <w:t>住房改革支出</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r>
        <w:trPr>
          <w:trHeight w:val="369"/>
        </w:trPr>
        <w:tc>
          <w:tcPr>
            <w:tcW w:w="758" w:type="dxa"/>
            <w:tcBorders>
              <w:top w:val="single" w:sz="6" w:space="0" w:color="000000"/>
              <w:left w:val="single" w:sz="6" w:space="0" w:color="000000"/>
              <w:right w:val="single" w:sz="6" w:space="0" w:color="000000"/>
            </w:tcBorders>
            <w:vAlign w:val="center"/>
          </w:tcPr>
          <w:p>
            <w:pPr>
              <w:pStyle w:val="25"/>
            </w:pPr>
            <w:r>
              <w:t>31</w:t>
            </w:r>
          </w:p>
        </w:tc>
        <w:tc>
          <w:tcPr>
            <w:tcW w:w="758" w:type="dxa"/>
            <w:tcBorders>
              <w:top w:val="single" w:sz="6" w:space="0" w:color="000000"/>
              <w:left w:val="single" w:sz="6" w:space="0" w:color="000000"/>
              <w:right w:val="single" w:sz="6" w:space="0" w:color="000000"/>
            </w:tcBorders>
            <w:vAlign w:val="center"/>
          </w:tcPr>
          <w:p>
            <w:pPr>
              <w:pStyle w:val="24"/>
            </w:pPr>
            <w:r>
              <w:t>2210201</w:t>
            </w:r>
          </w:p>
        </w:tc>
        <w:tc>
          <w:tcPr>
            <w:tcW w:w="758" w:type="dxa"/>
            <w:tcBorders>
              <w:top w:val="single" w:sz="6" w:space="0" w:color="000000"/>
              <w:left w:val="single" w:sz="6" w:space="0" w:color="000000"/>
              <w:right w:val="single" w:sz="6" w:space="0" w:color="000000"/>
            </w:tcBorders>
            <w:vAlign w:val="center"/>
          </w:tcPr>
          <w:p>
            <w:pPr>
              <w:pStyle w:val="24"/>
            </w:pPr>
            <w:r>
              <w:t>住房公积金</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r>
              <w:t>48.51</w:t>
            </w: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c>
          <w:tcPr>
            <w:tcW w:w="758"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2190"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4380"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095" w:type="dxa"/>
            <w:vMerge w:val="restart"/>
            <w:tcBorders>
              <w:top w:val="single" w:sz="6" w:space="0" w:color="000000"/>
              <w:left w:val="single" w:sz="6" w:space="0" w:color="000000"/>
              <w:right w:val="single" w:sz="6" w:space="0" w:color="000000"/>
            </w:tcBorders>
            <w:vAlign w:val="center"/>
          </w:tcPr>
          <w:p>
            <w:pPr>
              <w:pStyle w:val="22"/>
            </w:pPr>
            <w:r>
              <w:t>序号</w:t>
            </w:r>
          </w:p>
        </w:tc>
        <w:tc>
          <w:tcPr>
            <w:tcW w:w="2190"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095" w:type="dxa"/>
            <w:vMerge w:val="restart"/>
            <w:tcBorders>
              <w:top w:val="single" w:sz="6" w:space="0" w:color="000000"/>
              <w:left w:val="single" w:sz="6" w:space="0" w:color="000000"/>
              <w:right w:val="single" w:sz="6" w:space="0" w:color="000000"/>
            </w:tcBorders>
            <w:vAlign w:val="center"/>
          </w:tcPr>
          <w:p>
            <w:pPr>
              <w:pStyle w:val="22"/>
            </w:pPr>
            <w:r>
              <w:t>合计</w:t>
            </w:r>
          </w:p>
        </w:tc>
        <w:tc>
          <w:tcPr>
            <w:tcW w:w="1095"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095" w:type="dxa"/>
            <w:vMerge w:val="restart"/>
            <w:tcBorders>
              <w:top w:val="single" w:sz="6" w:space="0" w:color="000000"/>
              <w:left w:val="single" w:sz="6" w:space="0" w:color="000000"/>
              <w:right w:val="single" w:sz="6" w:space="0" w:color="000000"/>
            </w:tcBorders>
            <w:vAlign w:val="center"/>
          </w:tcPr>
          <w:p>
            <w:pPr>
              <w:pStyle w:val="22"/>
            </w:pPr>
            <w:r>
              <w:t>项目支出</w:t>
            </w:r>
          </w:p>
        </w:tc>
        <w:tc>
          <w:tcPr>
            <w:tcW w:w="1095" w:type="dxa"/>
            <w:vMerge w:val="restart"/>
            <w:tcBorders>
              <w:top w:val="single" w:sz="6" w:space="0" w:color="000000"/>
              <w:left w:val="single" w:sz="6" w:space="0" w:color="000000"/>
              <w:right w:val="single" w:sz="6" w:space="0" w:color="000000"/>
            </w:tcBorders>
            <w:vAlign w:val="center"/>
          </w:tcPr>
          <w:p>
            <w:pPr>
              <w:pStyle w:val="22"/>
            </w:pPr>
            <w:r>
              <w:t>经营支出</w:t>
            </w:r>
          </w:p>
        </w:tc>
        <w:tc>
          <w:tcPr>
            <w:tcW w:w="1095" w:type="dxa"/>
            <w:vMerge w:val="restart"/>
            <w:tcBorders>
              <w:top w:val="single" w:sz="6" w:space="0" w:color="000000"/>
              <w:left w:val="single" w:sz="6" w:space="0" w:color="000000"/>
              <w:right w:val="single" w:sz="6" w:space="0" w:color="000000"/>
            </w:tcBorders>
            <w:vAlign w:val="center"/>
          </w:tcPr>
          <w:p>
            <w:pPr>
              <w:pStyle w:val="22"/>
            </w:pPr>
            <w:r>
              <w:t>上解上级     支出</w:t>
            </w:r>
          </w:p>
        </w:tc>
        <w:tc>
          <w:tcPr>
            <w:tcW w:w="1095" w:type="dxa"/>
            <w:vMerge w:val="restart"/>
            <w:tcBorders>
              <w:top w:val="single" w:sz="6" w:space="0" w:color="000000"/>
              <w:left w:val="single" w:sz="6" w:space="0" w:color="000000"/>
              <w:right w:val="single" w:sz="6" w:space="0" w:color="000000"/>
            </w:tcBorders>
            <w:vAlign w:val="center"/>
          </w:tcPr>
          <w:p>
            <w:pPr>
              <w:pStyle w:val="22"/>
            </w:pPr>
            <w:r>
              <w:t>对附属单位补助支出</w:t>
            </w:r>
          </w:p>
        </w:tc>
      </w:tr>
      <w:tr>
        <w:trPr>
          <w:trHeight w:val="369"/>
          <w:tblHeader/>
        </w:trPr>
        <w:tc>
          <w:tcPr>
            <w:tcW w:w="1095" w:type="dxa"/>
            <w:vMerge/>
            <w:tcBorders>
              <w:top w:val="single" w:sz="6" w:space="0" w:color="000000"/>
              <w:left w:val="single" w:sz="6" w:space="0" w:color="000000"/>
              <w:right w:val="single" w:sz="6" w:space="0" w:color="000000"/>
            </w:tcBorders>
          </w:tcPr>
          <w:p/>
        </w:tc>
        <w:tc>
          <w:tcPr>
            <w:tcW w:w="1095" w:type="dxa"/>
            <w:tcBorders>
              <w:top w:val="single" w:sz="6" w:space="0" w:color="000000"/>
              <w:left w:val="single" w:sz="6" w:space="0" w:color="000000"/>
              <w:right w:val="single" w:sz="6" w:space="0" w:color="000000"/>
            </w:tcBorders>
            <w:vAlign w:val="center"/>
          </w:tcPr>
          <w:p>
            <w:pPr>
              <w:pStyle w:val="22"/>
            </w:pPr>
            <w:r>
              <w:t>科目    编码</w:t>
            </w:r>
          </w:p>
        </w:tc>
        <w:tc>
          <w:tcPr>
            <w:tcW w:w="1095" w:type="dxa"/>
            <w:tcBorders>
              <w:top w:val="single" w:sz="6" w:space="0" w:color="000000"/>
              <w:left w:val="single" w:sz="6" w:space="0" w:color="000000"/>
              <w:right w:val="single" w:sz="6" w:space="0" w:color="000000"/>
            </w:tcBorders>
            <w:vAlign w:val="center"/>
          </w:tcPr>
          <w:p>
            <w:pPr>
              <w:pStyle w:val="22"/>
            </w:pPr>
            <w:r>
              <w:t>科目名称</w:t>
            </w: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c>
          <w:tcPr>
            <w:tcW w:w="1095" w:type="dxa"/>
            <w:vMerge/>
            <w:tcBorders>
              <w:top w:val="single" w:sz="6" w:space="0" w:color="000000"/>
              <w:left w:val="single" w:sz="6" w:space="0" w:color="000000"/>
              <w:right w:val="single" w:sz="6" w:space="0" w:color="000000"/>
            </w:tcBorders>
          </w:tcPr>
          <w:p/>
        </w:tc>
      </w:tr>
      <w:tr>
        <w:trPr>
          <w:trHeight w:val="369"/>
          <w:tblHeader/>
        </w:trPr>
        <w:tc>
          <w:tcPr>
            <w:tcW w:w="1095" w:type="dxa"/>
            <w:tcBorders>
              <w:top w:val="single" w:sz="6" w:space="0" w:color="000000"/>
              <w:left w:val="single" w:sz="6" w:space="0" w:color="000000"/>
              <w:right w:val="single" w:sz="6" w:space="0" w:color="000000"/>
            </w:tcBorders>
            <w:vAlign w:val="center"/>
          </w:tcPr>
          <w:p>
            <w:pPr>
              <w:pStyle w:val="22"/>
            </w:pPr>
            <w:r>
              <w:t>栏次</w:t>
            </w:r>
          </w:p>
        </w:tc>
        <w:tc>
          <w:tcPr>
            <w:tcW w:w="1095" w:type="dxa"/>
            <w:tcBorders>
              <w:top w:val="single" w:sz="6" w:space="0" w:color="000000"/>
              <w:left w:val="single" w:sz="6" w:space="0" w:color="000000"/>
              <w:right w:val="single" w:sz="6" w:space="0" w:color="000000"/>
            </w:tcBorders>
            <w:vAlign w:val="center"/>
          </w:tcPr>
          <w:p>
            <w:pPr>
              <w:pStyle w:val="22"/>
            </w:pPr>
            <w:r>
              <w:t>1</w:t>
            </w:r>
          </w:p>
        </w:tc>
        <w:tc>
          <w:tcPr>
            <w:tcW w:w="1095" w:type="dxa"/>
            <w:tcBorders>
              <w:top w:val="single" w:sz="6" w:space="0" w:color="000000"/>
              <w:left w:val="single" w:sz="6" w:space="0" w:color="000000"/>
              <w:right w:val="single" w:sz="6" w:space="0" w:color="000000"/>
            </w:tcBorders>
            <w:vAlign w:val="center"/>
          </w:tcPr>
          <w:p>
            <w:pPr>
              <w:pStyle w:val="22"/>
            </w:pPr>
            <w:r>
              <w:t>2</w:t>
            </w:r>
          </w:p>
        </w:tc>
        <w:tc>
          <w:tcPr>
            <w:tcW w:w="1095" w:type="dxa"/>
            <w:tcBorders>
              <w:top w:val="single" w:sz="6" w:space="0" w:color="000000"/>
              <w:left w:val="single" w:sz="6" w:space="0" w:color="000000"/>
              <w:right w:val="single" w:sz="6" w:space="0" w:color="000000"/>
            </w:tcBorders>
            <w:vAlign w:val="center"/>
          </w:tcPr>
          <w:p>
            <w:pPr>
              <w:pStyle w:val="22"/>
            </w:pPr>
            <w:r>
              <w:t>3</w:t>
            </w:r>
          </w:p>
        </w:tc>
        <w:tc>
          <w:tcPr>
            <w:tcW w:w="1095" w:type="dxa"/>
            <w:tcBorders>
              <w:top w:val="single" w:sz="6" w:space="0" w:color="000000"/>
              <w:left w:val="single" w:sz="6" w:space="0" w:color="000000"/>
              <w:right w:val="single" w:sz="6" w:space="0" w:color="000000"/>
            </w:tcBorders>
            <w:vAlign w:val="center"/>
          </w:tcPr>
          <w:p>
            <w:pPr>
              <w:pStyle w:val="22"/>
            </w:pPr>
            <w:r>
              <w:t>4</w:t>
            </w:r>
          </w:p>
        </w:tc>
        <w:tc>
          <w:tcPr>
            <w:tcW w:w="1095" w:type="dxa"/>
            <w:tcBorders>
              <w:top w:val="single" w:sz="6" w:space="0" w:color="000000"/>
              <w:left w:val="single" w:sz="6" w:space="0" w:color="000000"/>
              <w:right w:val="single" w:sz="6" w:space="0" w:color="000000"/>
            </w:tcBorders>
            <w:vAlign w:val="center"/>
          </w:tcPr>
          <w:p>
            <w:pPr>
              <w:pStyle w:val="22"/>
            </w:pPr>
            <w:r>
              <w:t>5</w:t>
            </w:r>
          </w:p>
        </w:tc>
        <w:tc>
          <w:tcPr>
            <w:tcW w:w="1095" w:type="dxa"/>
            <w:tcBorders>
              <w:top w:val="single" w:sz="6" w:space="0" w:color="000000"/>
              <w:left w:val="single" w:sz="6" w:space="0" w:color="000000"/>
              <w:right w:val="single" w:sz="6" w:space="0" w:color="000000"/>
            </w:tcBorders>
            <w:vAlign w:val="center"/>
          </w:tcPr>
          <w:p>
            <w:pPr>
              <w:pStyle w:val="22"/>
            </w:pPr>
            <w:r>
              <w:t>6</w:t>
            </w:r>
          </w:p>
        </w:tc>
        <w:tc>
          <w:tcPr>
            <w:tcW w:w="1095" w:type="dxa"/>
            <w:tcBorders>
              <w:top w:val="single" w:sz="6" w:space="0" w:color="000000"/>
              <w:left w:val="single" w:sz="6" w:space="0" w:color="000000"/>
              <w:right w:val="single" w:sz="6" w:space="0" w:color="000000"/>
            </w:tcBorders>
            <w:vAlign w:val="center"/>
          </w:tcPr>
          <w:p>
            <w:pPr>
              <w:pStyle w:val="22"/>
            </w:pPr>
            <w:r>
              <w:t>7</w:t>
            </w:r>
          </w:p>
        </w:tc>
        <w:tc>
          <w:tcPr>
            <w:tcW w:w="1095" w:type="dxa"/>
            <w:tcBorders>
              <w:top w:val="single" w:sz="6" w:space="0" w:color="000000"/>
              <w:left w:val="single" w:sz="6" w:space="0" w:color="000000"/>
              <w:right w:val="single" w:sz="6" w:space="0" w:color="000000"/>
            </w:tcBorders>
            <w:vAlign w:val="center"/>
          </w:tcPr>
          <w:p>
            <w:pPr>
              <w:pStyle w:val="22"/>
            </w:pPr>
            <w:r>
              <w:t>8</w:t>
            </w: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w:t>
            </w:r>
          </w:p>
        </w:tc>
        <w:tc>
          <w:tcPr>
            <w:tcW w:w="1095" w:type="dxa"/>
            <w:tcBorders>
              <w:top w:val="single" w:sz="6" w:space="0" w:color="000000"/>
              <w:left w:val="single" w:sz="6" w:space="0" w:color="000000"/>
              <w:right w:val="single" w:sz="6" w:space="0" w:color="000000"/>
            </w:tcBorders>
            <w:vAlign w:val="center"/>
          </w:tcPr>
          <w:p>
            <w:pPr>
              <w:pStyle w:val="28"/>
            </w:pPr>
          </w:p>
        </w:tc>
        <w:tc>
          <w:tcPr>
            <w:tcW w:w="1095" w:type="dxa"/>
            <w:tcBorders>
              <w:top w:val="single" w:sz="6" w:space="0" w:color="000000"/>
              <w:left w:val="single" w:sz="6" w:space="0" w:color="000000"/>
              <w:right w:val="single" w:sz="6" w:space="0" w:color="000000"/>
            </w:tcBorders>
            <w:vAlign w:val="center"/>
          </w:tcPr>
          <w:p>
            <w:pPr>
              <w:pStyle w:val="26"/>
            </w:pPr>
            <w:r>
              <w:t>合计</w:t>
            </w:r>
          </w:p>
        </w:tc>
        <w:tc>
          <w:tcPr>
            <w:tcW w:w="1095" w:type="dxa"/>
            <w:tcBorders>
              <w:top w:val="single" w:sz="6" w:space="0" w:color="000000"/>
              <w:left w:val="single" w:sz="6" w:space="0" w:color="000000"/>
              <w:right w:val="single" w:sz="6" w:space="0" w:color="000000"/>
            </w:tcBorders>
            <w:vAlign w:val="center"/>
          </w:tcPr>
          <w:p>
            <w:pPr>
              <w:pStyle w:val="27"/>
            </w:pPr>
            <w:r>
              <w:t>1524.19</w:t>
            </w:r>
          </w:p>
        </w:tc>
        <w:tc>
          <w:tcPr>
            <w:tcW w:w="1095" w:type="dxa"/>
            <w:tcBorders>
              <w:top w:val="single" w:sz="6" w:space="0" w:color="000000"/>
              <w:left w:val="single" w:sz="6" w:space="0" w:color="000000"/>
              <w:right w:val="single" w:sz="6" w:space="0" w:color="000000"/>
            </w:tcBorders>
            <w:vAlign w:val="center"/>
          </w:tcPr>
          <w:p>
            <w:pPr>
              <w:pStyle w:val="27"/>
            </w:pPr>
            <w:r>
              <w:t>941.35</w:t>
            </w:r>
          </w:p>
        </w:tc>
        <w:tc>
          <w:tcPr>
            <w:tcW w:w="1095" w:type="dxa"/>
            <w:tcBorders>
              <w:top w:val="single" w:sz="6" w:space="0" w:color="000000"/>
              <w:left w:val="single" w:sz="6" w:space="0" w:color="000000"/>
              <w:right w:val="single" w:sz="6" w:space="0" w:color="000000"/>
            </w:tcBorders>
            <w:vAlign w:val="center"/>
          </w:tcPr>
          <w:p>
            <w:pPr>
              <w:pStyle w:val="27"/>
            </w:pPr>
            <w:r>
              <w:t>582.84</w:t>
            </w: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c>
          <w:tcPr>
            <w:tcW w:w="1095" w:type="dxa"/>
            <w:tcBorders>
              <w:top w:val="single" w:sz="6" w:space="0" w:color="000000"/>
              <w:left w:val="single" w:sz="6" w:space="0" w:color="000000"/>
              <w:right w:val="single" w:sz="6" w:space="0" w:color="000000"/>
            </w:tcBorders>
            <w:vAlign w:val="center"/>
          </w:tcPr>
          <w:p>
            <w:pPr>
              <w:pStyle w:val="27"/>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w:t>
            </w:r>
          </w:p>
        </w:tc>
        <w:tc>
          <w:tcPr>
            <w:tcW w:w="1095" w:type="dxa"/>
            <w:tcBorders>
              <w:top w:val="single" w:sz="6" w:space="0" w:color="000000"/>
              <w:left w:val="single" w:sz="6" w:space="0" w:color="000000"/>
              <w:right w:val="single" w:sz="6" w:space="0" w:color="000000"/>
            </w:tcBorders>
            <w:vAlign w:val="center"/>
          </w:tcPr>
          <w:p>
            <w:pPr>
              <w:pStyle w:val="24"/>
            </w:pPr>
            <w:r>
              <w:t>201</w:t>
            </w:r>
          </w:p>
        </w:tc>
        <w:tc>
          <w:tcPr>
            <w:tcW w:w="1095" w:type="dxa"/>
            <w:tcBorders>
              <w:top w:val="single" w:sz="6" w:space="0" w:color="000000"/>
              <w:left w:val="single" w:sz="6" w:space="0" w:color="000000"/>
              <w:right w:val="single" w:sz="6" w:space="0" w:color="000000"/>
            </w:tcBorders>
            <w:vAlign w:val="center"/>
          </w:tcPr>
          <w:p>
            <w:pPr>
              <w:pStyle w:val="24"/>
            </w:pPr>
            <w:r>
              <w:t>一般公共服务支出</w:t>
            </w:r>
          </w:p>
        </w:tc>
        <w:tc>
          <w:tcPr>
            <w:tcW w:w="1095" w:type="dxa"/>
            <w:tcBorders>
              <w:top w:val="single" w:sz="6" w:space="0" w:color="000000"/>
              <w:left w:val="single" w:sz="6" w:space="0" w:color="000000"/>
              <w:right w:val="single" w:sz="6" w:space="0" w:color="000000"/>
            </w:tcBorders>
            <w:vAlign w:val="center"/>
          </w:tcPr>
          <w:p>
            <w:pPr>
              <w:pStyle w:val="23"/>
            </w:pPr>
            <w:r>
              <w:t>928.20</w:t>
            </w:r>
          </w:p>
        </w:tc>
        <w:tc>
          <w:tcPr>
            <w:tcW w:w="1095" w:type="dxa"/>
            <w:tcBorders>
              <w:top w:val="single" w:sz="6" w:space="0" w:color="000000"/>
              <w:left w:val="single" w:sz="6" w:space="0" w:color="000000"/>
              <w:right w:val="single" w:sz="6" w:space="0" w:color="000000"/>
            </w:tcBorders>
            <w:vAlign w:val="center"/>
          </w:tcPr>
          <w:p>
            <w:pPr>
              <w:pStyle w:val="23"/>
            </w:pPr>
            <w:r>
              <w:t>798.30</w:t>
            </w:r>
          </w:p>
        </w:tc>
        <w:tc>
          <w:tcPr>
            <w:tcW w:w="1095" w:type="dxa"/>
            <w:tcBorders>
              <w:top w:val="single" w:sz="6" w:space="0" w:color="000000"/>
              <w:left w:val="single" w:sz="6" w:space="0" w:color="000000"/>
              <w:right w:val="single" w:sz="6" w:space="0" w:color="000000"/>
            </w:tcBorders>
            <w:vAlign w:val="center"/>
          </w:tcPr>
          <w:p>
            <w:pPr>
              <w:pStyle w:val="23"/>
            </w:pPr>
            <w:r>
              <w:t>129.90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w:t>
            </w:r>
          </w:p>
        </w:tc>
        <w:tc>
          <w:tcPr>
            <w:tcW w:w="1095" w:type="dxa"/>
            <w:tcBorders>
              <w:top w:val="single" w:sz="6" w:space="0" w:color="000000"/>
              <w:left w:val="single" w:sz="6" w:space="0" w:color="000000"/>
              <w:right w:val="single" w:sz="6" w:space="0" w:color="000000"/>
            </w:tcBorders>
            <w:vAlign w:val="center"/>
          </w:tcPr>
          <w:p>
            <w:pPr>
              <w:pStyle w:val="24"/>
            </w:pPr>
            <w:r>
              <w:t>20101</w:t>
            </w:r>
          </w:p>
        </w:tc>
        <w:tc>
          <w:tcPr>
            <w:tcW w:w="1095" w:type="dxa"/>
            <w:tcBorders>
              <w:top w:val="single" w:sz="6" w:space="0" w:color="000000"/>
              <w:left w:val="single" w:sz="6" w:space="0" w:color="000000"/>
              <w:right w:val="single" w:sz="6" w:space="0" w:color="000000"/>
            </w:tcBorders>
            <w:vAlign w:val="center"/>
          </w:tcPr>
          <w:p>
            <w:pPr>
              <w:pStyle w:val="24"/>
            </w:pPr>
            <w:r>
              <w:t>人大事务</w:t>
            </w:r>
          </w:p>
        </w:tc>
        <w:tc>
          <w:tcPr>
            <w:tcW w:w="1095" w:type="dxa"/>
            <w:tcBorders>
              <w:top w:val="single" w:sz="6" w:space="0" w:color="000000"/>
              <w:left w:val="single" w:sz="6" w:space="0" w:color="000000"/>
              <w:right w:val="single" w:sz="6" w:space="0" w:color="000000"/>
            </w:tcBorders>
            <w:vAlign w:val="center"/>
          </w:tcPr>
          <w:p>
            <w:pPr>
              <w:pStyle w:val="23"/>
            </w:pPr>
            <w:r>
              <w:t>5.00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4</w:t>
            </w:r>
          </w:p>
        </w:tc>
        <w:tc>
          <w:tcPr>
            <w:tcW w:w="1095" w:type="dxa"/>
            <w:tcBorders>
              <w:top w:val="single" w:sz="6" w:space="0" w:color="000000"/>
              <w:left w:val="single" w:sz="6" w:space="0" w:color="000000"/>
              <w:right w:val="single" w:sz="6" w:space="0" w:color="000000"/>
            </w:tcBorders>
            <w:vAlign w:val="center"/>
          </w:tcPr>
          <w:p>
            <w:pPr>
              <w:pStyle w:val="24"/>
            </w:pPr>
            <w:r>
              <w:t>2010104</w:t>
            </w:r>
          </w:p>
        </w:tc>
        <w:tc>
          <w:tcPr>
            <w:tcW w:w="1095" w:type="dxa"/>
            <w:tcBorders>
              <w:top w:val="single" w:sz="6" w:space="0" w:color="000000"/>
              <w:left w:val="single" w:sz="6" w:space="0" w:color="000000"/>
              <w:right w:val="single" w:sz="6" w:space="0" w:color="000000"/>
            </w:tcBorders>
            <w:vAlign w:val="center"/>
          </w:tcPr>
          <w:p>
            <w:pPr>
              <w:pStyle w:val="24"/>
            </w:pPr>
            <w:r>
              <w:t>人大会议</w:t>
            </w:r>
          </w:p>
        </w:tc>
        <w:tc>
          <w:tcPr>
            <w:tcW w:w="1095" w:type="dxa"/>
            <w:tcBorders>
              <w:top w:val="single" w:sz="6" w:space="0" w:color="000000"/>
              <w:left w:val="single" w:sz="6" w:space="0" w:color="000000"/>
              <w:right w:val="single" w:sz="6" w:space="0" w:color="000000"/>
            </w:tcBorders>
            <w:vAlign w:val="center"/>
          </w:tcPr>
          <w:p>
            <w:pPr>
              <w:pStyle w:val="23"/>
            </w:pPr>
            <w:r>
              <w:t>5.00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5.00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5</w:t>
            </w:r>
          </w:p>
        </w:tc>
        <w:tc>
          <w:tcPr>
            <w:tcW w:w="1095" w:type="dxa"/>
            <w:tcBorders>
              <w:top w:val="single" w:sz="6" w:space="0" w:color="000000"/>
              <w:left w:val="single" w:sz="6" w:space="0" w:color="000000"/>
              <w:right w:val="single" w:sz="6" w:space="0" w:color="000000"/>
            </w:tcBorders>
            <w:vAlign w:val="center"/>
          </w:tcPr>
          <w:p>
            <w:pPr>
              <w:pStyle w:val="24"/>
            </w:pPr>
            <w:r>
              <w:t>20103</w:t>
            </w:r>
          </w:p>
        </w:tc>
        <w:tc>
          <w:tcPr>
            <w:tcW w:w="1095"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1095" w:type="dxa"/>
            <w:tcBorders>
              <w:top w:val="single" w:sz="6" w:space="0" w:color="000000"/>
              <w:left w:val="single" w:sz="6" w:space="0" w:color="000000"/>
              <w:right w:val="single" w:sz="6" w:space="0" w:color="000000"/>
            </w:tcBorders>
            <w:vAlign w:val="center"/>
          </w:tcPr>
          <w:p>
            <w:pPr>
              <w:pStyle w:val="23"/>
            </w:pPr>
            <w:r>
              <w:t>920.20</w:t>
            </w:r>
          </w:p>
        </w:tc>
        <w:tc>
          <w:tcPr>
            <w:tcW w:w="1095" w:type="dxa"/>
            <w:tcBorders>
              <w:top w:val="single" w:sz="6" w:space="0" w:color="000000"/>
              <w:left w:val="single" w:sz="6" w:space="0" w:color="000000"/>
              <w:right w:val="single" w:sz="6" w:space="0" w:color="000000"/>
            </w:tcBorders>
            <w:vAlign w:val="center"/>
          </w:tcPr>
          <w:p>
            <w:pPr>
              <w:pStyle w:val="23"/>
            </w:pPr>
            <w:r>
              <w:t>798.30</w:t>
            </w:r>
          </w:p>
        </w:tc>
        <w:tc>
          <w:tcPr>
            <w:tcW w:w="1095" w:type="dxa"/>
            <w:tcBorders>
              <w:top w:val="single" w:sz="6" w:space="0" w:color="000000"/>
              <w:left w:val="single" w:sz="6" w:space="0" w:color="000000"/>
              <w:right w:val="single" w:sz="6" w:space="0" w:color="000000"/>
            </w:tcBorders>
            <w:vAlign w:val="center"/>
          </w:tcPr>
          <w:p>
            <w:pPr>
              <w:pStyle w:val="23"/>
            </w:pPr>
            <w:r>
              <w:t>121.90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6</w:t>
            </w:r>
          </w:p>
        </w:tc>
        <w:tc>
          <w:tcPr>
            <w:tcW w:w="1095" w:type="dxa"/>
            <w:tcBorders>
              <w:top w:val="single" w:sz="6" w:space="0" w:color="000000"/>
              <w:left w:val="single" w:sz="6" w:space="0" w:color="000000"/>
              <w:right w:val="single" w:sz="6" w:space="0" w:color="000000"/>
            </w:tcBorders>
            <w:vAlign w:val="center"/>
          </w:tcPr>
          <w:p>
            <w:pPr>
              <w:pStyle w:val="24"/>
            </w:pPr>
            <w:r>
              <w:t>2010301</w:t>
            </w:r>
          </w:p>
        </w:tc>
        <w:tc>
          <w:tcPr>
            <w:tcW w:w="1095" w:type="dxa"/>
            <w:tcBorders>
              <w:top w:val="single" w:sz="6" w:space="0" w:color="000000"/>
              <w:left w:val="single" w:sz="6" w:space="0" w:color="000000"/>
              <w:right w:val="single" w:sz="6" w:space="0" w:color="000000"/>
            </w:tcBorders>
            <w:vAlign w:val="center"/>
          </w:tcPr>
          <w:p>
            <w:pPr>
              <w:pStyle w:val="24"/>
            </w:pPr>
            <w:r>
              <w:t>行政运行</w:t>
            </w:r>
          </w:p>
        </w:tc>
        <w:tc>
          <w:tcPr>
            <w:tcW w:w="1095" w:type="dxa"/>
            <w:tcBorders>
              <w:top w:val="single" w:sz="6" w:space="0" w:color="000000"/>
              <w:left w:val="single" w:sz="6" w:space="0" w:color="000000"/>
              <w:right w:val="single" w:sz="6" w:space="0" w:color="000000"/>
            </w:tcBorders>
            <w:vAlign w:val="center"/>
          </w:tcPr>
          <w:p>
            <w:pPr>
              <w:pStyle w:val="23"/>
            </w:pPr>
            <w:r>
              <w:t>798.30</w:t>
            </w:r>
          </w:p>
        </w:tc>
        <w:tc>
          <w:tcPr>
            <w:tcW w:w="1095" w:type="dxa"/>
            <w:tcBorders>
              <w:top w:val="single" w:sz="6" w:space="0" w:color="000000"/>
              <w:left w:val="single" w:sz="6" w:space="0" w:color="000000"/>
              <w:right w:val="single" w:sz="6" w:space="0" w:color="000000"/>
            </w:tcBorders>
            <w:vAlign w:val="center"/>
          </w:tcPr>
          <w:p>
            <w:pPr>
              <w:pStyle w:val="23"/>
            </w:pPr>
            <w:r>
              <w:t>798.30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7</w:t>
            </w:r>
          </w:p>
        </w:tc>
        <w:tc>
          <w:tcPr>
            <w:tcW w:w="1095" w:type="dxa"/>
            <w:tcBorders>
              <w:top w:val="single" w:sz="6" w:space="0" w:color="000000"/>
              <w:left w:val="single" w:sz="6" w:space="0" w:color="000000"/>
              <w:right w:val="single" w:sz="6" w:space="0" w:color="000000"/>
            </w:tcBorders>
            <w:vAlign w:val="center"/>
          </w:tcPr>
          <w:p>
            <w:pPr>
              <w:pStyle w:val="24"/>
            </w:pPr>
            <w:r>
              <w:t>2010302</w:t>
            </w:r>
          </w:p>
        </w:tc>
        <w:tc>
          <w:tcPr>
            <w:tcW w:w="1095" w:type="dxa"/>
            <w:tcBorders>
              <w:top w:val="single" w:sz="6" w:space="0" w:color="000000"/>
              <w:left w:val="single" w:sz="6" w:space="0" w:color="000000"/>
              <w:right w:val="single" w:sz="6" w:space="0" w:color="000000"/>
            </w:tcBorders>
            <w:vAlign w:val="center"/>
          </w:tcPr>
          <w:p>
            <w:pPr>
              <w:pStyle w:val="24"/>
            </w:pPr>
            <w:r>
              <w:t>一般行政管理事务</w:t>
            </w:r>
          </w:p>
        </w:tc>
        <w:tc>
          <w:tcPr>
            <w:tcW w:w="1095" w:type="dxa"/>
            <w:tcBorders>
              <w:top w:val="single" w:sz="6" w:space="0" w:color="000000"/>
              <w:left w:val="single" w:sz="6" w:space="0" w:color="000000"/>
              <w:right w:val="single" w:sz="6" w:space="0" w:color="000000"/>
            </w:tcBorders>
            <w:vAlign w:val="center"/>
          </w:tcPr>
          <w:p>
            <w:pPr>
              <w:pStyle w:val="23"/>
            </w:pPr>
            <w:r>
              <w:t>104.90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104.90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8</w:t>
            </w:r>
          </w:p>
        </w:tc>
        <w:tc>
          <w:tcPr>
            <w:tcW w:w="1095" w:type="dxa"/>
            <w:tcBorders>
              <w:top w:val="single" w:sz="6" w:space="0" w:color="000000"/>
              <w:left w:val="single" w:sz="6" w:space="0" w:color="000000"/>
              <w:right w:val="single" w:sz="6" w:space="0" w:color="000000"/>
            </w:tcBorders>
            <w:vAlign w:val="center"/>
          </w:tcPr>
          <w:p>
            <w:pPr>
              <w:pStyle w:val="24"/>
            </w:pPr>
            <w:r>
              <w:t>2010308</w:t>
            </w:r>
          </w:p>
        </w:tc>
        <w:tc>
          <w:tcPr>
            <w:tcW w:w="1095" w:type="dxa"/>
            <w:tcBorders>
              <w:top w:val="single" w:sz="6" w:space="0" w:color="000000"/>
              <w:left w:val="single" w:sz="6" w:space="0" w:color="000000"/>
              <w:right w:val="single" w:sz="6" w:space="0" w:color="000000"/>
            </w:tcBorders>
            <w:vAlign w:val="center"/>
          </w:tcPr>
          <w:p>
            <w:pPr>
              <w:pStyle w:val="24"/>
            </w:pPr>
            <w:r>
              <w:t>信访事务</w:t>
            </w:r>
          </w:p>
        </w:tc>
        <w:tc>
          <w:tcPr>
            <w:tcW w:w="1095" w:type="dxa"/>
            <w:tcBorders>
              <w:top w:val="single" w:sz="6" w:space="0" w:color="000000"/>
              <w:left w:val="single" w:sz="6" w:space="0" w:color="000000"/>
              <w:right w:val="single" w:sz="6" w:space="0" w:color="000000"/>
            </w:tcBorders>
            <w:vAlign w:val="center"/>
          </w:tcPr>
          <w:p>
            <w:pPr>
              <w:pStyle w:val="23"/>
            </w:pPr>
            <w:r>
              <w:t>17.00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17.00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9</w:t>
            </w:r>
          </w:p>
        </w:tc>
        <w:tc>
          <w:tcPr>
            <w:tcW w:w="1095" w:type="dxa"/>
            <w:tcBorders>
              <w:top w:val="single" w:sz="6" w:space="0" w:color="000000"/>
              <w:left w:val="single" w:sz="6" w:space="0" w:color="000000"/>
              <w:right w:val="single" w:sz="6" w:space="0" w:color="000000"/>
            </w:tcBorders>
            <w:vAlign w:val="center"/>
          </w:tcPr>
          <w:p>
            <w:pPr>
              <w:pStyle w:val="24"/>
            </w:pPr>
            <w:r>
              <w:t>20199</w:t>
            </w:r>
          </w:p>
        </w:tc>
        <w:tc>
          <w:tcPr>
            <w:tcW w:w="1095" w:type="dxa"/>
            <w:tcBorders>
              <w:top w:val="single" w:sz="6" w:space="0" w:color="000000"/>
              <w:left w:val="single" w:sz="6" w:space="0" w:color="000000"/>
              <w:right w:val="single" w:sz="6" w:space="0" w:color="000000"/>
            </w:tcBorders>
            <w:vAlign w:val="center"/>
          </w:tcPr>
          <w:p>
            <w:pPr>
              <w:pStyle w:val="24"/>
            </w:pPr>
            <w:r>
              <w:t>其他一般公共服务支出</w:t>
            </w:r>
          </w:p>
        </w:tc>
        <w:tc>
          <w:tcPr>
            <w:tcW w:w="1095" w:type="dxa"/>
            <w:tcBorders>
              <w:top w:val="single" w:sz="6" w:space="0" w:color="000000"/>
              <w:left w:val="single" w:sz="6" w:space="0" w:color="000000"/>
              <w:right w:val="single" w:sz="6" w:space="0" w:color="000000"/>
            </w:tcBorders>
            <w:vAlign w:val="center"/>
          </w:tcPr>
          <w:p>
            <w:pPr>
              <w:pStyle w:val="23"/>
            </w:pPr>
            <w:r>
              <w:t>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10</w:t>
            </w:r>
          </w:p>
        </w:tc>
        <w:tc>
          <w:tcPr>
            <w:tcW w:w="1095" w:type="dxa"/>
            <w:tcBorders>
              <w:top w:val="single" w:sz="6" w:space="0" w:color="000000"/>
              <w:left w:val="single" w:sz="6" w:space="0" w:color="000000"/>
              <w:right w:val="single" w:sz="6" w:space="0" w:color="000000"/>
            </w:tcBorders>
            <w:vAlign w:val="center"/>
          </w:tcPr>
          <w:p>
            <w:pPr>
              <w:pStyle w:val="24"/>
            </w:pPr>
            <w:r>
              <w:t>2019999</w:t>
            </w:r>
          </w:p>
        </w:tc>
        <w:tc>
          <w:tcPr>
            <w:tcW w:w="1095" w:type="dxa"/>
            <w:tcBorders>
              <w:top w:val="single" w:sz="6" w:space="0" w:color="000000"/>
              <w:left w:val="single" w:sz="6" w:space="0" w:color="000000"/>
              <w:right w:val="single" w:sz="6" w:space="0" w:color="000000"/>
            </w:tcBorders>
            <w:vAlign w:val="center"/>
          </w:tcPr>
          <w:p>
            <w:pPr>
              <w:pStyle w:val="24"/>
            </w:pPr>
            <w:r>
              <w:t>其他一般公共服务支出</w:t>
            </w:r>
          </w:p>
        </w:tc>
        <w:tc>
          <w:tcPr>
            <w:tcW w:w="1095" w:type="dxa"/>
            <w:tcBorders>
              <w:top w:val="single" w:sz="6" w:space="0" w:color="000000"/>
              <w:left w:val="single" w:sz="6" w:space="0" w:color="000000"/>
              <w:right w:val="single" w:sz="6" w:space="0" w:color="000000"/>
            </w:tcBorders>
            <w:vAlign w:val="center"/>
          </w:tcPr>
          <w:p>
            <w:pPr>
              <w:pStyle w:val="23"/>
            </w:pPr>
            <w:r>
              <w:t>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3.00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11</w:t>
            </w:r>
          </w:p>
        </w:tc>
        <w:tc>
          <w:tcPr>
            <w:tcW w:w="1095" w:type="dxa"/>
            <w:tcBorders>
              <w:top w:val="single" w:sz="6" w:space="0" w:color="000000"/>
              <w:left w:val="single" w:sz="6" w:space="0" w:color="000000"/>
              <w:right w:val="single" w:sz="6" w:space="0" w:color="000000"/>
            </w:tcBorders>
            <w:vAlign w:val="center"/>
          </w:tcPr>
          <w:p>
            <w:pPr>
              <w:pStyle w:val="24"/>
            </w:pPr>
            <w:r>
              <w:t>204</w:t>
            </w:r>
          </w:p>
        </w:tc>
        <w:tc>
          <w:tcPr>
            <w:tcW w:w="1095" w:type="dxa"/>
            <w:tcBorders>
              <w:top w:val="single" w:sz="6" w:space="0" w:color="000000"/>
              <w:left w:val="single" w:sz="6" w:space="0" w:color="000000"/>
              <w:right w:val="single" w:sz="6" w:space="0" w:color="000000"/>
            </w:tcBorders>
            <w:vAlign w:val="center"/>
          </w:tcPr>
          <w:p>
            <w:pPr>
              <w:pStyle w:val="24"/>
            </w:pPr>
            <w:r>
              <w:t>公共安全支出</w:t>
            </w: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12</w:t>
            </w:r>
          </w:p>
        </w:tc>
        <w:tc>
          <w:tcPr>
            <w:tcW w:w="1095" w:type="dxa"/>
            <w:tcBorders>
              <w:top w:val="single" w:sz="6" w:space="0" w:color="000000"/>
              <w:left w:val="single" w:sz="6" w:space="0" w:color="000000"/>
              <w:right w:val="single" w:sz="6" w:space="0" w:color="000000"/>
            </w:tcBorders>
            <w:vAlign w:val="center"/>
          </w:tcPr>
          <w:p>
            <w:pPr>
              <w:pStyle w:val="24"/>
            </w:pPr>
            <w:r>
              <w:t>20406</w:t>
            </w:r>
          </w:p>
        </w:tc>
        <w:tc>
          <w:tcPr>
            <w:tcW w:w="1095" w:type="dxa"/>
            <w:tcBorders>
              <w:top w:val="single" w:sz="6" w:space="0" w:color="000000"/>
              <w:left w:val="single" w:sz="6" w:space="0" w:color="000000"/>
              <w:right w:val="single" w:sz="6" w:space="0" w:color="000000"/>
            </w:tcBorders>
            <w:vAlign w:val="center"/>
          </w:tcPr>
          <w:p>
            <w:pPr>
              <w:pStyle w:val="24"/>
            </w:pPr>
            <w:r>
              <w:t>司法</w:t>
            </w: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13</w:t>
            </w:r>
          </w:p>
        </w:tc>
        <w:tc>
          <w:tcPr>
            <w:tcW w:w="1095" w:type="dxa"/>
            <w:tcBorders>
              <w:top w:val="single" w:sz="6" w:space="0" w:color="000000"/>
              <w:left w:val="single" w:sz="6" w:space="0" w:color="000000"/>
              <w:right w:val="single" w:sz="6" w:space="0" w:color="000000"/>
            </w:tcBorders>
            <w:vAlign w:val="center"/>
          </w:tcPr>
          <w:p>
            <w:pPr>
              <w:pStyle w:val="24"/>
            </w:pPr>
            <w:r>
              <w:t>2040607</w:t>
            </w:r>
          </w:p>
        </w:tc>
        <w:tc>
          <w:tcPr>
            <w:tcW w:w="1095" w:type="dxa"/>
            <w:tcBorders>
              <w:top w:val="single" w:sz="6" w:space="0" w:color="000000"/>
              <w:left w:val="single" w:sz="6" w:space="0" w:color="000000"/>
              <w:right w:val="single" w:sz="6" w:space="0" w:color="000000"/>
            </w:tcBorders>
            <w:vAlign w:val="center"/>
          </w:tcPr>
          <w:p>
            <w:pPr>
              <w:pStyle w:val="24"/>
            </w:pPr>
            <w:r>
              <w:t>公共法律服务</w:t>
            </w: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1.50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14</w:t>
            </w:r>
          </w:p>
        </w:tc>
        <w:tc>
          <w:tcPr>
            <w:tcW w:w="1095" w:type="dxa"/>
            <w:tcBorders>
              <w:top w:val="single" w:sz="6" w:space="0" w:color="000000"/>
              <w:left w:val="single" w:sz="6" w:space="0" w:color="000000"/>
              <w:right w:val="single" w:sz="6" w:space="0" w:color="000000"/>
            </w:tcBorders>
            <w:vAlign w:val="center"/>
          </w:tcPr>
          <w:p>
            <w:pPr>
              <w:pStyle w:val="24"/>
            </w:pPr>
            <w:r>
              <w:t>208</w:t>
            </w:r>
          </w:p>
        </w:tc>
        <w:tc>
          <w:tcPr>
            <w:tcW w:w="1095" w:type="dxa"/>
            <w:tcBorders>
              <w:top w:val="single" w:sz="6" w:space="0" w:color="000000"/>
              <w:left w:val="single" w:sz="6" w:space="0" w:color="000000"/>
              <w:right w:val="single" w:sz="6" w:space="0" w:color="000000"/>
            </w:tcBorders>
            <w:vAlign w:val="center"/>
          </w:tcPr>
          <w:p>
            <w:pPr>
              <w:pStyle w:val="24"/>
            </w:pPr>
            <w:r>
              <w:t>社会保障和就业支出</w:t>
            </w:r>
          </w:p>
        </w:tc>
        <w:tc>
          <w:tcPr>
            <w:tcW w:w="1095" w:type="dxa"/>
            <w:tcBorders>
              <w:top w:val="single" w:sz="6" w:space="0" w:color="000000"/>
              <w:left w:val="single" w:sz="6" w:space="0" w:color="000000"/>
              <w:right w:val="single" w:sz="6" w:space="0" w:color="000000"/>
            </w:tcBorders>
            <w:vAlign w:val="center"/>
          </w:tcPr>
          <w:p>
            <w:pPr>
              <w:pStyle w:val="23"/>
            </w:pPr>
            <w:r>
              <w:t>63.43</w:t>
            </w:r>
          </w:p>
        </w:tc>
        <w:tc>
          <w:tcPr>
            <w:tcW w:w="1095" w:type="dxa"/>
            <w:tcBorders>
              <w:top w:val="single" w:sz="6" w:space="0" w:color="000000"/>
              <w:left w:val="single" w:sz="6" w:space="0" w:color="000000"/>
              <w:right w:val="single" w:sz="6" w:space="0" w:color="000000"/>
            </w:tcBorders>
            <w:vAlign w:val="center"/>
          </w:tcPr>
          <w:p>
            <w:pPr>
              <w:pStyle w:val="23"/>
            </w:pPr>
            <w:r>
              <w:t>63.43</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15</w:t>
            </w:r>
          </w:p>
        </w:tc>
        <w:tc>
          <w:tcPr>
            <w:tcW w:w="1095" w:type="dxa"/>
            <w:tcBorders>
              <w:top w:val="single" w:sz="6" w:space="0" w:color="000000"/>
              <w:left w:val="single" w:sz="6" w:space="0" w:color="000000"/>
              <w:right w:val="single" w:sz="6" w:space="0" w:color="000000"/>
            </w:tcBorders>
            <w:vAlign w:val="center"/>
          </w:tcPr>
          <w:p>
            <w:pPr>
              <w:pStyle w:val="24"/>
            </w:pPr>
            <w:r>
              <w:t>20805</w:t>
            </w:r>
          </w:p>
        </w:tc>
        <w:tc>
          <w:tcPr>
            <w:tcW w:w="1095"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095" w:type="dxa"/>
            <w:tcBorders>
              <w:top w:val="single" w:sz="6" w:space="0" w:color="000000"/>
              <w:left w:val="single" w:sz="6" w:space="0" w:color="000000"/>
              <w:right w:val="single" w:sz="6" w:space="0" w:color="000000"/>
            </w:tcBorders>
            <w:vAlign w:val="center"/>
          </w:tcPr>
          <w:p>
            <w:pPr>
              <w:pStyle w:val="23"/>
            </w:pPr>
            <w:r>
              <w:t>59.98</w:t>
            </w:r>
          </w:p>
        </w:tc>
        <w:tc>
          <w:tcPr>
            <w:tcW w:w="1095" w:type="dxa"/>
            <w:tcBorders>
              <w:top w:val="single" w:sz="6" w:space="0" w:color="000000"/>
              <w:left w:val="single" w:sz="6" w:space="0" w:color="000000"/>
              <w:right w:val="single" w:sz="6" w:space="0" w:color="000000"/>
            </w:tcBorders>
            <w:vAlign w:val="center"/>
          </w:tcPr>
          <w:p>
            <w:pPr>
              <w:pStyle w:val="23"/>
            </w:pPr>
            <w:r>
              <w:t>59.98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16</w:t>
            </w:r>
          </w:p>
        </w:tc>
        <w:tc>
          <w:tcPr>
            <w:tcW w:w="1095" w:type="dxa"/>
            <w:tcBorders>
              <w:top w:val="single" w:sz="6" w:space="0" w:color="000000"/>
              <w:left w:val="single" w:sz="6" w:space="0" w:color="000000"/>
              <w:right w:val="single" w:sz="6" w:space="0" w:color="000000"/>
            </w:tcBorders>
            <w:vAlign w:val="center"/>
          </w:tcPr>
          <w:p>
            <w:pPr>
              <w:pStyle w:val="24"/>
            </w:pPr>
            <w:r>
              <w:t>2080505</w:t>
            </w:r>
          </w:p>
        </w:tc>
        <w:tc>
          <w:tcPr>
            <w:tcW w:w="1095"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095" w:type="dxa"/>
            <w:tcBorders>
              <w:top w:val="single" w:sz="6" w:space="0" w:color="000000"/>
              <w:left w:val="single" w:sz="6" w:space="0" w:color="000000"/>
              <w:right w:val="single" w:sz="6" w:space="0" w:color="000000"/>
            </w:tcBorders>
            <w:vAlign w:val="center"/>
          </w:tcPr>
          <w:p>
            <w:pPr>
              <w:pStyle w:val="23"/>
            </w:pPr>
            <w:r>
              <w:t>59.98</w:t>
            </w:r>
          </w:p>
        </w:tc>
        <w:tc>
          <w:tcPr>
            <w:tcW w:w="1095" w:type="dxa"/>
            <w:tcBorders>
              <w:top w:val="single" w:sz="6" w:space="0" w:color="000000"/>
              <w:left w:val="single" w:sz="6" w:space="0" w:color="000000"/>
              <w:right w:val="single" w:sz="6" w:space="0" w:color="000000"/>
            </w:tcBorders>
            <w:vAlign w:val="center"/>
          </w:tcPr>
          <w:p>
            <w:pPr>
              <w:pStyle w:val="23"/>
            </w:pPr>
            <w:r>
              <w:t>59.98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17</w:t>
            </w:r>
          </w:p>
        </w:tc>
        <w:tc>
          <w:tcPr>
            <w:tcW w:w="1095" w:type="dxa"/>
            <w:tcBorders>
              <w:top w:val="single" w:sz="6" w:space="0" w:color="000000"/>
              <w:left w:val="single" w:sz="6" w:space="0" w:color="000000"/>
              <w:right w:val="single" w:sz="6" w:space="0" w:color="000000"/>
            </w:tcBorders>
            <w:vAlign w:val="center"/>
          </w:tcPr>
          <w:p>
            <w:pPr>
              <w:pStyle w:val="24"/>
            </w:pPr>
            <w:r>
              <w:t>20827</w:t>
            </w:r>
          </w:p>
        </w:tc>
        <w:tc>
          <w:tcPr>
            <w:tcW w:w="1095" w:type="dxa"/>
            <w:tcBorders>
              <w:top w:val="single" w:sz="6" w:space="0" w:color="000000"/>
              <w:left w:val="single" w:sz="6" w:space="0" w:color="000000"/>
              <w:right w:val="single" w:sz="6" w:space="0" w:color="000000"/>
            </w:tcBorders>
            <w:vAlign w:val="center"/>
          </w:tcPr>
          <w:p>
            <w:pPr>
              <w:pStyle w:val="24"/>
            </w:pPr>
            <w:r>
              <w:t>财政对其他社会保险基金的补助</w:t>
            </w:r>
          </w:p>
        </w:tc>
        <w:tc>
          <w:tcPr>
            <w:tcW w:w="1095" w:type="dxa"/>
            <w:tcBorders>
              <w:top w:val="single" w:sz="6" w:space="0" w:color="000000"/>
              <w:left w:val="single" w:sz="6" w:space="0" w:color="000000"/>
              <w:right w:val="single" w:sz="6" w:space="0" w:color="000000"/>
            </w:tcBorders>
            <w:vAlign w:val="center"/>
          </w:tcPr>
          <w:p>
            <w:pPr>
              <w:pStyle w:val="23"/>
            </w:pPr>
            <w:r>
              <w:t>3.45</w:t>
            </w:r>
          </w:p>
        </w:tc>
        <w:tc>
          <w:tcPr>
            <w:tcW w:w="1095" w:type="dxa"/>
            <w:tcBorders>
              <w:top w:val="single" w:sz="6" w:space="0" w:color="000000"/>
              <w:left w:val="single" w:sz="6" w:space="0" w:color="000000"/>
              <w:right w:val="single" w:sz="6" w:space="0" w:color="000000"/>
            </w:tcBorders>
            <w:vAlign w:val="center"/>
          </w:tcPr>
          <w:p>
            <w:pPr>
              <w:pStyle w:val="23"/>
            </w:pPr>
            <w:r>
              <w:t>3.45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18</w:t>
            </w:r>
          </w:p>
        </w:tc>
        <w:tc>
          <w:tcPr>
            <w:tcW w:w="1095" w:type="dxa"/>
            <w:tcBorders>
              <w:top w:val="single" w:sz="6" w:space="0" w:color="000000"/>
              <w:left w:val="single" w:sz="6" w:space="0" w:color="000000"/>
              <w:right w:val="single" w:sz="6" w:space="0" w:color="000000"/>
            </w:tcBorders>
            <w:vAlign w:val="center"/>
          </w:tcPr>
          <w:p>
            <w:pPr>
              <w:pStyle w:val="24"/>
            </w:pPr>
            <w:r>
              <w:t>2082701</w:t>
            </w:r>
          </w:p>
        </w:tc>
        <w:tc>
          <w:tcPr>
            <w:tcW w:w="1095" w:type="dxa"/>
            <w:tcBorders>
              <w:top w:val="single" w:sz="6" w:space="0" w:color="000000"/>
              <w:left w:val="single" w:sz="6" w:space="0" w:color="000000"/>
              <w:right w:val="single" w:sz="6" w:space="0" w:color="000000"/>
            </w:tcBorders>
            <w:vAlign w:val="center"/>
          </w:tcPr>
          <w:p>
            <w:pPr>
              <w:pStyle w:val="24"/>
            </w:pPr>
            <w:r>
              <w:t>财政对失业保险基金的补助</w:t>
            </w:r>
          </w:p>
        </w:tc>
        <w:tc>
          <w:tcPr>
            <w:tcW w:w="1095" w:type="dxa"/>
            <w:tcBorders>
              <w:top w:val="single" w:sz="6" w:space="0" w:color="000000"/>
              <w:left w:val="single" w:sz="6" w:space="0" w:color="000000"/>
              <w:right w:val="single" w:sz="6" w:space="0" w:color="000000"/>
            </w:tcBorders>
            <w:vAlign w:val="center"/>
          </w:tcPr>
          <w:p>
            <w:pPr>
              <w:pStyle w:val="23"/>
            </w:pPr>
            <w:r>
              <w:t>1.20</w:t>
            </w:r>
          </w:p>
        </w:tc>
        <w:tc>
          <w:tcPr>
            <w:tcW w:w="1095" w:type="dxa"/>
            <w:tcBorders>
              <w:top w:val="single" w:sz="6" w:space="0" w:color="000000"/>
              <w:left w:val="single" w:sz="6" w:space="0" w:color="000000"/>
              <w:right w:val="single" w:sz="6" w:space="0" w:color="000000"/>
            </w:tcBorders>
            <w:vAlign w:val="center"/>
          </w:tcPr>
          <w:p>
            <w:pPr>
              <w:pStyle w:val="23"/>
            </w:pPr>
            <w:r>
              <w:t>1.20</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19</w:t>
            </w:r>
          </w:p>
        </w:tc>
        <w:tc>
          <w:tcPr>
            <w:tcW w:w="1095" w:type="dxa"/>
            <w:tcBorders>
              <w:top w:val="single" w:sz="6" w:space="0" w:color="000000"/>
              <w:left w:val="single" w:sz="6" w:space="0" w:color="000000"/>
              <w:right w:val="single" w:sz="6" w:space="0" w:color="000000"/>
            </w:tcBorders>
            <w:vAlign w:val="center"/>
          </w:tcPr>
          <w:p>
            <w:pPr>
              <w:pStyle w:val="24"/>
            </w:pPr>
            <w:r>
              <w:t>2082702</w:t>
            </w:r>
          </w:p>
        </w:tc>
        <w:tc>
          <w:tcPr>
            <w:tcW w:w="1095" w:type="dxa"/>
            <w:tcBorders>
              <w:top w:val="single" w:sz="6" w:space="0" w:color="000000"/>
              <w:left w:val="single" w:sz="6" w:space="0" w:color="000000"/>
              <w:right w:val="single" w:sz="6" w:space="0" w:color="000000"/>
            </w:tcBorders>
            <w:vAlign w:val="center"/>
          </w:tcPr>
          <w:p>
            <w:pPr>
              <w:pStyle w:val="24"/>
            </w:pPr>
            <w:r>
              <w:t>财政对工伤保险基金的补助</w:t>
            </w:r>
          </w:p>
        </w:tc>
        <w:tc>
          <w:tcPr>
            <w:tcW w:w="1095" w:type="dxa"/>
            <w:tcBorders>
              <w:top w:val="single" w:sz="6" w:space="0" w:color="000000"/>
              <w:left w:val="single" w:sz="6" w:space="0" w:color="000000"/>
              <w:right w:val="single" w:sz="6" w:space="0" w:color="000000"/>
            </w:tcBorders>
            <w:vAlign w:val="center"/>
          </w:tcPr>
          <w:p>
            <w:pPr>
              <w:pStyle w:val="23"/>
            </w:pPr>
            <w:r>
              <w:t>2.25</w:t>
            </w:r>
          </w:p>
        </w:tc>
        <w:tc>
          <w:tcPr>
            <w:tcW w:w="1095" w:type="dxa"/>
            <w:tcBorders>
              <w:top w:val="single" w:sz="6" w:space="0" w:color="000000"/>
              <w:left w:val="single" w:sz="6" w:space="0" w:color="000000"/>
              <w:right w:val="single" w:sz="6" w:space="0" w:color="000000"/>
            </w:tcBorders>
            <w:vAlign w:val="center"/>
          </w:tcPr>
          <w:p>
            <w:pPr>
              <w:pStyle w:val="23"/>
            </w:pPr>
            <w:r>
              <w:t>2.25</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20</w:t>
            </w:r>
          </w:p>
        </w:tc>
        <w:tc>
          <w:tcPr>
            <w:tcW w:w="1095" w:type="dxa"/>
            <w:tcBorders>
              <w:top w:val="single" w:sz="6" w:space="0" w:color="000000"/>
              <w:left w:val="single" w:sz="6" w:space="0" w:color="000000"/>
              <w:right w:val="single" w:sz="6" w:space="0" w:color="000000"/>
            </w:tcBorders>
            <w:vAlign w:val="center"/>
          </w:tcPr>
          <w:p>
            <w:pPr>
              <w:pStyle w:val="24"/>
            </w:pPr>
            <w:r>
              <w:t>210</w:t>
            </w:r>
          </w:p>
        </w:tc>
        <w:tc>
          <w:tcPr>
            <w:tcW w:w="1095" w:type="dxa"/>
            <w:tcBorders>
              <w:top w:val="single" w:sz="6" w:space="0" w:color="000000"/>
              <w:left w:val="single" w:sz="6" w:space="0" w:color="000000"/>
              <w:right w:val="single" w:sz="6" w:space="0" w:color="000000"/>
            </w:tcBorders>
            <w:vAlign w:val="center"/>
          </w:tcPr>
          <w:p>
            <w:pPr>
              <w:pStyle w:val="24"/>
            </w:pPr>
            <w:r>
              <w:t>卫生健康支出</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21</w:t>
            </w:r>
          </w:p>
        </w:tc>
        <w:tc>
          <w:tcPr>
            <w:tcW w:w="1095" w:type="dxa"/>
            <w:tcBorders>
              <w:top w:val="single" w:sz="6" w:space="0" w:color="000000"/>
              <w:left w:val="single" w:sz="6" w:space="0" w:color="000000"/>
              <w:right w:val="single" w:sz="6" w:space="0" w:color="000000"/>
            </w:tcBorders>
            <w:vAlign w:val="center"/>
          </w:tcPr>
          <w:p>
            <w:pPr>
              <w:pStyle w:val="24"/>
            </w:pPr>
            <w:r>
              <w:t>21011</w:t>
            </w:r>
          </w:p>
        </w:tc>
        <w:tc>
          <w:tcPr>
            <w:tcW w:w="1095" w:type="dxa"/>
            <w:tcBorders>
              <w:top w:val="single" w:sz="6" w:space="0" w:color="000000"/>
              <w:left w:val="single" w:sz="6" w:space="0" w:color="000000"/>
              <w:right w:val="single" w:sz="6" w:space="0" w:color="000000"/>
            </w:tcBorders>
            <w:vAlign w:val="center"/>
          </w:tcPr>
          <w:p>
            <w:pPr>
              <w:pStyle w:val="24"/>
            </w:pPr>
            <w:r>
              <w:t>行政事业单位医疗</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22</w:t>
            </w:r>
          </w:p>
        </w:tc>
        <w:tc>
          <w:tcPr>
            <w:tcW w:w="1095" w:type="dxa"/>
            <w:tcBorders>
              <w:top w:val="single" w:sz="6" w:space="0" w:color="000000"/>
              <w:left w:val="single" w:sz="6" w:space="0" w:color="000000"/>
              <w:right w:val="single" w:sz="6" w:space="0" w:color="000000"/>
            </w:tcBorders>
            <w:vAlign w:val="center"/>
          </w:tcPr>
          <w:p>
            <w:pPr>
              <w:pStyle w:val="24"/>
            </w:pPr>
            <w:r>
              <w:t>2101101</w:t>
            </w:r>
          </w:p>
        </w:tc>
        <w:tc>
          <w:tcPr>
            <w:tcW w:w="1095" w:type="dxa"/>
            <w:tcBorders>
              <w:top w:val="single" w:sz="6" w:space="0" w:color="000000"/>
              <w:left w:val="single" w:sz="6" w:space="0" w:color="000000"/>
              <w:right w:val="single" w:sz="6" w:space="0" w:color="000000"/>
            </w:tcBorders>
            <w:vAlign w:val="center"/>
          </w:tcPr>
          <w:p>
            <w:pPr>
              <w:pStyle w:val="24"/>
            </w:pPr>
            <w:r>
              <w:t>行政单位医疗</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r>
              <w:t>31.11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23</w:t>
            </w:r>
          </w:p>
        </w:tc>
        <w:tc>
          <w:tcPr>
            <w:tcW w:w="1095" w:type="dxa"/>
            <w:tcBorders>
              <w:top w:val="single" w:sz="6" w:space="0" w:color="000000"/>
              <w:left w:val="single" w:sz="6" w:space="0" w:color="000000"/>
              <w:right w:val="single" w:sz="6" w:space="0" w:color="000000"/>
            </w:tcBorders>
            <w:vAlign w:val="center"/>
          </w:tcPr>
          <w:p>
            <w:pPr>
              <w:pStyle w:val="24"/>
            </w:pPr>
            <w:r>
              <w:t>212</w:t>
            </w:r>
          </w:p>
        </w:tc>
        <w:tc>
          <w:tcPr>
            <w:tcW w:w="1095" w:type="dxa"/>
            <w:tcBorders>
              <w:top w:val="single" w:sz="6" w:space="0" w:color="000000"/>
              <w:left w:val="single" w:sz="6" w:space="0" w:color="000000"/>
              <w:right w:val="single" w:sz="6" w:space="0" w:color="000000"/>
            </w:tcBorders>
            <w:vAlign w:val="center"/>
          </w:tcPr>
          <w:p>
            <w:pPr>
              <w:pStyle w:val="24"/>
            </w:pPr>
            <w:r>
              <w:t>城乡社区支出</w:t>
            </w: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24</w:t>
            </w:r>
          </w:p>
        </w:tc>
        <w:tc>
          <w:tcPr>
            <w:tcW w:w="1095" w:type="dxa"/>
            <w:tcBorders>
              <w:top w:val="single" w:sz="6" w:space="0" w:color="000000"/>
              <w:left w:val="single" w:sz="6" w:space="0" w:color="000000"/>
              <w:right w:val="single" w:sz="6" w:space="0" w:color="000000"/>
            </w:tcBorders>
            <w:vAlign w:val="center"/>
          </w:tcPr>
          <w:p>
            <w:pPr>
              <w:pStyle w:val="24"/>
            </w:pPr>
            <w:r>
              <w:t>21208</w:t>
            </w:r>
          </w:p>
        </w:tc>
        <w:tc>
          <w:tcPr>
            <w:tcW w:w="1095"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25</w:t>
            </w:r>
          </w:p>
        </w:tc>
        <w:tc>
          <w:tcPr>
            <w:tcW w:w="1095" w:type="dxa"/>
            <w:tcBorders>
              <w:top w:val="single" w:sz="6" w:space="0" w:color="000000"/>
              <w:left w:val="single" w:sz="6" w:space="0" w:color="000000"/>
              <w:right w:val="single" w:sz="6" w:space="0" w:color="000000"/>
            </w:tcBorders>
            <w:vAlign w:val="center"/>
          </w:tcPr>
          <w:p>
            <w:pPr>
              <w:pStyle w:val="24"/>
            </w:pPr>
            <w:r>
              <w:t>2120899</w:t>
            </w:r>
          </w:p>
        </w:tc>
        <w:tc>
          <w:tcPr>
            <w:tcW w:w="1095" w:type="dxa"/>
            <w:tcBorders>
              <w:top w:val="single" w:sz="6" w:space="0" w:color="000000"/>
              <w:left w:val="single" w:sz="6" w:space="0" w:color="000000"/>
              <w:right w:val="single" w:sz="6" w:space="0" w:color="000000"/>
            </w:tcBorders>
            <w:vAlign w:val="center"/>
          </w:tcPr>
          <w:p>
            <w:pPr>
              <w:pStyle w:val="24"/>
            </w:pPr>
            <w:r>
              <w:t>其他国有土地使用权出让收入安排的支出</w:t>
            </w: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101.48</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26</w:t>
            </w:r>
          </w:p>
        </w:tc>
        <w:tc>
          <w:tcPr>
            <w:tcW w:w="1095" w:type="dxa"/>
            <w:tcBorders>
              <w:top w:val="single" w:sz="6" w:space="0" w:color="000000"/>
              <w:left w:val="single" w:sz="6" w:space="0" w:color="000000"/>
              <w:right w:val="single" w:sz="6" w:space="0" w:color="000000"/>
            </w:tcBorders>
            <w:vAlign w:val="center"/>
          </w:tcPr>
          <w:p>
            <w:pPr>
              <w:pStyle w:val="24"/>
            </w:pPr>
            <w:r>
              <w:t>213</w:t>
            </w:r>
          </w:p>
        </w:tc>
        <w:tc>
          <w:tcPr>
            <w:tcW w:w="1095" w:type="dxa"/>
            <w:tcBorders>
              <w:top w:val="single" w:sz="6" w:space="0" w:color="000000"/>
              <w:left w:val="single" w:sz="6" w:space="0" w:color="000000"/>
              <w:right w:val="single" w:sz="6" w:space="0" w:color="000000"/>
            </w:tcBorders>
            <w:vAlign w:val="center"/>
          </w:tcPr>
          <w:p>
            <w:pPr>
              <w:pStyle w:val="24"/>
            </w:pPr>
            <w:r>
              <w:t>农林水支出</w:t>
            </w: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27</w:t>
            </w:r>
          </w:p>
        </w:tc>
        <w:tc>
          <w:tcPr>
            <w:tcW w:w="1095" w:type="dxa"/>
            <w:tcBorders>
              <w:top w:val="single" w:sz="6" w:space="0" w:color="000000"/>
              <w:left w:val="single" w:sz="6" w:space="0" w:color="000000"/>
              <w:right w:val="single" w:sz="6" w:space="0" w:color="000000"/>
            </w:tcBorders>
            <w:vAlign w:val="center"/>
          </w:tcPr>
          <w:p>
            <w:pPr>
              <w:pStyle w:val="24"/>
            </w:pPr>
            <w:r>
              <w:t>21307</w:t>
            </w:r>
          </w:p>
        </w:tc>
        <w:tc>
          <w:tcPr>
            <w:tcW w:w="1095" w:type="dxa"/>
            <w:tcBorders>
              <w:top w:val="single" w:sz="6" w:space="0" w:color="000000"/>
              <w:left w:val="single" w:sz="6" w:space="0" w:color="000000"/>
              <w:right w:val="single" w:sz="6" w:space="0" w:color="000000"/>
            </w:tcBorders>
            <w:vAlign w:val="center"/>
          </w:tcPr>
          <w:p>
            <w:pPr>
              <w:pStyle w:val="24"/>
            </w:pPr>
            <w:r>
              <w:t>农村综合改革</w:t>
            </w: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28</w:t>
            </w:r>
          </w:p>
        </w:tc>
        <w:tc>
          <w:tcPr>
            <w:tcW w:w="1095" w:type="dxa"/>
            <w:tcBorders>
              <w:top w:val="single" w:sz="6" w:space="0" w:color="000000"/>
              <w:left w:val="single" w:sz="6" w:space="0" w:color="000000"/>
              <w:right w:val="single" w:sz="6" w:space="0" w:color="000000"/>
            </w:tcBorders>
            <w:vAlign w:val="center"/>
          </w:tcPr>
          <w:p>
            <w:pPr>
              <w:pStyle w:val="24"/>
            </w:pPr>
            <w:r>
              <w:t>2130705</w:t>
            </w:r>
          </w:p>
        </w:tc>
        <w:tc>
          <w:tcPr>
            <w:tcW w:w="1095"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r>
              <w:t>349.96</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29</w:t>
            </w:r>
          </w:p>
        </w:tc>
        <w:tc>
          <w:tcPr>
            <w:tcW w:w="1095" w:type="dxa"/>
            <w:tcBorders>
              <w:top w:val="single" w:sz="6" w:space="0" w:color="000000"/>
              <w:left w:val="single" w:sz="6" w:space="0" w:color="000000"/>
              <w:right w:val="single" w:sz="6" w:space="0" w:color="000000"/>
            </w:tcBorders>
            <w:vAlign w:val="center"/>
          </w:tcPr>
          <w:p>
            <w:pPr>
              <w:pStyle w:val="24"/>
            </w:pPr>
            <w:r>
              <w:t>221</w:t>
            </w:r>
          </w:p>
        </w:tc>
        <w:tc>
          <w:tcPr>
            <w:tcW w:w="1095" w:type="dxa"/>
            <w:tcBorders>
              <w:top w:val="single" w:sz="6" w:space="0" w:color="000000"/>
              <w:left w:val="single" w:sz="6" w:space="0" w:color="000000"/>
              <w:right w:val="single" w:sz="6" w:space="0" w:color="000000"/>
            </w:tcBorders>
            <w:vAlign w:val="center"/>
          </w:tcPr>
          <w:p>
            <w:pPr>
              <w:pStyle w:val="24"/>
            </w:pPr>
            <w:r>
              <w:t>住房保障支出</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30</w:t>
            </w:r>
          </w:p>
        </w:tc>
        <w:tc>
          <w:tcPr>
            <w:tcW w:w="1095" w:type="dxa"/>
            <w:tcBorders>
              <w:top w:val="single" w:sz="6" w:space="0" w:color="000000"/>
              <w:left w:val="single" w:sz="6" w:space="0" w:color="000000"/>
              <w:right w:val="single" w:sz="6" w:space="0" w:color="000000"/>
            </w:tcBorders>
            <w:vAlign w:val="center"/>
          </w:tcPr>
          <w:p>
            <w:pPr>
              <w:pStyle w:val="24"/>
            </w:pPr>
            <w:r>
              <w:t>22102</w:t>
            </w:r>
          </w:p>
        </w:tc>
        <w:tc>
          <w:tcPr>
            <w:tcW w:w="1095" w:type="dxa"/>
            <w:tcBorders>
              <w:top w:val="single" w:sz="6" w:space="0" w:color="000000"/>
              <w:left w:val="single" w:sz="6" w:space="0" w:color="000000"/>
              <w:right w:val="single" w:sz="6" w:space="0" w:color="000000"/>
            </w:tcBorders>
            <w:vAlign w:val="center"/>
          </w:tcPr>
          <w:p>
            <w:pPr>
              <w:pStyle w:val="24"/>
            </w:pPr>
            <w:r>
              <w:t>住房改革支出</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r>
        <w:trPr>
          <w:trHeight w:val="369"/>
        </w:trPr>
        <w:tc>
          <w:tcPr>
            <w:tcW w:w="1095" w:type="dxa"/>
            <w:tcBorders>
              <w:top w:val="single" w:sz="6" w:space="0" w:color="000000"/>
              <w:left w:val="single" w:sz="6" w:space="0" w:color="000000"/>
              <w:right w:val="single" w:sz="6" w:space="0" w:color="000000"/>
            </w:tcBorders>
            <w:vAlign w:val="center"/>
          </w:tcPr>
          <w:p>
            <w:pPr>
              <w:pStyle w:val="25"/>
            </w:pPr>
            <w:r>
              <w:t>31</w:t>
            </w:r>
          </w:p>
        </w:tc>
        <w:tc>
          <w:tcPr>
            <w:tcW w:w="1095" w:type="dxa"/>
            <w:tcBorders>
              <w:top w:val="single" w:sz="6" w:space="0" w:color="000000"/>
              <w:left w:val="single" w:sz="6" w:space="0" w:color="000000"/>
              <w:right w:val="single" w:sz="6" w:space="0" w:color="000000"/>
            </w:tcBorders>
            <w:vAlign w:val="center"/>
          </w:tcPr>
          <w:p>
            <w:pPr>
              <w:pStyle w:val="24"/>
            </w:pPr>
            <w:r>
              <w:t>2210201</w:t>
            </w:r>
          </w:p>
        </w:tc>
        <w:tc>
          <w:tcPr>
            <w:tcW w:w="1095" w:type="dxa"/>
            <w:tcBorders>
              <w:top w:val="single" w:sz="6" w:space="0" w:color="000000"/>
              <w:left w:val="single" w:sz="6" w:space="0" w:color="000000"/>
              <w:right w:val="single" w:sz="6" w:space="0" w:color="000000"/>
            </w:tcBorders>
            <w:vAlign w:val="center"/>
          </w:tcPr>
          <w:p>
            <w:pPr>
              <w:pStyle w:val="24"/>
            </w:pPr>
            <w:r>
              <w:t>住房公积金</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r>
              <w:t>48.51</w:t>
            </w: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c>
          <w:tcPr>
            <w:tcW w:w="1095"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232" w:type="dxa"/>
            <w:tcBorders>
              <w:top w:val="single" w:sz="6" w:space="0" w:color="FFFFFF"/>
              <w:left w:val="single" w:sz="6" w:space="0" w:color="FFFFFF"/>
              <w:right w:val="single" w:sz="6" w:space="0" w:color="FFFFFF"/>
            </w:tcBorders>
            <w:vAlign w:val="center"/>
          </w:tcPr>
          <w:p>
            <w:pPr>
              <w:pStyle w:val="20"/>
            </w:pPr>
            <w:r>
              <w:t>预算年度：2023</w:t>
            </w:r>
          </w:p>
        </w:tc>
        <w:tc>
          <w:tcPr>
            <w:tcW w:w="4928"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232" w:type="dxa"/>
            <w:vMerge w:val="restart"/>
            <w:tcBorders>
              <w:top w:val="single" w:sz="6" w:space="0" w:color="000000"/>
              <w:left w:val="single" w:sz="6" w:space="0" w:color="000000"/>
              <w:right w:val="single" w:sz="6" w:space="0" w:color="000000"/>
            </w:tcBorders>
            <w:vAlign w:val="center"/>
          </w:tcPr>
          <w:p>
            <w:pPr>
              <w:pStyle w:val="22"/>
            </w:pPr>
            <w:r>
              <w:t>序号</w:t>
            </w:r>
          </w:p>
        </w:tc>
        <w:tc>
          <w:tcPr>
            <w:tcW w:w="2464" w:type="dxa"/>
            <w:gridSpan w:val="2"/>
            <w:tcBorders>
              <w:top w:val="single" w:sz="6" w:space="0" w:color="000000"/>
              <w:left w:val="single" w:sz="6" w:space="0" w:color="000000"/>
              <w:right w:val="single" w:sz="6" w:space="0" w:color="000000"/>
            </w:tcBorders>
            <w:vAlign w:val="center"/>
          </w:tcPr>
          <w:p>
            <w:pPr>
              <w:pStyle w:val="22"/>
            </w:pPr>
            <w:r>
              <w:t>收入</w:t>
            </w:r>
          </w:p>
        </w:tc>
        <w:tc>
          <w:tcPr>
            <w:tcW w:w="6160" w:type="dxa"/>
            <w:gridSpan w:val="5"/>
            <w:tcBorders>
              <w:top w:val="single" w:sz="6" w:space="0" w:color="000000"/>
              <w:left w:val="single" w:sz="6" w:space="0" w:color="000000"/>
              <w:right w:val="single" w:sz="6" w:space="0" w:color="000000"/>
            </w:tcBorders>
            <w:vAlign w:val="center"/>
          </w:tcPr>
          <w:p>
            <w:pPr>
              <w:pStyle w:val="22"/>
            </w:pPr>
            <w:r>
              <w:t>支出</w:t>
            </w:r>
          </w:p>
        </w:tc>
      </w:tr>
      <w:tr>
        <w:trPr>
          <w:trHeight w:val="369"/>
          <w:tblHeader/>
        </w:trPr>
        <w:tc>
          <w:tcPr>
            <w:tcW w:w="1232" w:type="dxa"/>
            <w:vMerge/>
            <w:tcBorders>
              <w:top w:val="single" w:sz="6" w:space="0" w:color="000000"/>
              <w:left w:val="single" w:sz="6" w:space="0" w:color="000000"/>
              <w:right w:val="single" w:sz="6" w:space="0" w:color="000000"/>
            </w:tcBorders>
          </w:tcP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金额</w:t>
            </w:r>
          </w:p>
        </w:tc>
        <w:tc>
          <w:tcPr>
            <w:tcW w:w="1232" w:type="dxa"/>
            <w:tcBorders>
              <w:top w:val="single" w:sz="6" w:space="0" w:color="000000"/>
              <w:left w:val="single" w:sz="6" w:space="0" w:color="000000"/>
              <w:right w:val="single" w:sz="6" w:space="0" w:color="000000"/>
            </w:tcBorders>
            <w:vAlign w:val="center"/>
          </w:tcPr>
          <w:p>
            <w:pPr>
              <w:pStyle w:val="22"/>
            </w:pPr>
            <w:r>
              <w:t>项  目</w:t>
            </w:r>
          </w:p>
        </w:tc>
        <w:tc>
          <w:tcPr>
            <w:tcW w:w="1232" w:type="dxa"/>
            <w:tcBorders>
              <w:top w:val="single" w:sz="6" w:space="0" w:color="000000"/>
              <w:left w:val="single" w:sz="6" w:space="0" w:color="000000"/>
              <w:right w:val="single" w:sz="6" w:space="0" w:color="000000"/>
            </w:tcBorders>
            <w:vAlign w:val="center"/>
          </w:tcPr>
          <w:p>
            <w:pPr>
              <w:pStyle w:val="22"/>
            </w:pPr>
            <w:r>
              <w:t>合计</w:t>
            </w:r>
          </w:p>
        </w:tc>
        <w:tc>
          <w:tcPr>
            <w:tcW w:w="1232" w:type="dxa"/>
            <w:tcBorders>
              <w:top w:val="single" w:sz="6" w:space="0" w:color="000000"/>
              <w:left w:val="single" w:sz="6" w:space="0" w:color="000000"/>
              <w:right w:val="single" w:sz="6" w:space="0" w:color="000000"/>
            </w:tcBorders>
            <w:vAlign w:val="center"/>
          </w:tcPr>
          <w:p>
            <w:pPr>
              <w:pStyle w:val="22"/>
            </w:pPr>
            <w:r>
              <w:t>一般公共预算财政拨款</w:t>
            </w:r>
          </w:p>
        </w:tc>
        <w:tc>
          <w:tcPr>
            <w:tcW w:w="1232" w:type="dxa"/>
            <w:tcBorders>
              <w:top w:val="single" w:sz="6" w:space="0" w:color="000000"/>
              <w:left w:val="single" w:sz="6" w:space="0" w:color="000000"/>
              <w:right w:val="single" w:sz="6" w:space="0" w:color="000000"/>
            </w:tcBorders>
            <w:vAlign w:val="center"/>
          </w:tcPr>
          <w:p>
            <w:pPr>
              <w:pStyle w:val="22"/>
            </w:pPr>
            <w:r>
              <w:t>政府性基金预算财政    拨款</w:t>
            </w:r>
          </w:p>
        </w:tc>
        <w:tc>
          <w:tcPr>
            <w:tcW w:w="1232" w:type="dxa"/>
            <w:tcBorders>
              <w:top w:val="single" w:sz="6" w:space="0" w:color="000000"/>
              <w:left w:val="single" w:sz="6" w:space="0" w:color="000000"/>
              <w:right w:val="single" w:sz="6" w:space="0" w:color="000000"/>
            </w:tcBorders>
            <w:vAlign w:val="center"/>
          </w:tcPr>
          <w:p>
            <w:pPr>
              <w:pStyle w:val="22"/>
            </w:pPr>
            <w:r>
              <w:t>国有资本经营预算财政拨款</w:t>
            </w:r>
          </w:p>
        </w:tc>
      </w:tr>
      <w:tr>
        <w:trPr>
          <w:trHeight w:val="369"/>
          <w:tblHeader/>
        </w:trPr>
        <w:tc>
          <w:tcPr>
            <w:tcW w:w="1232" w:type="dxa"/>
            <w:tcBorders>
              <w:top w:val="single" w:sz="6" w:space="0" w:color="000000"/>
              <w:left w:val="single" w:sz="6" w:space="0" w:color="000000"/>
              <w:right w:val="single" w:sz="6" w:space="0" w:color="000000"/>
            </w:tcBorders>
            <w:vAlign w:val="center"/>
          </w:tcPr>
          <w:p>
            <w:pPr>
              <w:pStyle w:val="22"/>
            </w:pPr>
            <w:r>
              <w:t>栏次</w:t>
            </w:r>
          </w:p>
        </w:tc>
        <w:tc>
          <w:tcPr>
            <w:tcW w:w="1232" w:type="dxa"/>
            <w:tcBorders>
              <w:top w:val="single" w:sz="6" w:space="0" w:color="000000"/>
              <w:left w:val="single" w:sz="6" w:space="0" w:color="000000"/>
              <w:right w:val="single" w:sz="6" w:space="0" w:color="000000"/>
            </w:tcBorders>
            <w:vAlign w:val="center"/>
          </w:tcPr>
          <w:p>
            <w:pPr>
              <w:pStyle w:val="22"/>
            </w:pPr>
            <w:r>
              <w:t>1</w:t>
            </w:r>
          </w:p>
        </w:tc>
        <w:tc>
          <w:tcPr>
            <w:tcW w:w="1232" w:type="dxa"/>
            <w:tcBorders>
              <w:top w:val="single" w:sz="6" w:space="0" w:color="000000"/>
              <w:left w:val="single" w:sz="6" w:space="0" w:color="000000"/>
              <w:right w:val="single" w:sz="6" w:space="0" w:color="000000"/>
            </w:tcBorders>
            <w:vAlign w:val="center"/>
          </w:tcPr>
          <w:p>
            <w:pPr>
              <w:pStyle w:val="22"/>
            </w:pPr>
            <w:r>
              <w:t>2</w:t>
            </w:r>
          </w:p>
        </w:tc>
        <w:tc>
          <w:tcPr>
            <w:tcW w:w="1232" w:type="dxa"/>
            <w:tcBorders>
              <w:top w:val="single" w:sz="6" w:space="0" w:color="000000"/>
              <w:left w:val="single" w:sz="6" w:space="0" w:color="000000"/>
              <w:right w:val="single" w:sz="6" w:space="0" w:color="000000"/>
            </w:tcBorders>
            <w:vAlign w:val="center"/>
          </w:tcPr>
          <w:p>
            <w:pPr>
              <w:pStyle w:val="22"/>
            </w:pPr>
            <w:r>
              <w:t>3</w:t>
            </w:r>
          </w:p>
        </w:tc>
        <w:tc>
          <w:tcPr>
            <w:tcW w:w="1232" w:type="dxa"/>
            <w:tcBorders>
              <w:top w:val="single" w:sz="6" w:space="0" w:color="000000"/>
              <w:left w:val="single" w:sz="6" w:space="0" w:color="000000"/>
              <w:right w:val="single" w:sz="6" w:space="0" w:color="000000"/>
            </w:tcBorders>
            <w:vAlign w:val="center"/>
          </w:tcPr>
          <w:p>
            <w:pPr>
              <w:pStyle w:val="22"/>
            </w:pPr>
            <w:r>
              <w:t>4</w:t>
            </w:r>
          </w:p>
        </w:tc>
        <w:tc>
          <w:tcPr>
            <w:tcW w:w="1232" w:type="dxa"/>
            <w:tcBorders>
              <w:top w:val="single" w:sz="6" w:space="0" w:color="000000"/>
              <w:left w:val="single" w:sz="6" w:space="0" w:color="000000"/>
              <w:right w:val="single" w:sz="6" w:space="0" w:color="000000"/>
            </w:tcBorders>
            <w:vAlign w:val="center"/>
          </w:tcPr>
          <w:p>
            <w:pPr>
              <w:pStyle w:val="22"/>
            </w:pPr>
            <w:r>
              <w:t>5</w:t>
            </w:r>
          </w:p>
        </w:tc>
        <w:tc>
          <w:tcPr>
            <w:tcW w:w="1232" w:type="dxa"/>
            <w:tcBorders>
              <w:top w:val="single" w:sz="6" w:space="0" w:color="000000"/>
              <w:left w:val="single" w:sz="6" w:space="0" w:color="000000"/>
              <w:right w:val="single" w:sz="6" w:space="0" w:color="000000"/>
            </w:tcBorders>
            <w:vAlign w:val="center"/>
          </w:tcPr>
          <w:p>
            <w:pPr>
              <w:pStyle w:val="22"/>
            </w:pPr>
            <w:r>
              <w:t>6</w:t>
            </w:r>
          </w:p>
        </w:tc>
        <w:tc>
          <w:tcPr>
            <w:tcW w:w="1232" w:type="dxa"/>
            <w:tcBorders>
              <w:top w:val="single" w:sz="6" w:space="0" w:color="000000"/>
              <w:left w:val="single" w:sz="6" w:space="0" w:color="000000"/>
              <w:right w:val="single" w:sz="6" w:space="0" w:color="000000"/>
            </w:tcBorders>
            <w:vAlign w:val="center"/>
          </w:tcPr>
          <w:p>
            <w:pPr>
              <w:pStyle w:val="22"/>
            </w:pPr>
            <w:r>
              <w:t>7</w:t>
            </w: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w:t>
            </w:r>
          </w:p>
        </w:tc>
        <w:tc>
          <w:tcPr>
            <w:tcW w:w="1232" w:type="dxa"/>
            <w:tcBorders>
              <w:top w:val="single" w:sz="6" w:space="0" w:color="000000"/>
              <w:left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right w:val="single" w:sz="6" w:space="0" w:color="000000"/>
            </w:tcBorders>
            <w:vAlign w:val="center"/>
          </w:tcPr>
          <w:p>
            <w:pPr>
              <w:pStyle w:val="23"/>
            </w:pPr>
            <w:r>
              <w:t>1422.71</w:t>
            </w:r>
          </w:p>
        </w:tc>
        <w:tc>
          <w:tcPr>
            <w:tcW w:w="1232" w:type="dxa"/>
            <w:tcBorders>
              <w:top w:val="single" w:sz="6" w:space="0" w:color="000000"/>
              <w:left w:val="single" w:sz="6" w:space="0" w:color="000000"/>
              <w:right w:val="single" w:sz="6" w:space="0" w:color="000000"/>
            </w:tcBorders>
            <w:vAlign w:val="center"/>
          </w:tcPr>
          <w:p>
            <w:pPr>
              <w:pStyle w:val="24"/>
            </w:pPr>
            <w:r>
              <w:t>一、一般公共服务支出</w:t>
            </w:r>
          </w:p>
        </w:tc>
        <w:tc>
          <w:tcPr>
            <w:tcW w:w="1232" w:type="dxa"/>
            <w:tcBorders>
              <w:top w:val="single" w:sz="6" w:space="0" w:color="000000"/>
              <w:left w:val="single" w:sz="6" w:space="0" w:color="000000"/>
              <w:right w:val="single" w:sz="6" w:space="0" w:color="000000"/>
            </w:tcBorders>
            <w:vAlign w:val="center"/>
          </w:tcPr>
          <w:p>
            <w:pPr>
              <w:pStyle w:val="23"/>
            </w:pPr>
            <w:r>
              <w:t>928.20</w:t>
            </w:r>
          </w:p>
        </w:tc>
        <w:tc>
          <w:tcPr>
            <w:tcW w:w="1232" w:type="dxa"/>
            <w:tcBorders>
              <w:top w:val="single" w:sz="6" w:space="0" w:color="000000"/>
              <w:left w:val="single" w:sz="6" w:space="0" w:color="000000"/>
              <w:right w:val="single" w:sz="6" w:space="0" w:color="000000"/>
            </w:tcBorders>
            <w:vAlign w:val="center"/>
          </w:tcPr>
          <w:p>
            <w:pPr>
              <w:pStyle w:val="23"/>
            </w:pPr>
            <w:r>
              <w:t>928.20</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r>
              <w:t>101.48</w:t>
            </w:r>
          </w:p>
        </w:tc>
        <w:tc>
          <w:tcPr>
            <w:tcW w:w="1232" w:type="dxa"/>
            <w:tcBorders>
              <w:top w:val="single" w:sz="6" w:space="0" w:color="000000"/>
              <w:left w:val="single" w:sz="6" w:space="0" w:color="000000"/>
              <w:right w:val="single" w:sz="6" w:space="0" w:color="000000"/>
            </w:tcBorders>
            <w:vAlign w:val="center"/>
          </w:tcPr>
          <w:p>
            <w:pPr>
              <w:pStyle w:val="24"/>
            </w:pPr>
            <w:r>
              <w:t>二、外交支出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三、国防支出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四、公共安全支出</w:t>
            </w:r>
          </w:p>
        </w:tc>
        <w:tc>
          <w:tcPr>
            <w:tcW w:w="1232" w:type="dxa"/>
            <w:tcBorders>
              <w:top w:val="single" w:sz="6" w:space="0" w:color="000000"/>
              <w:left w:val="single" w:sz="6" w:space="0" w:color="000000"/>
              <w:right w:val="single" w:sz="6" w:space="0" w:color="000000"/>
            </w:tcBorders>
            <w:vAlign w:val="center"/>
          </w:tcPr>
          <w:p>
            <w:pPr>
              <w:pStyle w:val="23"/>
            </w:pPr>
            <w:r>
              <w:t>1.50</w:t>
            </w:r>
          </w:p>
        </w:tc>
        <w:tc>
          <w:tcPr>
            <w:tcW w:w="1232" w:type="dxa"/>
            <w:tcBorders>
              <w:top w:val="single" w:sz="6" w:space="0" w:color="000000"/>
              <w:left w:val="single" w:sz="6" w:space="0" w:color="000000"/>
              <w:right w:val="single" w:sz="6" w:space="0" w:color="000000"/>
            </w:tcBorders>
            <w:vAlign w:val="center"/>
          </w:tcPr>
          <w:p>
            <w:pPr>
              <w:pStyle w:val="23"/>
            </w:pPr>
            <w:r>
              <w:t>1.50</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五、教育支出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六、科学技术支出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七、文化旅游体育与传媒支出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八、社会保障和就业支出</w:t>
            </w:r>
          </w:p>
        </w:tc>
        <w:tc>
          <w:tcPr>
            <w:tcW w:w="1232" w:type="dxa"/>
            <w:tcBorders>
              <w:top w:val="single" w:sz="6" w:space="0" w:color="000000"/>
              <w:left w:val="single" w:sz="6" w:space="0" w:color="000000"/>
              <w:right w:val="single" w:sz="6" w:space="0" w:color="000000"/>
            </w:tcBorders>
            <w:vAlign w:val="center"/>
          </w:tcPr>
          <w:p>
            <w:pPr>
              <w:pStyle w:val="23"/>
            </w:pPr>
            <w:r>
              <w:t>63.43</w:t>
            </w:r>
          </w:p>
        </w:tc>
        <w:tc>
          <w:tcPr>
            <w:tcW w:w="1232" w:type="dxa"/>
            <w:tcBorders>
              <w:top w:val="single" w:sz="6" w:space="0" w:color="000000"/>
              <w:left w:val="single" w:sz="6" w:space="0" w:color="000000"/>
              <w:right w:val="single" w:sz="6" w:space="0" w:color="000000"/>
            </w:tcBorders>
            <w:vAlign w:val="center"/>
          </w:tcPr>
          <w:p>
            <w:pPr>
              <w:pStyle w:val="23"/>
            </w:pPr>
            <w:r>
              <w:t>63.43</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九、社会保险基金支出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十、卫生健康支出</w:t>
            </w:r>
          </w:p>
        </w:tc>
        <w:tc>
          <w:tcPr>
            <w:tcW w:w="1232" w:type="dxa"/>
            <w:tcBorders>
              <w:top w:val="single" w:sz="6" w:space="0" w:color="000000"/>
              <w:left w:val="single" w:sz="6" w:space="0" w:color="000000"/>
              <w:right w:val="single" w:sz="6" w:space="0" w:color="000000"/>
            </w:tcBorders>
            <w:vAlign w:val="center"/>
          </w:tcPr>
          <w:p>
            <w:pPr>
              <w:pStyle w:val="23"/>
            </w:pPr>
            <w:r>
              <w:t>31.11</w:t>
            </w:r>
          </w:p>
        </w:tc>
        <w:tc>
          <w:tcPr>
            <w:tcW w:w="1232" w:type="dxa"/>
            <w:tcBorders>
              <w:top w:val="single" w:sz="6" w:space="0" w:color="000000"/>
              <w:left w:val="single" w:sz="6" w:space="0" w:color="000000"/>
              <w:right w:val="single" w:sz="6" w:space="0" w:color="000000"/>
            </w:tcBorders>
            <w:vAlign w:val="center"/>
          </w:tcPr>
          <w:p>
            <w:pPr>
              <w:pStyle w:val="23"/>
            </w:pPr>
            <w:r>
              <w:t>31.11</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十一、节能环保支出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十二、城乡社区支出</w:t>
            </w:r>
          </w:p>
        </w:tc>
        <w:tc>
          <w:tcPr>
            <w:tcW w:w="1232" w:type="dxa"/>
            <w:tcBorders>
              <w:top w:val="single" w:sz="6" w:space="0" w:color="000000"/>
              <w:left w:val="single" w:sz="6" w:space="0" w:color="000000"/>
              <w:right w:val="single" w:sz="6" w:space="0" w:color="000000"/>
            </w:tcBorders>
            <w:vAlign w:val="center"/>
          </w:tcPr>
          <w:p>
            <w:pPr>
              <w:pStyle w:val="23"/>
            </w:pPr>
            <w:r>
              <w:t>101.48</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r>
              <w:t>101.48</w:t>
            </w: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十三、农林水支出</w:t>
            </w:r>
          </w:p>
        </w:tc>
        <w:tc>
          <w:tcPr>
            <w:tcW w:w="1232" w:type="dxa"/>
            <w:tcBorders>
              <w:top w:val="single" w:sz="6" w:space="0" w:color="000000"/>
              <w:left w:val="single" w:sz="6" w:space="0" w:color="000000"/>
              <w:right w:val="single" w:sz="6" w:space="0" w:color="000000"/>
            </w:tcBorders>
            <w:vAlign w:val="center"/>
          </w:tcPr>
          <w:p>
            <w:pPr>
              <w:pStyle w:val="23"/>
            </w:pPr>
            <w:r>
              <w:t>349.96</w:t>
            </w:r>
          </w:p>
        </w:tc>
        <w:tc>
          <w:tcPr>
            <w:tcW w:w="1232" w:type="dxa"/>
            <w:tcBorders>
              <w:top w:val="single" w:sz="6" w:space="0" w:color="000000"/>
              <w:left w:val="single" w:sz="6" w:space="0" w:color="000000"/>
              <w:right w:val="single" w:sz="6" w:space="0" w:color="000000"/>
            </w:tcBorders>
            <w:vAlign w:val="center"/>
          </w:tcPr>
          <w:p>
            <w:pPr>
              <w:pStyle w:val="23"/>
            </w:pPr>
            <w:r>
              <w:t>349.96</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十四、交通运输支出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十五、资源勘探工业信息等支出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十六、商业服务业等支出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十七、金融支出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十八、援助其他地区支出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19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十九、自然资源海洋气象等支出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二十、住房保障支出</w:t>
            </w:r>
          </w:p>
        </w:tc>
        <w:tc>
          <w:tcPr>
            <w:tcW w:w="1232" w:type="dxa"/>
            <w:tcBorders>
              <w:top w:val="single" w:sz="6" w:space="0" w:color="000000"/>
              <w:left w:val="single" w:sz="6" w:space="0" w:color="000000"/>
              <w:right w:val="single" w:sz="6" w:space="0" w:color="000000"/>
            </w:tcBorders>
            <w:vAlign w:val="center"/>
          </w:tcPr>
          <w:p>
            <w:pPr>
              <w:pStyle w:val="23"/>
            </w:pPr>
            <w:r>
              <w:t>48.51</w:t>
            </w:r>
          </w:p>
        </w:tc>
        <w:tc>
          <w:tcPr>
            <w:tcW w:w="1232" w:type="dxa"/>
            <w:tcBorders>
              <w:top w:val="single" w:sz="6" w:space="0" w:color="000000"/>
              <w:left w:val="single" w:sz="6" w:space="0" w:color="000000"/>
              <w:right w:val="single" w:sz="6" w:space="0" w:color="000000"/>
            </w:tcBorders>
            <w:vAlign w:val="center"/>
          </w:tcPr>
          <w:p>
            <w:pPr>
              <w:pStyle w:val="23"/>
            </w:pPr>
            <w:r>
              <w:t>48.51</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二十一、粮油物资储备支出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22</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二十二、国有资本经营预算支出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23</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二十三、灾害防治及应急管理支出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24</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二十四、预备费</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25</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二十五、其他支出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26</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二十六、转移性支出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27</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二十七、债务还本支出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28</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二十八、债务付息支出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29</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二十九、债务发行费用支出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30</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三十、抗疫特别国债安排的支出</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31</w:t>
            </w: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三十一、人行科目</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32</w:t>
            </w:r>
          </w:p>
        </w:tc>
        <w:tc>
          <w:tcPr>
            <w:tcW w:w="1232" w:type="dxa"/>
            <w:tcBorders>
              <w:top w:val="single" w:sz="6" w:space="0" w:color="000000"/>
              <w:left w:val="single" w:sz="6" w:space="0" w:color="000000"/>
              <w:right w:val="single" w:sz="6" w:space="0" w:color="000000"/>
            </w:tcBorders>
            <w:vAlign w:val="center"/>
          </w:tcPr>
          <w:p>
            <w:pPr>
              <w:pStyle w:val="26"/>
            </w:pPr>
            <w:r>
              <w:t>本年收入合计</w:t>
            </w:r>
          </w:p>
        </w:tc>
        <w:tc>
          <w:tcPr>
            <w:tcW w:w="1232" w:type="dxa"/>
            <w:tcBorders>
              <w:top w:val="single" w:sz="6" w:space="0" w:color="000000"/>
              <w:left w:val="single" w:sz="6" w:space="0" w:color="000000"/>
              <w:right w:val="single" w:sz="6" w:space="0" w:color="000000"/>
            </w:tcBorders>
            <w:vAlign w:val="center"/>
          </w:tcPr>
          <w:p>
            <w:pPr>
              <w:pStyle w:val="27"/>
            </w:pPr>
            <w:r>
              <w:t>1524.19</w:t>
            </w:r>
          </w:p>
        </w:tc>
        <w:tc>
          <w:tcPr>
            <w:tcW w:w="1232" w:type="dxa"/>
            <w:tcBorders>
              <w:top w:val="single" w:sz="6" w:space="0" w:color="000000"/>
              <w:left w:val="single" w:sz="6" w:space="0" w:color="000000"/>
              <w:right w:val="single" w:sz="6" w:space="0" w:color="000000"/>
            </w:tcBorders>
            <w:vAlign w:val="center"/>
          </w:tcPr>
          <w:p>
            <w:pPr>
              <w:pStyle w:val="26"/>
            </w:pPr>
            <w:r>
              <w:t>本年支出合计</w:t>
            </w:r>
          </w:p>
        </w:tc>
        <w:tc>
          <w:tcPr>
            <w:tcW w:w="1232" w:type="dxa"/>
            <w:tcBorders>
              <w:top w:val="single" w:sz="6" w:space="0" w:color="000000"/>
              <w:left w:val="single" w:sz="6" w:space="0" w:color="000000"/>
              <w:right w:val="single" w:sz="6" w:space="0" w:color="000000"/>
            </w:tcBorders>
            <w:vAlign w:val="center"/>
          </w:tcPr>
          <w:p>
            <w:pPr>
              <w:pStyle w:val="27"/>
            </w:pPr>
            <w:r>
              <w:t>1524.19</w:t>
            </w:r>
          </w:p>
        </w:tc>
        <w:tc>
          <w:tcPr>
            <w:tcW w:w="1232" w:type="dxa"/>
            <w:tcBorders>
              <w:top w:val="single" w:sz="6" w:space="0" w:color="000000"/>
              <w:left w:val="single" w:sz="6" w:space="0" w:color="000000"/>
              <w:right w:val="single" w:sz="6" w:space="0" w:color="000000"/>
            </w:tcBorders>
            <w:vAlign w:val="center"/>
          </w:tcPr>
          <w:p>
            <w:pPr>
              <w:pStyle w:val="27"/>
            </w:pPr>
            <w:r>
              <w:t>1422.71</w:t>
            </w:r>
          </w:p>
        </w:tc>
        <w:tc>
          <w:tcPr>
            <w:tcW w:w="1232" w:type="dxa"/>
            <w:tcBorders>
              <w:top w:val="single" w:sz="6" w:space="0" w:color="000000"/>
              <w:left w:val="single" w:sz="6" w:space="0" w:color="000000"/>
              <w:right w:val="single" w:sz="6" w:space="0" w:color="000000"/>
            </w:tcBorders>
            <w:vAlign w:val="center"/>
          </w:tcPr>
          <w:p>
            <w:pPr>
              <w:pStyle w:val="27"/>
            </w:pPr>
            <w:r>
              <w:t>101.48</w:t>
            </w:r>
          </w:p>
        </w:tc>
        <w:tc>
          <w:tcPr>
            <w:tcW w:w="1232" w:type="dxa"/>
            <w:tcBorders>
              <w:top w:val="single" w:sz="6" w:space="0" w:color="000000"/>
              <w:left w:val="single" w:sz="6" w:space="0" w:color="000000"/>
              <w:right w:val="single" w:sz="6" w:space="0" w:color="000000"/>
            </w:tcBorders>
            <w:vAlign w:val="center"/>
          </w:tcPr>
          <w:p>
            <w:pPr>
              <w:pStyle w:val="27"/>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33</w:t>
            </w:r>
          </w:p>
        </w:tc>
        <w:tc>
          <w:tcPr>
            <w:tcW w:w="1232" w:type="dxa"/>
            <w:tcBorders>
              <w:top w:val="single" w:sz="6" w:space="0" w:color="000000"/>
              <w:left w:val="single" w:sz="6" w:space="0" w:color="000000"/>
              <w:right w:val="single" w:sz="6" w:space="0" w:color="000000"/>
            </w:tcBorders>
            <w:vAlign w:val="center"/>
          </w:tcPr>
          <w:p>
            <w:pPr>
              <w:pStyle w:val="24"/>
            </w:pPr>
            <w:r>
              <w:t>年初财政拨款结转和结余</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r>
              <w:t>年末财政拨款结转和结余</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34</w:t>
            </w:r>
          </w:p>
        </w:tc>
        <w:tc>
          <w:tcPr>
            <w:tcW w:w="1232" w:type="dxa"/>
            <w:tcBorders>
              <w:top w:val="single" w:sz="6" w:space="0" w:color="000000"/>
              <w:left w:val="single" w:sz="6" w:space="0" w:color="000000"/>
              <w:right w:val="single" w:sz="6" w:space="0" w:color="000000"/>
            </w:tcBorders>
            <w:vAlign w:val="center"/>
          </w:tcPr>
          <w:p>
            <w:pPr>
              <w:pStyle w:val="24"/>
            </w:pPr>
            <w:r>
              <w:t>一、一般公共预算拨款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35</w:t>
            </w:r>
          </w:p>
        </w:tc>
        <w:tc>
          <w:tcPr>
            <w:tcW w:w="1232" w:type="dxa"/>
            <w:tcBorders>
              <w:top w:val="single" w:sz="6" w:space="0" w:color="000000"/>
              <w:left w:val="single" w:sz="6" w:space="0" w:color="000000"/>
              <w:right w:val="single" w:sz="6" w:space="0" w:color="000000"/>
            </w:tcBorders>
            <w:vAlign w:val="center"/>
          </w:tcPr>
          <w:p>
            <w:pPr>
              <w:pStyle w:val="24"/>
            </w:pPr>
            <w:r>
              <w:t>二、政府性基金预算拨款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36</w:t>
            </w:r>
          </w:p>
        </w:tc>
        <w:tc>
          <w:tcPr>
            <w:tcW w:w="1232" w:type="dxa"/>
            <w:tcBorders>
              <w:top w:val="single" w:sz="6" w:space="0" w:color="000000"/>
              <w:left w:val="single" w:sz="6" w:space="0" w:color="000000"/>
              <w:right w:val="single" w:sz="6" w:space="0" w:color="000000"/>
            </w:tcBorders>
            <w:vAlign w:val="center"/>
          </w:tcPr>
          <w:p>
            <w:pPr>
              <w:pStyle w:val="24"/>
            </w:pPr>
            <w:r>
              <w:t>三、国有资本经营预算拨款</w:t>
            </w: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4"/>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c>
          <w:tcPr>
            <w:tcW w:w="1232" w:type="dxa"/>
            <w:tcBorders>
              <w:top w:val="single" w:sz="6" w:space="0" w:color="000000"/>
              <w:left w:val="single" w:sz="6" w:space="0" w:color="000000"/>
              <w:right w:val="single" w:sz="6" w:space="0" w:color="000000"/>
            </w:tcBorders>
            <w:vAlign w:val="center"/>
          </w:tcPr>
          <w:p>
            <w:pPr>
              <w:pStyle w:val="23"/>
            </w:pPr>
          </w:p>
        </w:tc>
      </w:tr>
      <w:tr>
        <w:trPr>
          <w:trHeight w:val="369"/>
        </w:trPr>
        <w:tc>
          <w:tcPr>
            <w:tcW w:w="1232" w:type="dxa"/>
            <w:tcBorders>
              <w:top w:val="single" w:sz="6" w:space="0" w:color="000000"/>
              <w:left w:val="single" w:sz="6" w:space="0" w:color="000000"/>
              <w:right w:val="single" w:sz="6" w:space="0" w:color="000000"/>
            </w:tcBorders>
            <w:vAlign w:val="center"/>
          </w:tcPr>
          <w:p>
            <w:pPr>
              <w:pStyle w:val="25"/>
            </w:pPr>
            <w:r>
              <w:t>37</w:t>
            </w:r>
          </w:p>
        </w:tc>
        <w:tc>
          <w:tcPr>
            <w:tcW w:w="1232" w:type="dxa"/>
            <w:tcBorders>
              <w:top w:val="single" w:sz="6" w:space="0" w:color="000000"/>
              <w:left w:val="single" w:sz="6" w:space="0" w:color="000000"/>
              <w:right w:val="single" w:sz="6" w:space="0" w:color="000000"/>
            </w:tcBorders>
            <w:vAlign w:val="center"/>
          </w:tcPr>
          <w:p>
            <w:pPr>
              <w:pStyle w:val="26"/>
            </w:pPr>
            <w:r>
              <w:t>收入总计</w:t>
            </w:r>
          </w:p>
        </w:tc>
        <w:tc>
          <w:tcPr>
            <w:tcW w:w="1232" w:type="dxa"/>
            <w:tcBorders>
              <w:top w:val="single" w:sz="6" w:space="0" w:color="000000"/>
              <w:left w:val="single" w:sz="6" w:space="0" w:color="000000"/>
              <w:right w:val="single" w:sz="6" w:space="0" w:color="000000"/>
            </w:tcBorders>
            <w:vAlign w:val="center"/>
          </w:tcPr>
          <w:p>
            <w:pPr>
              <w:pStyle w:val="27"/>
            </w:pPr>
            <w:r>
              <w:t>1524.19</w:t>
            </w:r>
          </w:p>
        </w:tc>
        <w:tc>
          <w:tcPr>
            <w:tcW w:w="1232" w:type="dxa"/>
            <w:tcBorders>
              <w:top w:val="single" w:sz="6" w:space="0" w:color="000000"/>
              <w:left w:val="single" w:sz="6" w:space="0" w:color="000000"/>
              <w:right w:val="single" w:sz="6" w:space="0" w:color="000000"/>
            </w:tcBorders>
            <w:vAlign w:val="center"/>
          </w:tcPr>
          <w:p>
            <w:pPr>
              <w:pStyle w:val="26"/>
            </w:pPr>
            <w:r>
              <w:t>支出总计</w:t>
            </w:r>
          </w:p>
        </w:tc>
        <w:tc>
          <w:tcPr>
            <w:tcW w:w="1232" w:type="dxa"/>
            <w:tcBorders>
              <w:top w:val="single" w:sz="6" w:space="0" w:color="000000"/>
              <w:left w:val="single" w:sz="6" w:space="0" w:color="000000"/>
              <w:right w:val="single" w:sz="6" w:space="0" w:color="000000"/>
            </w:tcBorders>
            <w:vAlign w:val="center"/>
          </w:tcPr>
          <w:p>
            <w:pPr>
              <w:pStyle w:val="27"/>
            </w:pPr>
            <w:r>
              <w:t>1524.19</w:t>
            </w:r>
          </w:p>
        </w:tc>
        <w:tc>
          <w:tcPr>
            <w:tcW w:w="1232" w:type="dxa"/>
            <w:tcBorders>
              <w:top w:val="single" w:sz="6" w:space="0" w:color="000000"/>
              <w:left w:val="single" w:sz="6" w:space="0" w:color="000000"/>
              <w:right w:val="single" w:sz="6" w:space="0" w:color="000000"/>
            </w:tcBorders>
            <w:vAlign w:val="center"/>
          </w:tcPr>
          <w:p>
            <w:pPr>
              <w:pStyle w:val="27"/>
            </w:pPr>
            <w:r>
              <w:t>1422.71</w:t>
            </w:r>
          </w:p>
        </w:tc>
        <w:tc>
          <w:tcPr>
            <w:tcW w:w="1232" w:type="dxa"/>
            <w:tcBorders>
              <w:top w:val="single" w:sz="6" w:space="0" w:color="000000"/>
              <w:left w:val="single" w:sz="6" w:space="0" w:color="000000"/>
              <w:right w:val="single" w:sz="6" w:space="0" w:color="000000"/>
            </w:tcBorders>
            <w:vAlign w:val="center"/>
          </w:tcPr>
          <w:p>
            <w:pPr>
              <w:pStyle w:val="27"/>
            </w:pPr>
            <w:r>
              <w:t>101.48</w:t>
            </w:r>
          </w:p>
        </w:tc>
        <w:tc>
          <w:tcPr>
            <w:tcW w:w="1232" w:type="dxa"/>
            <w:tcBorders>
              <w:top w:val="single" w:sz="6" w:space="0" w:color="000000"/>
              <w:left w:val="single" w:sz="6" w:space="0" w:color="000000"/>
              <w:right w:val="single" w:sz="6" w:space="0" w:color="000000"/>
            </w:tcBorders>
            <w:vAlign w:val="center"/>
          </w:tcPr>
          <w:p>
            <w:pPr>
              <w:pStyle w:val="27"/>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1422.71</w:t>
            </w:r>
          </w:p>
        </w:tc>
        <w:tc>
          <w:tcPr>
            <w:tcW w:w="1643" w:type="dxa"/>
            <w:tcBorders>
              <w:top w:val="single" w:sz="6" w:space="0" w:color="000000"/>
              <w:left w:val="single" w:sz="6" w:space="0" w:color="000000"/>
              <w:right w:val="single" w:sz="6" w:space="0" w:color="000000"/>
            </w:tcBorders>
            <w:vAlign w:val="center"/>
          </w:tcPr>
          <w:p>
            <w:pPr>
              <w:pStyle w:val="27"/>
            </w:pPr>
            <w:r>
              <w:t>941.35</w:t>
            </w:r>
          </w:p>
        </w:tc>
        <w:tc>
          <w:tcPr>
            <w:tcW w:w="1643" w:type="dxa"/>
            <w:tcBorders>
              <w:top w:val="single" w:sz="6" w:space="0" w:color="000000"/>
              <w:left w:val="single" w:sz="6" w:space="0" w:color="000000"/>
              <w:right w:val="single" w:sz="6" w:space="0" w:color="000000"/>
            </w:tcBorders>
            <w:vAlign w:val="center"/>
          </w:tcPr>
          <w:p>
            <w:pPr>
              <w:pStyle w:val="27"/>
            </w:pPr>
            <w:r>
              <w:t>481.36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201</w:t>
            </w:r>
          </w:p>
        </w:tc>
        <w:tc>
          <w:tcPr>
            <w:tcW w:w="1643" w:type="dxa"/>
            <w:tcBorders>
              <w:top w:val="single" w:sz="6" w:space="0" w:color="000000"/>
              <w:left w:val="single" w:sz="6" w:space="0" w:color="000000"/>
              <w:right w:val="single" w:sz="6" w:space="0" w:color="000000"/>
            </w:tcBorders>
            <w:vAlign w:val="center"/>
          </w:tcPr>
          <w:p>
            <w:pPr>
              <w:pStyle w:val="24"/>
            </w:pPr>
            <w:r>
              <w:t>一般公共服务支出</w:t>
            </w:r>
          </w:p>
        </w:tc>
        <w:tc>
          <w:tcPr>
            <w:tcW w:w="1643" w:type="dxa"/>
            <w:tcBorders>
              <w:top w:val="single" w:sz="6" w:space="0" w:color="000000"/>
              <w:left w:val="single" w:sz="6" w:space="0" w:color="000000"/>
              <w:right w:val="single" w:sz="6" w:space="0" w:color="000000"/>
            </w:tcBorders>
            <w:vAlign w:val="center"/>
          </w:tcPr>
          <w:p>
            <w:pPr>
              <w:pStyle w:val="23"/>
            </w:pPr>
            <w:r>
              <w:t>928.20</w:t>
            </w:r>
          </w:p>
        </w:tc>
        <w:tc>
          <w:tcPr>
            <w:tcW w:w="1643" w:type="dxa"/>
            <w:tcBorders>
              <w:top w:val="single" w:sz="6" w:space="0" w:color="000000"/>
              <w:left w:val="single" w:sz="6" w:space="0" w:color="000000"/>
              <w:right w:val="single" w:sz="6" w:space="0" w:color="000000"/>
            </w:tcBorders>
            <w:vAlign w:val="center"/>
          </w:tcPr>
          <w:p>
            <w:pPr>
              <w:pStyle w:val="23"/>
            </w:pPr>
            <w:r>
              <w:t>798.30</w:t>
            </w:r>
          </w:p>
        </w:tc>
        <w:tc>
          <w:tcPr>
            <w:tcW w:w="1643" w:type="dxa"/>
            <w:tcBorders>
              <w:top w:val="single" w:sz="6" w:space="0" w:color="000000"/>
              <w:left w:val="single" w:sz="6" w:space="0" w:color="000000"/>
              <w:right w:val="single" w:sz="6" w:space="0" w:color="000000"/>
            </w:tcBorders>
            <w:vAlign w:val="center"/>
          </w:tcPr>
          <w:p>
            <w:pPr>
              <w:pStyle w:val="23"/>
            </w:pPr>
            <w:r>
              <w:t>129.90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20101</w:t>
            </w:r>
          </w:p>
        </w:tc>
        <w:tc>
          <w:tcPr>
            <w:tcW w:w="1643" w:type="dxa"/>
            <w:tcBorders>
              <w:top w:val="single" w:sz="6" w:space="0" w:color="000000"/>
              <w:left w:val="single" w:sz="6" w:space="0" w:color="000000"/>
              <w:right w:val="single" w:sz="6" w:space="0" w:color="000000"/>
            </w:tcBorders>
            <w:vAlign w:val="center"/>
          </w:tcPr>
          <w:p>
            <w:pPr>
              <w:pStyle w:val="24"/>
            </w:pPr>
            <w:r>
              <w:t>人大事务</w:t>
            </w:r>
          </w:p>
        </w:tc>
        <w:tc>
          <w:tcPr>
            <w:tcW w:w="1643" w:type="dxa"/>
            <w:tcBorders>
              <w:top w:val="single" w:sz="6" w:space="0" w:color="000000"/>
              <w:left w:val="single" w:sz="6" w:space="0" w:color="000000"/>
              <w:right w:val="single" w:sz="6" w:space="0" w:color="000000"/>
            </w:tcBorders>
            <w:vAlign w:val="center"/>
          </w:tcPr>
          <w:p>
            <w:pPr>
              <w:pStyle w:val="23"/>
            </w:pPr>
            <w:r>
              <w:t>5.00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2010104</w:t>
            </w:r>
          </w:p>
        </w:tc>
        <w:tc>
          <w:tcPr>
            <w:tcW w:w="1643" w:type="dxa"/>
            <w:tcBorders>
              <w:top w:val="single" w:sz="6" w:space="0" w:color="000000"/>
              <w:left w:val="single" w:sz="6" w:space="0" w:color="000000"/>
              <w:right w:val="single" w:sz="6" w:space="0" w:color="000000"/>
            </w:tcBorders>
            <w:vAlign w:val="center"/>
          </w:tcPr>
          <w:p>
            <w:pPr>
              <w:pStyle w:val="24"/>
            </w:pPr>
            <w:r>
              <w:t>人大会议</w:t>
            </w:r>
          </w:p>
        </w:tc>
        <w:tc>
          <w:tcPr>
            <w:tcW w:w="1643" w:type="dxa"/>
            <w:tcBorders>
              <w:top w:val="single" w:sz="6" w:space="0" w:color="000000"/>
              <w:left w:val="single" w:sz="6" w:space="0" w:color="000000"/>
              <w:right w:val="single" w:sz="6" w:space="0" w:color="000000"/>
            </w:tcBorders>
            <w:vAlign w:val="center"/>
          </w:tcPr>
          <w:p>
            <w:pPr>
              <w:pStyle w:val="23"/>
            </w:pPr>
            <w:r>
              <w:t>5.00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20103</w:t>
            </w:r>
          </w:p>
        </w:tc>
        <w:tc>
          <w:tcPr>
            <w:tcW w:w="1643" w:type="dxa"/>
            <w:tcBorders>
              <w:top w:val="single" w:sz="6" w:space="0" w:color="000000"/>
              <w:left w:val="single" w:sz="6" w:space="0" w:color="000000"/>
              <w:right w:val="single" w:sz="6" w:space="0" w:color="000000"/>
            </w:tcBorders>
            <w:vAlign w:val="center"/>
          </w:tcPr>
          <w:p>
            <w:pPr>
              <w:pStyle w:val="24"/>
            </w:pPr>
            <w:r>
              <w:t>政府办公厅（室）及相关机构事务</w:t>
            </w:r>
          </w:p>
        </w:tc>
        <w:tc>
          <w:tcPr>
            <w:tcW w:w="1643" w:type="dxa"/>
            <w:tcBorders>
              <w:top w:val="single" w:sz="6" w:space="0" w:color="000000"/>
              <w:left w:val="single" w:sz="6" w:space="0" w:color="000000"/>
              <w:right w:val="single" w:sz="6" w:space="0" w:color="000000"/>
            </w:tcBorders>
            <w:vAlign w:val="center"/>
          </w:tcPr>
          <w:p>
            <w:pPr>
              <w:pStyle w:val="23"/>
            </w:pPr>
            <w:r>
              <w:t>920.20</w:t>
            </w:r>
          </w:p>
        </w:tc>
        <w:tc>
          <w:tcPr>
            <w:tcW w:w="1643" w:type="dxa"/>
            <w:tcBorders>
              <w:top w:val="single" w:sz="6" w:space="0" w:color="000000"/>
              <w:left w:val="single" w:sz="6" w:space="0" w:color="000000"/>
              <w:right w:val="single" w:sz="6" w:space="0" w:color="000000"/>
            </w:tcBorders>
            <w:vAlign w:val="center"/>
          </w:tcPr>
          <w:p>
            <w:pPr>
              <w:pStyle w:val="23"/>
            </w:pPr>
            <w:r>
              <w:t>798.30</w:t>
            </w:r>
          </w:p>
        </w:tc>
        <w:tc>
          <w:tcPr>
            <w:tcW w:w="1643" w:type="dxa"/>
            <w:tcBorders>
              <w:top w:val="single" w:sz="6" w:space="0" w:color="000000"/>
              <w:left w:val="single" w:sz="6" w:space="0" w:color="000000"/>
              <w:right w:val="single" w:sz="6" w:space="0" w:color="000000"/>
            </w:tcBorders>
            <w:vAlign w:val="center"/>
          </w:tcPr>
          <w:p>
            <w:pPr>
              <w:pStyle w:val="23"/>
            </w:pPr>
            <w:r>
              <w:t>121.90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2010301</w:t>
            </w:r>
          </w:p>
        </w:tc>
        <w:tc>
          <w:tcPr>
            <w:tcW w:w="1643" w:type="dxa"/>
            <w:tcBorders>
              <w:top w:val="single" w:sz="6" w:space="0" w:color="000000"/>
              <w:left w:val="single" w:sz="6" w:space="0" w:color="000000"/>
              <w:right w:val="single" w:sz="6" w:space="0" w:color="000000"/>
            </w:tcBorders>
            <w:vAlign w:val="center"/>
          </w:tcPr>
          <w:p>
            <w:pPr>
              <w:pStyle w:val="24"/>
            </w:pPr>
            <w:r>
              <w:t>行政运行</w:t>
            </w:r>
          </w:p>
        </w:tc>
        <w:tc>
          <w:tcPr>
            <w:tcW w:w="1643" w:type="dxa"/>
            <w:tcBorders>
              <w:top w:val="single" w:sz="6" w:space="0" w:color="000000"/>
              <w:left w:val="single" w:sz="6" w:space="0" w:color="000000"/>
              <w:right w:val="single" w:sz="6" w:space="0" w:color="000000"/>
            </w:tcBorders>
            <w:vAlign w:val="center"/>
          </w:tcPr>
          <w:p>
            <w:pPr>
              <w:pStyle w:val="23"/>
            </w:pPr>
            <w:r>
              <w:t>798.30</w:t>
            </w:r>
          </w:p>
        </w:tc>
        <w:tc>
          <w:tcPr>
            <w:tcW w:w="1643" w:type="dxa"/>
            <w:tcBorders>
              <w:top w:val="single" w:sz="6" w:space="0" w:color="000000"/>
              <w:left w:val="single" w:sz="6" w:space="0" w:color="000000"/>
              <w:right w:val="single" w:sz="6" w:space="0" w:color="000000"/>
            </w:tcBorders>
            <w:vAlign w:val="center"/>
          </w:tcPr>
          <w:p>
            <w:pPr>
              <w:pStyle w:val="23"/>
            </w:pPr>
            <w:r>
              <w:t>798.30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2010302</w:t>
            </w:r>
          </w:p>
        </w:tc>
        <w:tc>
          <w:tcPr>
            <w:tcW w:w="1643" w:type="dxa"/>
            <w:tcBorders>
              <w:top w:val="single" w:sz="6" w:space="0" w:color="000000"/>
              <w:left w:val="single" w:sz="6" w:space="0" w:color="000000"/>
              <w:right w:val="single" w:sz="6" w:space="0" w:color="000000"/>
            </w:tcBorders>
            <w:vAlign w:val="center"/>
          </w:tcPr>
          <w:p>
            <w:pPr>
              <w:pStyle w:val="24"/>
            </w:pPr>
            <w:r>
              <w:t>一般行政管理事务</w:t>
            </w:r>
          </w:p>
        </w:tc>
        <w:tc>
          <w:tcPr>
            <w:tcW w:w="1643" w:type="dxa"/>
            <w:tcBorders>
              <w:top w:val="single" w:sz="6" w:space="0" w:color="000000"/>
              <w:left w:val="single" w:sz="6" w:space="0" w:color="000000"/>
              <w:right w:val="single" w:sz="6" w:space="0" w:color="000000"/>
            </w:tcBorders>
            <w:vAlign w:val="center"/>
          </w:tcPr>
          <w:p>
            <w:pPr>
              <w:pStyle w:val="23"/>
            </w:pPr>
            <w:r>
              <w:t>104.90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104.90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2010308</w:t>
            </w:r>
          </w:p>
        </w:tc>
        <w:tc>
          <w:tcPr>
            <w:tcW w:w="1643" w:type="dxa"/>
            <w:tcBorders>
              <w:top w:val="single" w:sz="6" w:space="0" w:color="000000"/>
              <w:left w:val="single" w:sz="6" w:space="0" w:color="000000"/>
              <w:right w:val="single" w:sz="6" w:space="0" w:color="000000"/>
            </w:tcBorders>
            <w:vAlign w:val="center"/>
          </w:tcPr>
          <w:p>
            <w:pPr>
              <w:pStyle w:val="24"/>
            </w:pPr>
            <w:r>
              <w:t>信访事务</w:t>
            </w:r>
          </w:p>
        </w:tc>
        <w:tc>
          <w:tcPr>
            <w:tcW w:w="1643" w:type="dxa"/>
            <w:tcBorders>
              <w:top w:val="single" w:sz="6" w:space="0" w:color="000000"/>
              <w:left w:val="single" w:sz="6" w:space="0" w:color="000000"/>
              <w:right w:val="single" w:sz="6" w:space="0" w:color="000000"/>
            </w:tcBorders>
            <w:vAlign w:val="center"/>
          </w:tcPr>
          <w:p>
            <w:pPr>
              <w:pStyle w:val="23"/>
            </w:pPr>
            <w:r>
              <w:t>17.00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17.00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20199</w:t>
            </w:r>
          </w:p>
        </w:tc>
        <w:tc>
          <w:tcPr>
            <w:tcW w:w="1643" w:type="dxa"/>
            <w:tcBorders>
              <w:top w:val="single" w:sz="6" w:space="0" w:color="000000"/>
              <w:left w:val="single" w:sz="6" w:space="0" w:color="000000"/>
              <w:right w:val="single" w:sz="6" w:space="0" w:color="000000"/>
            </w:tcBorders>
            <w:vAlign w:val="center"/>
          </w:tcPr>
          <w:p>
            <w:pPr>
              <w:pStyle w:val="24"/>
            </w:pPr>
            <w:r>
              <w:t>其他一般公共服务支出</w:t>
            </w:r>
          </w:p>
        </w:tc>
        <w:tc>
          <w:tcPr>
            <w:tcW w:w="1643" w:type="dxa"/>
            <w:tcBorders>
              <w:top w:val="single" w:sz="6" w:space="0" w:color="000000"/>
              <w:left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2019999</w:t>
            </w:r>
          </w:p>
        </w:tc>
        <w:tc>
          <w:tcPr>
            <w:tcW w:w="1643" w:type="dxa"/>
            <w:tcBorders>
              <w:top w:val="single" w:sz="6" w:space="0" w:color="000000"/>
              <w:left w:val="single" w:sz="6" w:space="0" w:color="000000"/>
              <w:right w:val="single" w:sz="6" w:space="0" w:color="000000"/>
            </w:tcBorders>
            <w:vAlign w:val="center"/>
          </w:tcPr>
          <w:p>
            <w:pPr>
              <w:pStyle w:val="24"/>
            </w:pPr>
            <w:r>
              <w:t>其他一般公共服务支出</w:t>
            </w:r>
          </w:p>
        </w:tc>
        <w:tc>
          <w:tcPr>
            <w:tcW w:w="1643" w:type="dxa"/>
            <w:tcBorders>
              <w:top w:val="single" w:sz="6" w:space="0" w:color="000000"/>
              <w:left w:val="single" w:sz="6" w:space="0" w:color="000000"/>
              <w:right w:val="single" w:sz="6" w:space="0" w:color="000000"/>
            </w:tcBorders>
            <w:vAlign w:val="center"/>
          </w:tcPr>
          <w:p>
            <w:pPr>
              <w:pStyle w:val="23"/>
            </w:pPr>
            <w:r>
              <w:t>3.00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204</w:t>
            </w:r>
          </w:p>
        </w:tc>
        <w:tc>
          <w:tcPr>
            <w:tcW w:w="1643" w:type="dxa"/>
            <w:tcBorders>
              <w:top w:val="single" w:sz="6" w:space="0" w:color="000000"/>
              <w:left w:val="single" w:sz="6" w:space="0" w:color="000000"/>
              <w:right w:val="single" w:sz="6" w:space="0" w:color="000000"/>
            </w:tcBorders>
            <w:vAlign w:val="center"/>
          </w:tcPr>
          <w:p>
            <w:pPr>
              <w:pStyle w:val="24"/>
            </w:pPr>
            <w:r>
              <w:t>公共安全支出</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12</w:t>
            </w:r>
          </w:p>
        </w:tc>
        <w:tc>
          <w:tcPr>
            <w:tcW w:w="1643" w:type="dxa"/>
            <w:tcBorders>
              <w:top w:val="single" w:sz="6" w:space="0" w:color="000000"/>
              <w:left w:val="single" w:sz="6" w:space="0" w:color="000000"/>
              <w:right w:val="single" w:sz="6" w:space="0" w:color="000000"/>
            </w:tcBorders>
            <w:vAlign w:val="center"/>
          </w:tcPr>
          <w:p>
            <w:pPr>
              <w:pStyle w:val="24"/>
            </w:pPr>
            <w:r>
              <w:t>20406</w:t>
            </w:r>
          </w:p>
        </w:tc>
        <w:tc>
          <w:tcPr>
            <w:tcW w:w="1643" w:type="dxa"/>
            <w:tcBorders>
              <w:top w:val="single" w:sz="6" w:space="0" w:color="000000"/>
              <w:left w:val="single" w:sz="6" w:space="0" w:color="000000"/>
              <w:right w:val="single" w:sz="6" w:space="0" w:color="000000"/>
            </w:tcBorders>
            <w:vAlign w:val="center"/>
          </w:tcPr>
          <w:p>
            <w:pPr>
              <w:pStyle w:val="24"/>
            </w:pPr>
            <w:r>
              <w:t>司法</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13</w:t>
            </w:r>
          </w:p>
        </w:tc>
        <w:tc>
          <w:tcPr>
            <w:tcW w:w="1643" w:type="dxa"/>
            <w:tcBorders>
              <w:top w:val="single" w:sz="6" w:space="0" w:color="000000"/>
              <w:left w:val="single" w:sz="6" w:space="0" w:color="000000"/>
              <w:right w:val="single" w:sz="6" w:space="0" w:color="000000"/>
            </w:tcBorders>
            <w:vAlign w:val="center"/>
          </w:tcPr>
          <w:p>
            <w:pPr>
              <w:pStyle w:val="24"/>
            </w:pPr>
            <w:r>
              <w:t>2040607</w:t>
            </w:r>
          </w:p>
        </w:tc>
        <w:tc>
          <w:tcPr>
            <w:tcW w:w="1643" w:type="dxa"/>
            <w:tcBorders>
              <w:top w:val="single" w:sz="6" w:space="0" w:color="000000"/>
              <w:left w:val="single" w:sz="6" w:space="0" w:color="000000"/>
              <w:right w:val="single" w:sz="6" w:space="0" w:color="000000"/>
            </w:tcBorders>
            <w:vAlign w:val="center"/>
          </w:tcPr>
          <w:p>
            <w:pPr>
              <w:pStyle w:val="24"/>
            </w:pPr>
            <w:r>
              <w:t>公共法律服务</w:t>
            </w:r>
          </w:p>
        </w:tc>
        <w:tc>
          <w:tcPr>
            <w:tcW w:w="1643" w:type="dxa"/>
            <w:tcBorders>
              <w:top w:val="single" w:sz="6" w:space="0" w:color="000000"/>
              <w:left w:val="single" w:sz="6" w:space="0" w:color="000000"/>
              <w:right w:val="single" w:sz="6" w:space="0" w:color="000000"/>
            </w:tcBorders>
            <w:vAlign w:val="center"/>
          </w:tcPr>
          <w:p>
            <w:pPr>
              <w:pStyle w:val="23"/>
            </w:pPr>
            <w:r>
              <w:t>1.50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1.50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14</w:t>
            </w:r>
          </w:p>
        </w:tc>
        <w:tc>
          <w:tcPr>
            <w:tcW w:w="1643" w:type="dxa"/>
            <w:tcBorders>
              <w:top w:val="single" w:sz="6" w:space="0" w:color="000000"/>
              <w:left w:val="single" w:sz="6" w:space="0" w:color="000000"/>
              <w:right w:val="single" w:sz="6" w:space="0" w:color="000000"/>
            </w:tcBorders>
            <w:vAlign w:val="center"/>
          </w:tcPr>
          <w:p>
            <w:pPr>
              <w:pStyle w:val="24"/>
            </w:pPr>
            <w:r>
              <w:t>208</w:t>
            </w:r>
          </w:p>
        </w:tc>
        <w:tc>
          <w:tcPr>
            <w:tcW w:w="1643" w:type="dxa"/>
            <w:tcBorders>
              <w:top w:val="single" w:sz="6" w:space="0" w:color="000000"/>
              <w:left w:val="single" w:sz="6" w:space="0" w:color="000000"/>
              <w:right w:val="single" w:sz="6" w:space="0" w:color="000000"/>
            </w:tcBorders>
            <w:vAlign w:val="center"/>
          </w:tcPr>
          <w:p>
            <w:pPr>
              <w:pStyle w:val="24"/>
            </w:pPr>
            <w:r>
              <w:t>社会保障和就业支出</w:t>
            </w:r>
          </w:p>
        </w:tc>
        <w:tc>
          <w:tcPr>
            <w:tcW w:w="1643" w:type="dxa"/>
            <w:tcBorders>
              <w:top w:val="single" w:sz="6" w:space="0" w:color="000000"/>
              <w:left w:val="single" w:sz="6" w:space="0" w:color="000000"/>
              <w:right w:val="single" w:sz="6" w:space="0" w:color="000000"/>
            </w:tcBorders>
            <w:vAlign w:val="center"/>
          </w:tcPr>
          <w:p>
            <w:pPr>
              <w:pStyle w:val="23"/>
            </w:pPr>
            <w:r>
              <w:t>63.43</w:t>
            </w:r>
          </w:p>
        </w:tc>
        <w:tc>
          <w:tcPr>
            <w:tcW w:w="1643" w:type="dxa"/>
            <w:tcBorders>
              <w:top w:val="single" w:sz="6" w:space="0" w:color="000000"/>
              <w:left w:val="single" w:sz="6" w:space="0" w:color="000000"/>
              <w:right w:val="single" w:sz="6" w:space="0" w:color="000000"/>
            </w:tcBorders>
            <w:vAlign w:val="center"/>
          </w:tcPr>
          <w:p>
            <w:pPr>
              <w:pStyle w:val="23"/>
            </w:pPr>
            <w:r>
              <w:t>63.43</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20805</w:t>
            </w:r>
          </w:p>
        </w:tc>
        <w:tc>
          <w:tcPr>
            <w:tcW w:w="1643" w:type="dxa"/>
            <w:tcBorders>
              <w:top w:val="single" w:sz="6" w:space="0" w:color="000000"/>
              <w:left w:val="single" w:sz="6" w:space="0" w:color="000000"/>
              <w:right w:val="single" w:sz="6" w:space="0" w:color="000000"/>
            </w:tcBorders>
            <w:vAlign w:val="center"/>
          </w:tcPr>
          <w:p>
            <w:pPr>
              <w:pStyle w:val="24"/>
            </w:pPr>
            <w:r>
              <w:t>行政事业单位养老支出</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2080505</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机关事业单位基本养老保险缴费支出</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17</w:t>
            </w:r>
          </w:p>
        </w:tc>
        <w:tc>
          <w:tcPr>
            <w:tcW w:w="1643" w:type="dxa"/>
            <w:tcBorders>
              <w:top w:val="single" w:sz="6" w:space="0" w:color="000000"/>
              <w:left w:val="single" w:sz="6" w:space="0" w:color="000000"/>
              <w:right w:val="single" w:sz="6" w:space="0" w:color="000000"/>
            </w:tcBorders>
            <w:vAlign w:val="center"/>
          </w:tcPr>
          <w:p>
            <w:pPr>
              <w:pStyle w:val="24"/>
            </w:pPr>
            <w:r>
              <w:t>20827</w:t>
            </w:r>
          </w:p>
        </w:tc>
        <w:tc>
          <w:tcPr>
            <w:tcW w:w="1643" w:type="dxa"/>
            <w:tcBorders>
              <w:top w:val="single" w:sz="6" w:space="0" w:color="000000"/>
              <w:left w:val="single" w:sz="6" w:space="0" w:color="000000"/>
              <w:right w:val="single" w:sz="6" w:space="0" w:color="000000"/>
            </w:tcBorders>
            <w:vAlign w:val="center"/>
          </w:tcPr>
          <w:p>
            <w:pPr>
              <w:pStyle w:val="24"/>
            </w:pPr>
            <w:r>
              <w:t>财政对其他社会保险基金的补助</w:t>
            </w:r>
          </w:p>
        </w:tc>
        <w:tc>
          <w:tcPr>
            <w:tcW w:w="1643" w:type="dxa"/>
            <w:tcBorders>
              <w:top w:val="single" w:sz="6" w:space="0" w:color="000000"/>
              <w:left w:val="single" w:sz="6" w:space="0" w:color="000000"/>
              <w:right w:val="single" w:sz="6" w:space="0" w:color="000000"/>
            </w:tcBorders>
            <w:vAlign w:val="center"/>
          </w:tcPr>
          <w:p>
            <w:pPr>
              <w:pStyle w:val="23"/>
            </w:pPr>
            <w:r>
              <w:t>3.45</w:t>
            </w:r>
          </w:p>
        </w:tc>
        <w:tc>
          <w:tcPr>
            <w:tcW w:w="1643" w:type="dxa"/>
            <w:tcBorders>
              <w:top w:val="single" w:sz="6" w:space="0" w:color="000000"/>
              <w:left w:val="single" w:sz="6" w:space="0" w:color="000000"/>
              <w:right w:val="single" w:sz="6" w:space="0" w:color="000000"/>
            </w:tcBorders>
            <w:vAlign w:val="center"/>
          </w:tcPr>
          <w:p>
            <w:pPr>
              <w:pStyle w:val="23"/>
            </w:pPr>
            <w:r>
              <w:t>3.45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18</w:t>
            </w:r>
          </w:p>
        </w:tc>
        <w:tc>
          <w:tcPr>
            <w:tcW w:w="1643" w:type="dxa"/>
            <w:tcBorders>
              <w:top w:val="single" w:sz="6" w:space="0" w:color="000000"/>
              <w:left w:val="single" w:sz="6" w:space="0" w:color="000000"/>
              <w:right w:val="single" w:sz="6" w:space="0" w:color="000000"/>
            </w:tcBorders>
            <w:vAlign w:val="center"/>
          </w:tcPr>
          <w:p>
            <w:pPr>
              <w:pStyle w:val="24"/>
            </w:pPr>
            <w:r>
              <w:t>2082701</w:t>
            </w:r>
          </w:p>
        </w:tc>
        <w:tc>
          <w:tcPr>
            <w:tcW w:w="1643" w:type="dxa"/>
            <w:tcBorders>
              <w:top w:val="single" w:sz="6" w:space="0" w:color="000000"/>
              <w:left w:val="single" w:sz="6" w:space="0" w:color="000000"/>
              <w:right w:val="single" w:sz="6" w:space="0" w:color="000000"/>
            </w:tcBorders>
            <w:vAlign w:val="center"/>
          </w:tcPr>
          <w:p>
            <w:pPr>
              <w:pStyle w:val="24"/>
            </w:pPr>
            <w:r>
              <w:t>财政对失业保险基金的补助</w:t>
            </w:r>
          </w:p>
        </w:tc>
        <w:tc>
          <w:tcPr>
            <w:tcW w:w="1643" w:type="dxa"/>
            <w:tcBorders>
              <w:top w:val="single" w:sz="6" w:space="0" w:color="000000"/>
              <w:left w:val="single" w:sz="6" w:space="0" w:color="000000"/>
              <w:right w:val="single" w:sz="6" w:space="0" w:color="000000"/>
            </w:tcBorders>
            <w:vAlign w:val="center"/>
          </w:tcPr>
          <w:p>
            <w:pPr>
              <w:pStyle w:val="23"/>
            </w:pPr>
            <w:r>
              <w:t>1.20</w:t>
            </w:r>
          </w:p>
        </w:tc>
        <w:tc>
          <w:tcPr>
            <w:tcW w:w="1643" w:type="dxa"/>
            <w:tcBorders>
              <w:top w:val="single" w:sz="6" w:space="0" w:color="000000"/>
              <w:left w:val="single" w:sz="6" w:space="0" w:color="000000"/>
              <w:right w:val="single" w:sz="6" w:space="0" w:color="000000"/>
            </w:tcBorders>
            <w:vAlign w:val="center"/>
          </w:tcPr>
          <w:p>
            <w:pPr>
              <w:pStyle w:val="23"/>
            </w:pPr>
            <w:r>
              <w:t>1.20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2082702</w:t>
            </w:r>
          </w:p>
        </w:tc>
        <w:tc>
          <w:tcPr>
            <w:tcW w:w="1643" w:type="dxa"/>
            <w:tcBorders>
              <w:top w:val="single" w:sz="6" w:space="0" w:color="000000"/>
              <w:left w:val="single" w:sz="6" w:space="0" w:color="000000"/>
              <w:right w:val="single" w:sz="6" w:space="0" w:color="000000"/>
            </w:tcBorders>
            <w:vAlign w:val="center"/>
          </w:tcPr>
          <w:p>
            <w:pPr>
              <w:pStyle w:val="24"/>
            </w:pPr>
            <w:r>
              <w:t>财政对工伤保险基金的补助</w:t>
            </w:r>
          </w:p>
        </w:tc>
        <w:tc>
          <w:tcPr>
            <w:tcW w:w="1643" w:type="dxa"/>
            <w:tcBorders>
              <w:top w:val="single" w:sz="6" w:space="0" w:color="000000"/>
              <w:left w:val="single" w:sz="6" w:space="0" w:color="000000"/>
              <w:right w:val="single" w:sz="6" w:space="0" w:color="000000"/>
            </w:tcBorders>
            <w:vAlign w:val="center"/>
          </w:tcPr>
          <w:p>
            <w:pPr>
              <w:pStyle w:val="23"/>
            </w:pPr>
            <w:r>
              <w:t>2.25</w:t>
            </w:r>
          </w:p>
        </w:tc>
        <w:tc>
          <w:tcPr>
            <w:tcW w:w="1643" w:type="dxa"/>
            <w:tcBorders>
              <w:top w:val="single" w:sz="6" w:space="0" w:color="000000"/>
              <w:left w:val="single" w:sz="6" w:space="0" w:color="000000"/>
              <w:right w:val="single" w:sz="6" w:space="0" w:color="000000"/>
            </w:tcBorders>
            <w:vAlign w:val="center"/>
          </w:tcPr>
          <w:p>
            <w:pPr>
              <w:pStyle w:val="23"/>
            </w:pPr>
            <w:r>
              <w:t>2.25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210</w:t>
            </w:r>
          </w:p>
        </w:tc>
        <w:tc>
          <w:tcPr>
            <w:tcW w:w="1643" w:type="dxa"/>
            <w:tcBorders>
              <w:top w:val="single" w:sz="6" w:space="0" w:color="000000"/>
              <w:left w:val="single" w:sz="6" w:space="0" w:color="000000"/>
              <w:right w:val="single" w:sz="6" w:space="0" w:color="000000"/>
            </w:tcBorders>
            <w:vAlign w:val="center"/>
          </w:tcPr>
          <w:p>
            <w:pPr>
              <w:pStyle w:val="24"/>
            </w:pPr>
            <w:r>
              <w:t>卫生健康支出</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21</w:t>
            </w:r>
          </w:p>
        </w:tc>
        <w:tc>
          <w:tcPr>
            <w:tcW w:w="1643" w:type="dxa"/>
            <w:tcBorders>
              <w:top w:val="single" w:sz="6" w:space="0" w:color="000000"/>
              <w:left w:val="single" w:sz="6" w:space="0" w:color="000000"/>
              <w:right w:val="single" w:sz="6" w:space="0" w:color="000000"/>
            </w:tcBorders>
            <w:vAlign w:val="center"/>
          </w:tcPr>
          <w:p>
            <w:pPr>
              <w:pStyle w:val="24"/>
            </w:pPr>
            <w:r>
              <w:t>21011</w:t>
            </w:r>
          </w:p>
        </w:tc>
        <w:tc>
          <w:tcPr>
            <w:tcW w:w="1643" w:type="dxa"/>
            <w:tcBorders>
              <w:top w:val="single" w:sz="6" w:space="0" w:color="000000"/>
              <w:left w:val="single" w:sz="6" w:space="0" w:color="000000"/>
              <w:right w:val="single" w:sz="6" w:space="0" w:color="000000"/>
            </w:tcBorders>
            <w:vAlign w:val="center"/>
          </w:tcPr>
          <w:p>
            <w:pPr>
              <w:pStyle w:val="24"/>
            </w:pPr>
            <w:r>
              <w:t>行政事业单位医疗</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22</w:t>
            </w:r>
          </w:p>
        </w:tc>
        <w:tc>
          <w:tcPr>
            <w:tcW w:w="1643" w:type="dxa"/>
            <w:tcBorders>
              <w:top w:val="single" w:sz="6" w:space="0" w:color="000000"/>
              <w:left w:val="single" w:sz="6" w:space="0" w:color="000000"/>
              <w:right w:val="single" w:sz="6" w:space="0" w:color="000000"/>
            </w:tcBorders>
            <w:vAlign w:val="center"/>
          </w:tcPr>
          <w:p>
            <w:pPr>
              <w:pStyle w:val="24"/>
            </w:pPr>
            <w:r>
              <w:t>2101101</w:t>
            </w:r>
          </w:p>
        </w:tc>
        <w:tc>
          <w:tcPr>
            <w:tcW w:w="1643" w:type="dxa"/>
            <w:tcBorders>
              <w:top w:val="single" w:sz="6" w:space="0" w:color="000000"/>
              <w:left w:val="single" w:sz="6" w:space="0" w:color="000000"/>
              <w:right w:val="single" w:sz="6" w:space="0" w:color="000000"/>
            </w:tcBorders>
            <w:vAlign w:val="center"/>
          </w:tcPr>
          <w:p>
            <w:pPr>
              <w:pStyle w:val="24"/>
            </w:pPr>
            <w:r>
              <w:t>行政单位医疗</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23</w:t>
            </w:r>
          </w:p>
        </w:tc>
        <w:tc>
          <w:tcPr>
            <w:tcW w:w="1643" w:type="dxa"/>
            <w:tcBorders>
              <w:top w:val="single" w:sz="6" w:space="0" w:color="000000"/>
              <w:left w:val="single" w:sz="6" w:space="0" w:color="000000"/>
              <w:right w:val="single" w:sz="6" w:space="0" w:color="000000"/>
            </w:tcBorders>
            <w:vAlign w:val="center"/>
          </w:tcPr>
          <w:p>
            <w:pPr>
              <w:pStyle w:val="24"/>
            </w:pPr>
            <w:r>
              <w:t>213</w:t>
            </w:r>
          </w:p>
        </w:tc>
        <w:tc>
          <w:tcPr>
            <w:tcW w:w="1643" w:type="dxa"/>
            <w:tcBorders>
              <w:top w:val="single" w:sz="6" w:space="0" w:color="000000"/>
              <w:left w:val="single" w:sz="6" w:space="0" w:color="000000"/>
              <w:right w:val="single" w:sz="6" w:space="0" w:color="000000"/>
            </w:tcBorders>
            <w:vAlign w:val="center"/>
          </w:tcPr>
          <w:p>
            <w:pPr>
              <w:pStyle w:val="24"/>
            </w:pPr>
            <w:r>
              <w:t>农林水支出</w:t>
            </w:r>
          </w:p>
        </w:tc>
        <w:tc>
          <w:tcPr>
            <w:tcW w:w="1643" w:type="dxa"/>
            <w:tcBorders>
              <w:top w:val="single" w:sz="6" w:space="0" w:color="000000"/>
              <w:left w:val="single" w:sz="6" w:space="0" w:color="000000"/>
              <w:right w:val="single" w:sz="6" w:space="0" w:color="000000"/>
            </w:tcBorders>
            <w:vAlign w:val="center"/>
          </w:tcPr>
          <w:p>
            <w:pPr>
              <w:pStyle w:val="23"/>
            </w:pPr>
            <w:r>
              <w:t>349.96</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349.96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24</w:t>
            </w:r>
          </w:p>
        </w:tc>
        <w:tc>
          <w:tcPr>
            <w:tcW w:w="1643" w:type="dxa"/>
            <w:tcBorders>
              <w:top w:val="single" w:sz="6" w:space="0" w:color="000000"/>
              <w:left w:val="single" w:sz="6" w:space="0" w:color="000000"/>
              <w:right w:val="single" w:sz="6" w:space="0" w:color="000000"/>
            </w:tcBorders>
            <w:vAlign w:val="center"/>
          </w:tcPr>
          <w:p>
            <w:pPr>
              <w:pStyle w:val="24"/>
            </w:pPr>
            <w:r>
              <w:t>21307</w:t>
            </w:r>
          </w:p>
        </w:tc>
        <w:tc>
          <w:tcPr>
            <w:tcW w:w="1643" w:type="dxa"/>
            <w:tcBorders>
              <w:top w:val="single" w:sz="6" w:space="0" w:color="000000"/>
              <w:left w:val="single" w:sz="6" w:space="0" w:color="000000"/>
              <w:right w:val="single" w:sz="6" w:space="0" w:color="000000"/>
            </w:tcBorders>
            <w:vAlign w:val="center"/>
          </w:tcPr>
          <w:p>
            <w:pPr>
              <w:pStyle w:val="24"/>
            </w:pPr>
            <w:r>
              <w:t>农村综合改革</w:t>
            </w:r>
          </w:p>
        </w:tc>
        <w:tc>
          <w:tcPr>
            <w:tcW w:w="1643" w:type="dxa"/>
            <w:tcBorders>
              <w:top w:val="single" w:sz="6" w:space="0" w:color="000000"/>
              <w:left w:val="single" w:sz="6" w:space="0" w:color="000000"/>
              <w:right w:val="single" w:sz="6" w:space="0" w:color="000000"/>
            </w:tcBorders>
            <w:vAlign w:val="center"/>
          </w:tcPr>
          <w:p>
            <w:pPr>
              <w:pStyle w:val="23"/>
            </w:pPr>
            <w:r>
              <w:t>349.96</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349.96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25</w:t>
            </w:r>
          </w:p>
        </w:tc>
        <w:tc>
          <w:tcPr>
            <w:tcW w:w="1643" w:type="dxa"/>
            <w:tcBorders>
              <w:top w:val="single" w:sz="6" w:space="0" w:color="000000"/>
              <w:left w:val="single" w:sz="6" w:space="0" w:color="000000"/>
              <w:right w:val="single" w:sz="6" w:space="0" w:color="000000"/>
            </w:tcBorders>
            <w:vAlign w:val="center"/>
          </w:tcPr>
          <w:p>
            <w:pPr>
              <w:pStyle w:val="24"/>
            </w:pPr>
            <w:r>
              <w:t>2130705</w:t>
            </w:r>
          </w:p>
        </w:tc>
        <w:tc>
          <w:tcPr>
            <w:tcW w:w="1643" w:type="dxa"/>
            <w:tcBorders>
              <w:top w:val="single" w:sz="6" w:space="0" w:color="000000"/>
              <w:left w:val="single" w:sz="6" w:space="0" w:color="000000"/>
              <w:right w:val="single" w:sz="6" w:space="0" w:color="000000"/>
            </w:tcBorders>
            <w:vAlign w:val="center"/>
          </w:tcPr>
          <w:p>
            <w:pPr>
              <w:pStyle w:val="24"/>
            </w:pPr>
            <w:r>
              <w:t>对村民委员会和村党支部的补助</w:t>
            </w:r>
          </w:p>
        </w:tc>
        <w:tc>
          <w:tcPr>
            <w:tcW w:w="1643" w:type="dxa"/>
            <w:tcBorders>
              <w:top w:val="single" w:sz="6" w:space="0" w:color="000000"/>
              <w:left w:val="single" w:sz="6" w:space="0" w:color="000000"/>
              <w:right w:val="single" w:sz="6" w:space="0" w:color="000000"/>
            </w:tcBorders>
            <w:vAlign w:val="center"/>
          </w:tcPr>
          <w:p>
            <w:pPr>
              <w:pStyle w:val="23"/>
            </w:pPr>
            <w:r>
              <w:t>349.96</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349.96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26</w:t>
            </w:r>
          </w:p>
        </w:tc>
        <w:tc>
          <w:tcPr>
            <w:tcW w:w="1643" w:type="dxa"/>
            <w:tcBorders>
              <w:top w:val="single" w:sz="6" w:space="0" w:color="000000"/>
              <w:left w:val="single" w:sz="6" w:space="0" w:color="000000"/>
              <w:right w:val="single" w:sz="6" w:space="0" w:color="000000"/>
            </w:tcBorders>
            <w:vAlign w:val="center"/>
          </w:tcPr>
          <w:p>
            <w:pPr>
              <w:pStyle w:val="24"/>
            </w:pPr>
            <w:r>
              <w:t>221</w:t>
            </w:r>
          </w:p>
        </w:tc>
        <w:tc>
          <w:tcPr>
            <w:tcW w:w="1643" w:type="dxa"/>
            <w:tcBorders>
              <w:top w:val="single" w:sz="6" w:space="0" w:color="000000"/>
              <w:left w:val="single" w:sz="6" w:space="0" w:color="000000"/>
              <w:right w:val="single" w:sz="6" w:space="0" w:color="000000"/>
            </w:tcBorders>
            <w:vAlign w:val="center"/>
          </w:tcPr>
          <w:p>
            <w:pPr>
              <w:pStyle w:val="24"/>
            </w:pPr>
            <w:r>
              <w:t>住房保障支出</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27</w:t>
            </w:r>
          </w:p>
        </w:tc>
        <w:tc>
          <w:tcPr>
            <w:tcW w:w="1643" w:type="dxa"/>
            <w:tcBorders>
              <w:top w:val="single" w:sz="6" w:space="0" w:color="000000"/>
              <w:left w:val="single" w:sz="6" w:space="0" w:color="000000"/>
              <w:right w:val="single" w:sz="6" w:space="0" w:color="000000"/>
            </w:tcBorders>
            <w:vAlign w:val="center"/>
          </w:tcPr>
          <w:p>
            <w:pPr>
              <w:pStyle w:val="24"/>
            </w:pPr>
            <w:r>
              <w:t>22102</w:t>
            </w:r>
          </w:p>
        </w:tc>
        <w:tc>
          <w:tcPr>
            <w:tcW w:w="1643" w:type="dxa"/>
            <w:tcBorders>
              <w:top w:val="single" w:sz="6" w:space="0" w:color="000000"/>
              <w:left w:val="single" w:sz="6" w:space="0" w:color="000000"/>
              <w:right w:val="single" w:sz="6" w:space="0" w:color="000000"/>
            </w:tcBorders>
            <w:vAlign w:val="center"/>
          </w:tcPr>
          <w:p>
            <w:pPr>
              <w:pStyle w:val="24"/>
            </w:pPr>
            <w:r>
              <w:t>住房改革支出</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28</w:t>
            </w:r>
          </w:p>
        </w:tc>
        <w:tc>
          <w:tcPr>
            <w:tcW w:w="1643" w:type="dxa"/>
            <w:tcBorders>
              <w:top w:val="single" w:sz="6" w:space="0" w:color="000000"/>
              <w:left w:val="single" w:sz="6" w:space="0" w:color="000000"/>
              <w:right w:val="single" w:sz="6" w:space="0" w:color="000000"/>
            </w:tcBorders>
            <w:vAlign w:val="center"/>
          </w:tcPr>
          <w:p>
            <w:pPr>
              <w:pStyle w:val="24"/>
            </w:pPr>
            <w:r>
              <w:t>2210201</w:t>
            </w:r>
          </w:p>
        </w:tc>
        <w:tc>
          <w:tcPr>
            <w:tcW w:w="1643" w:type="dxa"/>
            <w:tcBorders>
              <w:top w:val="single" w:sz="6" w:space="0" w:color="000000"/>
              <w:left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支出</w:t>
            </w:r>
            <w:r>
              <w:rPr>
                <w:rFonts w:hint="eastAsia"/>
                <w:lang w:eastAsia="zh-CN"/>
              </w:rPr>
              <w:t>单位</w:t>
            </w:r>
            <w:r>
              <w:t>经济分类科目</w:t>
            </w:r>
          </w:p>
        </w:tc>
        <w:tc>
          <w:tcPr>
            <w:tcW w:w="4929" w:type="dxa"/>
            <w:gridSpan w:val="3"/>
            <w:tcBorders>
              <w:top w:val="single" w:sz="6" w:space="0" w:color="000000"/>
              <w:left w:val="single" w:sz="6" w:space="0" w:color="000000"/>
              <w:right w:val="single" w:sz="6" w:space="0" w:color="000000"/>
            </w:tcBorders>
            <w:vAlign w:val="center"/>
          </w:tcPr>
          <w:p>
            <w:pPr>
              <w:pStyle w:val="22"/>
            </w:pPr>
            <w:r>
              <w:t>一般公共预算基本支出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人员经费</w:t>
            </w:r>
          </w:p>
        </w:tc>
        <w:tc>
          <w:tcPr>
            <w:tcW w:w="1643" w:type="dxa"/>
            <w:tcBorders>
              <w:top w:val="single" w:sz="6" w:space="0" w:color="000000"/>
              <w:left w:val="single" w:sz="6" w:space="0" w:color="000000"/>
              <w:right w:val="single" w:sz="6" w:space="0" w:color="000000"/>
            </w:tcBorders>
            <w:vAlign w:val="center"/>
          </w:tcPr>
          <w:p>
            <w:pPr>
              <w:pStyle w:val="22"/>
            </w:pPr>
            <w:r>
              <w:t>公用经费</w:t>
            </w: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941.35</w:t>
            </w:r>
          </w:p>
        </w:tc>
        <w:tc>
          <w:tcPr>
            <w:tcW w:w="1643" w:type="dxa"/>
            <w:tcBorders>
              <w:top w:val="single" w:sz="6" w:space="0" w:color="000000"/>
              <w:left w:val="single" w:sz="6" w:space="0" w:color="000000"/>
              <w:right w:val="single" w:sz="6" w:space="0" w:color="000000"/>
            </w:tcBorders>
            <w:vAlign w:val="center"/>
          </w:tcPr>
          <w:p>
            <w:pPr>
              <w:pStyle w:val="27"/>
            </w:pPr>
            <w:r>
              <w:t>822.53</w:t>
            </w:r>
          </w:p>
        </w:tc>
        <w:tc>
          <w:tcPr>
            <w:tcW w:w="1643" w:type="dxa"/>
            <w:tcBorders>
              <w:top w:val="single" w:sz="6" w:space="0" w:color="000000"/>
              <w:left w:val="single" w:sz="6" w:space="0" w:color="000000"/>
              <w:right w:val="single" w:sz="6" w:space="0" w:color="000000"/>
            </w:tcBorders>
            <w:vAlign w:val="center"/>
          </w:tcPr>
          <w:p>
            <w:pPr>
              <w:pStyle w:val="27"/>
            </w:pPr>
            <w:r>
              <w:t>118.82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301</w:t>
            </w:r>
          </w:p>
        </w:tc>
        <w:tc>
          <w:tcPr>
            <w:tcW w:w="1643" w:type="dxa"/>
            <w:tcBorders>
              <w:top w:val="single" w:sz="6" w:space="0" w:color="000000"/>
              <w:left w:val="single" w:sz="6" w:space="0" w:color="000000"/>
              <w:right w:val="single" w:sz="6" w:space="0" w:color="000000"/>
            </w:tcBorders>
            <w:vAlign w:val="center"/>
          </w:tcPr>
          <w:p>
            <w:pPr>
              <w:pStyle w:val="24"/>
            </w:pPr>
            <w:r>
              <w:t>工资福利支出</w:t>
            </w:r>
          </w:p>
        </w:tc>
        <w:tc>
          <w:tcPr>
            <w:tcW w:w="1643" w:type="dxa"/>
            <w:tcBorders>
              <w:top w:val="single" w:sz="6" w:space="0" w:color="000000"/>
              <w:left w:val="single" w:sz="6" w:space="0" w:color="000000"/>
              <w:right w:val="single" w:sz="6" w:space="0" w:color="000000"/>
            </w:tcBorders>
            <w:vAlign w:val="center"/>
          </w:tcPr>
          <w:p>
            <w:pPr>
              <w:pStyle w:val="23"/>
            </w:pPr>
            <w:r>
              <w:t>800.13</w:t>
            </w:r>
          </w:p>
        </w:tc>
        <w:tc>
          <w:tcPr>
            <w:tcW w:w="1643" w:type="dxa"/>
            <w:tcBorders>
              <w:top w:val="single" w:sz="6" w:space="0" w:color="000000"/>
              <w:left w:val="single" w:sz="6" w:space="0" w:color="000000"/>
              <w:right w:val="single" w:sz="6" w:space="0" w:color="000000"/>
            </w:tcBorders>
            <w:vAlign w:val="center"/>
          </w:tcPr>
          <w:p>
            <w:pPr>
              <w:pStyle w:val="23"/>
            </w:pPr>
            <w:r>
              <w:t>800.13</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30101</w:t>
            </w:r>
          </w:p>
        </w:tc>
        <w:tc>
          <w:tcPr>
            <w:tcW w:w="1643" w:type="dxa"/>
            <w:tcBorders>
              <w:top w:val="single" w:sz="6" w:space="0" w:color="000000"/>
              <w:left w:val="single" w:sz="6" w:space="0" w:color="000000"/>
              <w:right w:val="single" w:sz="6" w:space="0" w:color="000000"/>
            </w:tcBorders>
            <w:vAlign w:val="center"/>
          </w:tcPr>
          <w:p>
            <w:pPr>
              <w:pStyle w:val="24"/>
            </w:pPr>
            <w:r>
              <w:t>基本工资</w:t>
            </w:r>
          </w:p>
        </w:tc>
        <w:tc>
          <w:tcPr>
            <w:tcW w:w="1643" w:type="dxa"/>
            <w:tcBorders>
              <w:top w:val="single" w:sz="6" w:space="0" w:color="000000"/>
              <w:left w:val="single" w:sz="6" w:space="0" w:color="000000"/>
              <w:right w:val="single" w:sz="6" w:space="0" w:color="000000"/>
            </w:tcBorders>
            <w:vAlign w:val="center"/>
          </w:tcPr>
          <w:p>
            <w:pPr>
              <w:pStyle w:val="23"/>
            </w:pPr>
            <w:r>
              <w:t>190.50</w:t>
            </w:r>
          </w:p>
        </w:tc>
        <w:tc>
          <w:tcPr>
            <w:tcW w:w="1643" w:type="dxa"/>
            <w:tcBorders>
              <w:top w:val="single" w:sz="6" w:space="0" w:color="000000"/>
              <w:left w:val="single" w:sz="6" w:space="0" w:color="000000"/>
              <w:right w:val="single" w:sz="6" w:space="0" w:color="000000"/>
            </w:tcBorders>
            <w:vAlign w:val="center"/>
          </w:tcPr>
          <w:p>
            <w:pPr>
              <w:pStyle w:val="23"/>
            </w:pPr>
            <w:r>
              <w:t>190.50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30102</w:t>
            </w:r>
          </w:p>
        </w:tc>
        <w:tc>
          <w:tcPr>
            <w:tcW w:w="1643" w:type="dxa"/>
            <w:tcBorders>
              <w:top w:val="single" w:sz="6" w:space="0" w:color="000000"/>
              <w:left w:val="single" w:sz="6" w:space="0" w:color="000000"/>
              <w:right w:val="single" w:sz="6" w:space="0" w:color="000000"/>
            </w:tcBorders>
            <w:vAlign w:val="center"/>
          </w:tcPr>
          <w:p>
            <w:pPr>
              <w:pStyle w:val="24"/>
            </w:pPr>
            <w:r>
              <w:t>津贴补贴</w:t>
            </w:r>
          </w:p>
        </w:tc>
        <w:tc>
          <w:tcPr>
            <w:tcW w:w="1643" w:type="dxa"/>
            <w:tcBorders>
              <w:top w:val="single" w:sz="6" w:space="0" w:color="000000"/>
              <w:left w:val="single" w:sz="6" w:space="0" w:color="000000"/>
              <w:right w:val="single" w:sz="6" w:space="0" w:color="000000"/>
            </w:tcBorders>
            <w:vAlign w:val="center"/>
          </w:tcPr>
          <w:p>
            <w:pPr>
              <w:pStyle w:val="23"/>
            </w:pPr>
            <w:r>
              <w:t>94.43</w:t>
            </w:r>
          </w:p>
        </w:tc>
        <w:tc>
          <w:tcPr>
            <w:tcW w:w="1643" w:type="dxa"/>
            <w:tcBorders>
              <w:top w:val="single" w:sz="6" w:space="0" w:color="000000"/>
              <w:left w:val="single" w:sz="6" w:space="0" w:color="000000"/>
              <w:right w:val="single" w:sz="6" w:space="0" w:color="000000"/>
            </w:tcBorders>
            <w:vAlign w:val="center"/>
          </w:tcPr>
          <w:p>
            <w:pPr>
              <w:pStyle w:val="23"/>
            </w:pPr>
            <w:r>
              <w:t>94.43</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30103</w:t>
            </w:r>
          </w:p>
        </w:tc>
        <w:tc>
          <w:tcPr>
            <w:tcW w:w="1643" w:type="dxa"/>
            <w:tcBorders>
              <w:top w:val="single" w:sz="6" w:space="0" w:color="000000"/>
              <w:left w:val="single" w:sz="6" w:space="0" w:color="000000"/>
              <w:right w:val="single" w:sz="6" w:space="0" w:color="000000"/>
            </w:tcBorders>
            <w:vAlign w:val="center"/>
          </w:tcPr>
          <w:p>
            <w:pPr>
              <w:pStyle w:val="24"/>
            </w:pPr>
            <w:r>
              <w:t>奖金</w:t>
            </w:r>
          </w:p>
        </w:tc>
        <w:tc>
          <w:tcPr>
            <w:tcW w:w="1643" w:type="dxa"/>
            <w:tcBorders>
              <w:top w:val="single" w:sz="6" w:space="0" w:color="000000"/>
              <w:left w:val="single" w:sz="6" w:space="0" w:color="000000"/>
              <w:right w:val="single" w:sz="6" w:space="0" w:color="000000"/>
            </w:tcBorders>
            <w:vAlign w:val="center"/>
          </w:tcPr>
          <w:p>
            <w:pPr>
              <w:pStyle w:val="23"/>
            </w:pPr>
            <w:r>
              <w:t>141.99</w:t>
            </w:r>
          </w:p>
        </w:tc>
        <w:tc>
          <w:tcPr>
            <w:tcW w:w="1643" w:type="dxa"/>
            <w:tcBorders>
              <w:top w:val="single" w:sz="6" w:space="0" w:color="000000"/>
              <w:left w:val="single" w:sz="6" w:space="0" w:color="000000"/>
              <w:right w:val="single" w:sz="6" w:space="0" w:color="000000"/>
            </w:tcBorders>
            <w:vAlign w:val="center"/>
          </w:tcPr>
          <w:p>
            <w:pPr>
              <w:pStyle w:val="23"/>
            </w:pPr>
            <w:r>
              <w:t>141.99</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30107</w:t>
            </w:r>
          </w:p>
        </w:tc>
        <w:tc>
          <w:tcPr>
            <w:tcW w:w="1643" w:type="dxa"/>
            <w:tcBorders>
              <w:top w:val="single" w:sz="6" w:space="0" w:color="000000"/>
              <w:left w:val="single" w:sz="6" w:space="0" w:color="000000"/>
              <w:right w:val="single" w:sz="6" w:space="0" w:color="000000"/>
            </w:tcBorders>
            <w:vAlign w:val="center"/>
          </w:tcPr>
          <w:p>
            <w:pPr>
              <w:pStyle w:val="24"/>
            </w:pPr>
            <w:r>
              <w:t>绩效工资</w:t>
            </w:r>
          </w:p>
        </w:tc>
        <w:tc>
          <w:tcPr>
            <w:tcW w:w="1643" w:type="dxa"/>
            <w:tcBorders>
              <w:top w:val="single" w:sz="6" w:space="0" w:color="000000"/>
              <w:left w:val="single" w:sz="6" w:space="0" w:color="000000"/>
              <w:right w:val="single" w:sz="6" w:space="0" w:color="000000"/>
            </w:tcBorders>
            <w:vAlign w:val="center"/>
          </w:tcPr>
          <w:p>
            <w:pPr>
              <w:pStyle w:val="23"/>
            </w:pPr>
            <w:r>
              <w:t>34.95</w:t>
            </w:r>
          </w:p>
        </w:tc>
        <w:tc>
          <w:tcPr>
            <w:tcW w:w="1643" w:type="dxa"/>
            <w:tcBorders>
              <w:top w:val="single" w:sz="6" w:space="0" w:color="000000"/>
              <w:left w:val="single" w:sz="6" w:space="0" w:color="000000"/>
              <w:right w:val="single" w:sz="6" w:space="0" w:color="000000"/>
            </w:tcBorders>
            <w:vAlign w:val="center"/>
          </w:tcPr>
          <w:p>
            <w:pPr>
              <w:pStyle w:val="23"/>
            </w:pPr>
            <w:r>
              <w:t>34.95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30108</w:t>
            </w:r>
          </w:p>
        </w:tc>
        <w:tc>
          <w:tcPr>
            <w:tcW w:w="1643" w:type="dxa"/>
            <w:tcBorders>
              <w:top w:val="single" w:sz="6" w:space="0" w:color="000000"/>
              <w:left w:val="single" w:sz="6" w:space="0" w:color="000000"/>
              <w:right w:val="single" w:sz="6" w:space="0" w:color="000000"/>
            </w:tcBorders>
            <w:vAlign w:val="center"/>
          </w:tcPr>
          <w:p>
            <w:pPr>
              <w:pStyle w:val="24"/>
            </w:pPr>
            <w:r>
              <w:t>机关事业单位基本养老保险缴费</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r>
              <w:t>59.98</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30110</w:t>
            </w:r>
          </w:p>
        </w:tc>
        <w:tc>
          <w:tcPr>
            <w:tcW w:w="1643" w:type="dxa"/>
            <w:tcBorders>
              <w:top w:val="single" w:sz="6" w:space="0" w:color="000000"/>
              <w:left w:val="single" w:sz="6" w:space="0" w:color="000000"/>
              <w:right w:val="single" w:sz="6" w:space="0" w:color="000000"/>
            </w:tcBorders>
            <w:vAlign w:val="center"/>
          </w:tcPr>
          <w:p>
            <w:pPr>
              <w:pStyle w:val="24"/>
            </w:pPr>
            <w:r>
              <w:t>职工基本医疗保险缴费</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r>
              <w:t>31.11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30112</w:t>
            </w:r>
          </w:p>
        </w:tc>
        <w:tc>
          <w:tcPr>
            <w:tcW w:w="1643" w:type="dxa"/>
            <w:tcBorders>
              <w:top w:val="single" w:sz="6" w:space="0" w:color="000000"/>
              <w:left w:val="single" w:sz="6" w:space="0" w:color="000000"/>
              <w:right w:val="single" w:sz="6" w:space="0" w:color="000000"/>
            </w:tcBorders>
            <w:vAlign w:val="center"/>
          </w:tcPr>
          <w:p>
            <w:pPr>
              <w:pStyle w:val="24"/>
            </w:pPr>
            <w:r>
              <w:t>其他社会保障缴费</w:t>
            </w:r>
          </w:p>
        </w:tc>
        <w:tc>
          <w:tcPr>
            <w:tcW w:w="1643" w:type="dxa"/>
            <w:tcBorders>
              <w:top w:val="single" w:sz="6" w:space="0" w:color="000000"/>
              <w:left w:val="single" w:sz="6" w:space="0" w:color="000000"/>
              <w:right w:val="single" w:sz="6" w:space="0" w:color="000000"/>
            </w:tcBorders>
            <w:vAlign w:val="center"/>
          </w:tcPr>
          <w:p>
            <w:pPr>
              <w:pStyle w:val="23"/>
            </w:pPr>
            <w:r>
              <w:t>3.45</w:t>
            </w:r>
          </w:p>
        </w:tc>
        <w:tc>
          <w:tcPr>
            <w:tcW w:w="1643" w:type="dxa"/>
            <w:tcBorders>
              <w:top w:val="single" w:sz="6" w:space="0" w:color="000000"/>
              <w:left w:val="single" w:sz="6" w:space="0" w:color="000000"/>
              <w:right w:val="single" w:sz="6" w:space="0" w:color="000000"/>
            </w:tcBorders>
            <w:vAlign w:val="center"/>
          </w:tcPr>
          <w:p>
            <w:pPr>
              <w:pStyle w:val="23"/>
            </w:pPr>
            <w:r>
              <w:t>3.45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30113</w:t>
            </w:r>
          </w:p>
        </w:tc>
        <w:tc>
          <w:tcPr>
            <w:tcW w:w="1643" w:type="dxa"/>
            <w:tcBorders>
              <w:top w:val="single" w:sz="6" w:space="0" w:color="000000"/>
              <w:left w:val="single" w:sz="6" w:space="0" w:color="000000"/>
              <w:right w:val="single" w:sz="6" w:space="0" w:color="000000"/>
            </w:tcBorders>
            <w:vAlign w:val="center"/>
          </w:tcPr>
          <w:p>
            <w:pPr>
              <w:pStyle w:val="24"/>
            </w:pPr>
            <w:r>
              <w:t>住房公积金</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r>
              <w:t>48.51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30199</w:t>
            </w:r>
          </w:p>
        </w:tc>
        <w:tc>
          <w:tcPr>
            <w:tcW w:w="1643" w:type="dxa"/>
            <w:tcBorders>
              <w:top w:val="single" w:sz="6" w:space="0" w:color="000000"/>
              <w:left w:val="single" w:sz="6" w:space="0" w:color="000000"/>
              <w:right w:val="single" w:sz="6" w:space="0" w:color="000000"/>
            </w:tcBorders>
            <w:vAlign w:val="center"/>
          </w:tcPr>
          <w:p>
            <w:pPr>
              <w:pStyle w:val="24"/>
            </w:pPr>
            <w:r>
              <w:t>其他工资福利支出</w:t>
            </w:r>
          </w:p>
        </w:tc>
        <w:tc>
          <w:tcPr>
            <w:tcW w:w="1643" w:type="dxa"/>
            <w:tcBorders>
              <w:top w:val="single" w:sz="6" w:space="0" w:color="000000"/>
              <w:left w:val="single" w:sz="6" w:space="0" w:color="000000"/>
              <w:right w:val="single" w:sz="6" w:space="0" w:color="000000"/>
            </w:tcBorders>
            <w:vAlign w:val="center"/>
          </w:tcPr>
          <w:p>
            <w:pPr>
              <w:pStyle w:val="23"/>
            </w:pPr>
            <w:r>
              <w:t>195.21</w:t>
            </w:r>
          </w:p>
        </w:tc>
        <w:tc>
          <w:tcPr>
            <w:tcW w:w="1643" w:type="dxa"/>
            <w:tcBorders>
              <w:top w:val="single" w:sz="6" w:space="0" w:color="000000"/>
              <w:left w:val="single" w:sz="6" w:space="0" w:color="000000"/>
              <w:right w:val="single" w:sz="6" w:space="0" w:color="000000"/>
            </w:tcBorders>
            <w:vAlign w:val="center"/>
          </w:tcPr>
          <w:p>
            <w:pPr>
              <w:pStyle w:val="23"/>
            </w:pPr>
            <w:r>
              <w:t>195.21</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12</w:t>
            </w:r>
          </w:p>
        </w:tc>
        <w:tc>
          <w:tcPr>
            <w:tcW w:w="1643" w:type="dxa"/>
            <w:tcBorders>
              <w:top w:val="single" w:sz="6" w:space="0" w:color="000000"/>
              <w:left w:val="single" w:sz="6" w:space="0" w:color="000000"/>
              <w:right w:val="single" w:sz="6" w:space="0" w:color="000000"/>
            </w:tcBorders>
            <w:vAlign w:val="center"/>
          </w:tcPr>
          <w:p>
            <w:pPr>
              <w:pStyle w:val="24"/>
            </w:pPr>
            <w:r>
              <w:t>302</w:t>
            </w:r>
          </w:p>
        </w:tc>
        <w:tc>
          <w:tcPr>
            <w:tcW w:w="1643" w:type="dxa"/>
            <w:tcBorders>
              <w:top w:val="single" w:sz="6" w:space="0" w:color="000000"/>
              <w:left w:val="single" w:sz="6" w:space="0" w:color="000000"/>
              <w:right w:val="single" w:sz="6" w:space="0" w:color="000000"/>
            </w:tcBorders>
            <w:vAlign w:val="center"/>
          </w:tcPr>
          <w:p>
            <w:pPr>
              <w:pStyle w:val="24"/>
            </w:pPr>
            <w:r>
              <w:t>商品和服务支出</w:t>
            </w:r>
          </w:p>
        </w:tc>
        <w:tc>
          <w:tcPr>
            <w:tcW w:w="1643" w:type="dxa"/>
            <w:tcBorders>
              <w:top w:val="single" w:sz="6" w:space="0" w:color="000000"/>
              <w:left w:val="single" w:sz="6" w:space="0" w:color="000000"/>
              <w:right w:val="single" w:sz="6" w:space="0" w:color="000000"/>
            </w:tcBorders>
            <w:vAlign w:val="center"/>
          </w:tcPr>
          <w:p>
            <w:pPr>
              <w:pStyle w:val="23"/>
            </w:pPr>
            <w:r>
              <w:t>118.82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118.82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13</w:t>
            </w:r>
          </w:p>
        </w:tc>
        <w:tc>
          <w:tcPr>
            <w:tcW w:w="1643" w:type="dxa"/>
            <w:tcBorders>
              <w:top w:val="single" w:sz="6" w:space="0" w:color="000000"/>
              <w:left w:val="single" w:sz="6" w:space="0" w:color="000000"/>
              <w:right w:val="single" w:sz="6" w:space="0" w:color="000000"/>
            </w:tcBorders>
            <w:vAlign w:val="center"/>
          </w:tcPr>
          <w:p>
            <w:pPr>
              <w:pStyle w:val="24"/>
            </w:pPr>
            <w:r>
              <w:t>30201</w:t>
            </w:r>
          </w:p>
        </w:tc>
        <w:tc>
          <w:tcPr>
            <w:tcW w:w="1643" w:type="dxa"/>
            <w:tcBorders>
              <w:top w:val="single" w:sz="6" w:space="0" w:color="000000"/>
              <w:left w:val="single" w:sz="6" w:space="0" w:color="000000"/>
              <w:right w:val="single" w:sz="6" w:space="0" w:color="000000"/>
            </w:tcBorders>
            <w:vAlign w:val="center"/>
          </w:tcPr>
          <w:p>
            <w:pPr>
              <w:pStyle w:val="24"/>
            </w:pPr>
            <w:r>
              <w:t>办公费</w:t>
            </w:r>
          </w:p>
        </w:tc>
        <w:tc>
          <w:tcPr>
            <w:tcW w:w="1643" w:type="dxa"/>
            <w:tcBorders>
              <w:top w:val="single" w:sz="6" w:space="0" w:color="000000"/>
              <w:left w:val="single" w:sz="6" w:space="0" w:color="000000"/>
              <w:right w:val="single" w:sz="6" w:space="0" w:color="000000"/>
            </w:tcBorders>
            <w:vAlign w:val="center"/>
          </w:tcPr>
          <w:p>
            <w:pPr>
              <w:pStyle w:val="23"/>
            </w:pPr>
            <w:r>
              <w:t>10.72</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10.72</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14</w:t>
            </w:r>
          </w:p>
        </w:tc>
        <w:tc>
          <w:tcPr>
            <w:tcW w:w="1643" w:type="dxa"/>
            <w:tcBorders>
              <w:top w:val="single" w:sz="6" w:space="0" w:color="000000"/>
              <w:left w:val="single" w:sz="6" w:space="0" w:color="000000"/>
              <w:right w:val="single" w:sz="6" w:space="0" w:color="000000"/>
            </w:tcBorders>
            <w:vAlign w:val="center"/>
          </w:tcPr>
          <w:p>
            <w:pPr>
              <w:pStyle w:val="24"/>
            </w:pPr>
            <w:r>
              <w:t>30206</w:t>
            </w:r>
          </w:p>
        </w:tc>
        <w:tc>
          <w:tcPr>
            <w:tcW w:w="1643" w:type="dxa"/>
            <w:tcBorders>
              <w:top w:val="single" w:sz="6" w:space="0" w:color="000000"/>
              <w:left w:val="single" w:sz="6" w:space="0" w:color="000000"/>
              <w:right w:val="single" w:sz="6" w:space="0" w:color="000000"/>
            </w:tcBorders>
            <w:vAlign w:val="center"/>
          </w:tcPr>
          <w:p>
            <w:pPr>
              <w:pStyle w:val="24"/>
            </w:pPr>
            <w:r>
              <w:t>电费</w:t>
            </w:r>
          </w:p>
        </w:tc>
        <w:tc>
          <w:tcPr>
            <w:tcW w:w="1643" w:type="dxa"/>
            <w:tcBorders>
              <w:top w:val="single" w:sz="6" w:space="0" w:color="000000"/>
              <w:left w:val="single" w:sz="6" w:space="0" w:color="000000"/>
              <w:right w:val="single" w:sz="6" w:space="0" w:color="000000"/>
            </w:tcBorders>
            <w:vAlign w:val="center"/>
          </w:tcPr>
          <w:p>
            <w:pPr>
              <w:pStyle w:val="23"/>
            </w:pPr>
            <w:r>
              <w:t>16.75</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16.75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15</w:t>
            </w:r>
          </w:p>
        </w:tc>
        <w:tc>
          <w:tcPr>
            <w:tcW w:w="1643" w:type="dxa"/>
            <w:tcBorders>
              <w:top w:val="single" w:sz="6" w:space="0" w:color="000000"/>
              <w:left w:val="single" w:sz="6" w:space="0" w:color="000000"/>
              <w:right w:val="single" w:sz="6" w:space="0" w:color="000000"/>
            </w:tcBorders>
            <w:vAlign w:val="center"/>
          </w:tcPr>
          <w:p>
            <w:pPr>
              <w:pStyle w:val="24"/>
            </w:pPr>
            <w:r>
              <w:t>30207</w:t>
            </w:r>
          </w:p>
        </w:tc>
        <w:tc>
          <w:tcPr>
            <w:tcW w:w="1643" w:type="dxa"/>
            <w:tcBorders>
              <w:top w:val="single" w:sz="6" w:space="0" w:color="000000"/>
              <w:left w:val="single" w:sz="6" w:space="0" w:color="000000"/>
              <w:right w:val="single" w:sz="6" w:space="0" w:color="000000"/>
            </w:tcBorders>
            <w:vAlign w:val="center"/>
          </w:tcPr>
          <w:p>
            <w:pPr>
              <w:pStyle w:val="24"/>
            </w:pPr>
            <w:r>
              <w:t>邮电费</w:t>
            </w:r>
          </w:p>
        </w:tc>
        <w:tc>
          <w:tcPr>
            <w:tcW w:w="1643" w:type="dxa"/>
            <w:tcBorders>
              <w:top w:val="single" w:sz="6" w:space="0" w:color="000000"/>
              <w:left w:val="single" w:sz="6" w:space="0" w:color="000000"/>
              <w:right w:val="single" w:sz="6" w:space="0" w:color="000000"/>
            </w:tcBorders>
            <w:vAlign w:val="center"/>
          </w:tcPr>
          <w:p>
            <w:pPr>
              <w:pStyle w:val="23"/>
            </w:pPr>
            <w:r>
              <w:t>5.00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5.00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16</w:t>
            </w:r>
          </w:p>
        </w:tc>
        <w:tc>
          <w:tcPr>
            <w:tcW w:w="1643" w:type="dxa"/>
            <w:tcBorders>
              <w:top w:val="single" w:sz="6" w:space="0" w:color="000000"/>
              <w:left w:val="single" w:sz="6" w:space="0" w:color="000000"/>
              <w:right w:val="single" w:sz="6" w:space="0" w:color="000000"/>
            </w:tcBorders>
            <w:vAlign w:val="center"/>
          </w:tcPr>
          <w:p>
            <w:pPr>
              <w:pStyle w:val="24"/>
            </w:pPr>
            <w:r>
              <w:t>30211</w:t>
            </w:r>
          </w:p>
        </w:tc>
        <w:tc>
          <w:tcPr>
            <w:tcW w:w="1643" w:type="dxa"/>
            <w:tcBorders>
              <w:top w:val="single" w:sz="6" w:space="0" w:color="000000"/>
              <w:left w:val="single" w:sz="6" w:space="0" w:color="000000"/>
              <w:right w:val="single" w:sz="6" w:space="0" w:color="000000"/>
            </w:tcBorders>
            <w:vAlign w:val="center"/>
          </w:tcPr>
          <w:p>
            <w:pPr>
              <w:pStyle w:val="24"/>
            </w:pPr>
            <w:r>
              <w:t>差旅费</w:t>
            </w:r>
          </w:p>
        </w:tc>
        <w:tc>
          <w:tcPr>
            <w:tcW w:w="1643" w:type="dxa"/>
            <w:tcBorders>
              <w:top w:val="single" w:sz="6" w:space="0" w:color="000000"/>
              <w:left w:val="single" w:sz="6" w:space="0" w:color="000000"/>
              <w:right w:val="single" w:sz="6" w:space="0" w:color="000000"/>
            </w:tcBorders>
            <w:vAlign w:val="center"/>
          </w:tcPr>
          <w:p>
            <w:pPr>
              <w:pStyle w:val="23"/>
            </w:pPr>
            <w:r>
              <w:t>3.35</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3.35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17</w:t>
            </w:r>
          </w:p>
        </w:tc>
        <w:tc>
          <w:tcPr>
            <w:tcW w:w="1643" w:type="dxa"/>
            <w:tcBorders>
              <w:top w:val="single" w:sz="6" w:space="0" w:color="000000"/>
              <w:left w:val="single" w:sz="6" w:space="0" w:color="000000"/>
              <w:right w:val="single" w:sz="6" w:space="0" w:color="000000"/>
            </w:tcBorders>
            <w:vAlign w:val="center"/>
          </w:tcPr>
          <w:p>
            <w:pPr>
              <w:pStyle w:val="24"/>
            </w:pPr>
            <w:r>
              <w:t>30213</w:t>
            </w:r>
          </w:p>
        </w:tc>
        <w:tc>
          <w:tcPr>
            <w:tcW w:w="1643" w:type="dxa"/>
            <w:tcBorders>
              <w:top w:val="single" w:sz="6" w:space="0" w:color="000000"/>
              <w:left w:val="single" w:sz="6" w:space="0" w:color="000000"/>
              <w:right w:val="single" w:sz="6" w:space="0" w:color="000000"/>
            </w:tcBorders>
            <w:vAlign w:val="center"/>
          </w:tcPr>
          <w:p>
            <w:pPr>
              <w:pStyle w:val="24"/>
            </w:pPr>
            <w:r>
              <w:t>维修(护)费</w:t>
            </w:r>
          </w:p>
        </w:tc>
        <w:tc>
          <w:tcPr>
            <w:tcW w:w="1643" w:type="dxa"/>
            <w:tcBorders>
              <w:top w:val="single" w:sz="6" w:space="0" w:color="000000"/>
              <w:left w:val="single" w:sz="6" w:space="0" w:color="000000"/>
              <w:right w:val="single" w:sz="6" w:space="0" w:color="000000"/>
            </w:tcBorders>
            <w:vAlign w:val="center"/>
          </w:tcPr>
          <w:p>
            <w:pPr>
              <w:pStyle w:val="23"/>
            </w:pPr>
            <w:r>
              <w:t>5.36</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5.36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18</w:t>
            </w:r>
          </w:p>
        </w:tc>
        <w:tc>
          <w:tcPr>
            <w:tcW w:w="1643" w:type="dxa"/>
            <w:tcBorders>
              <w:top w:val="single" w:sz="6" w:space="0" w:color="000000"/>
              <w:left w:val="single" w:sz="6" w:space="0" w:color="000000"/>
              <w:right w:val="single" w:sz="6" w:space="0" w:color="000000"/>
            </w:tcBorders>
            <w:vAlign w:val="center"/>
          </w:tcPr>
          <w:p>
            <w:pPr>
              <w:pStyle w:val="24"/>
            </w:pPr>
            <w:r>
              <w:t>30217</w:t>
            </w:r>
          </w:p>
        </w:tc>
        <w:tc>
          <w:tcPr>
            <w:tcW w:w="1643" w:type="dxa"/>
            <w:tcBorders>
              <w:top w:val="single" w:sz="6" w:space="0" w:color="000000"/>
              <w:left w:val="single" w:sz="6" w:space="0" w:color="000000"/>
              <w:right w:val="single" w:sz="6" w:space="0" w:color="000000"/>
            </w:tcBorders>
            <w:vAlign w:val="center"/>
          </w:tcPr>
          <w:p>
            <w:pPr>
              <w:pStyle w:val="24"/>
            </w:pPr>
            <w:r>
              <w:t>公务接待费</w:t>
            </w:r>
          </w:p>
        </w:tc>
        <w:tc>
          <w:tcPr>
            <w:tcW w:w="1643" w:type="dxa"/>
            <w:tcBorders>
              <w:top w:val="single" w:sz="6" w:space="0" w:color="000000"/>
              <w:left w:val="single" w:sz="6" w:space="0" w:color="000000"/>
              <w:right w:val="single" w:sz="6" w:space="0" w:color="000000"/>
            </w:tcBorders>
            <w:vAlign w:val="center"/>
          </w:tcPr>
          <w:p>
            <w:pPr>
              <w:pStyle w:val="23"/>
            </w:pPr>
            <w:r>
              <w:t>0.68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0.68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19</w:t>
            </w:r>
          </w:p>
        </w:tc>
        <w:tc>
          <w:tcPr>
            <w:tcW w:w="1643" w:type="dxa"/>
            <w:tcBorders>
              <w:top w:val="single" w:sz="6" w:space="0" w:color="000000"/>
              <w:left w:val="single" w:sz="6" w:space="0" w:color="000000"/>
              <w:right w:val="single" w:sz="6" w:space="0" w:color="000000"/>
            </w:tcBorders>
            <w:vAlign w:val="center"/>
          </w:tcPr>
          <w:p>
            <w:pPr>
              <w:pStyle w:val="24"/>
            </w:pPr>
            <w:r>
              <w:t>30226</w:t>
            </w:r>
          </w:p>
        </w:tc>
        <w:tc>
          <w:tcPr>
            <w:tcW w:w="1643" w:type="dxa"/>
            <w:tcBorders>
              <w:top w:val="single" w:sz="6" w:space="0" w:color="000000"/>
              <w:left w:val="single" w:sz="6" w:space="0" w:color="000000"/>
              <w:right w:val="single" w:sz="6" w:space="0" w:color="000000"/>
            </w:tcBorders>
            <w:vAlign w:val="center"/>
          </w:tcPr>
          <w:p>
            <w:pPr>
              <w:pStyle w:val="24"/>
            </w:pPr>
            <w:r>
              <w:t>劳务费</w:t>
            </w:r>
          </w:p>
        </w:tc>
        <w:tc>
          <w:tcPr>
            <w:tcW w:w="1643" w:type="dxa"/>
            <w:tcBorders>
              <w:top w:val="single" w:sz="6" w:space="0" w:color="000000"/>
              <w:left w:val="single" w:sz="6" w:space="0" w:color="000000"/>
              <w:right w:val="single" w:sz="6" w:space="0" w:color="000000"/>
            </w:tcBorders>
            <w:vAlign w:val="center"/>
          </w:tcPr>
          <w:p>
            <w:pPr>
              <w:pStyle w:val="23"/>
            </w:pPr>
            <w:r>
              <w:t>11.04</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11.04</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20</w:t>
            </w:r>
          </w:p>
        </w:tc>
        <w:tc>
          <w:tcPr>
            <w:tcW w:w="1643" w:type="dxa"/>
            <w:tcBorders>
              <w:top w:val="single" w:sz="6" w:space="0" w:color="000000"/>
              <w:left w:val="single" w:sz="6" w:space="0" w:color="000000"/>
              <w:right w:val="single" w:sz="6" w:space="0" w:color="000000"/>
            </w:tcBorders>
            <w:vAlign w:val="center"/>
          </w:tcPr>
          <w:p>
            <w:pPr>
              <w:pStyle w:val="24"/>
            </w:pPr>
            <w:r>
              <w:t>30228</w:t>
            </w:r>
          </w:p>
        </w:tc>
        <w:tc>
          <w:tcPr>
            <w:tcW w:w="1643" w:type="dxa"/>
            <w:tcBorders>
              <w:top w:val="single" w:sz="6" w:space="0" w:color="000000"/>
              <w:left w:val="single" w:sz="6" w:space="0" w:color="000000"/>
              <w:right w:val="single" w:sz="6" w:space="0" w:color="000000"/>
            </w:tcBorders>
            <w:vAlign w:val="center"/>
          </w:tcPr>
          <w:p>
            <w:pPr>
              <w:pStyle w:val="24"/>
            </w:pPr>
            <w:r>
              <w:t>工会经费</w:t>
            </w:r>
          </w:p>
        </w:tc>
        <w:tc>
          <w:tcPr>
            <w:tcW w:w="1643" w:type="dxa"/>
            <w:tcBorders>
              <w:top w:val="single" w:sz="6" w:space="0" w:color="000000"/>
              <w:left w:val="single" w:sz="6" w:space="0" w:color="000000"/>
              <w:right w:val="single" w:sz="6" w:space="0" w:color="000000"/>
            </w:tcBorders>
            <w:vAlign w:val="center"/>
          </w:tcPr>
          <w:p>
            <w:pPr>
              <w:pStyle w:val="23"/>
            </w:pPr>
            <w:r>
              <w:t>4.88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4.88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21</w:t>
            </w:r>
          </w:p>
        </w:tc>
        <w:tc>
          <w:tcPr>
            <w:tcW w:w="1643" w:type="dxa"/>
            <w:tcBorders>
              <w:top w:val="single" w:sz="6" w:space="0" w:color="000000"/>
              <w:left w:val="single" w:sz="6" w:space="0" w:color="000000"/>
              <w:right w:val="single" w:sz="6" w:space="0" w:color="000000"/>
            </w:tcBorders>
            <w:vAlign w:val="center"/>
          </w:tcPr>
          <w:p>
            <w:pPr>
              <w:pStyle w:val="24"/>
            </w:pPr>
            <w:r>
              <w:t>30229</w:t>
            </w:r>
          </w:p>
        </w:tc>
        <w:tc>
          <w:tcPr>
            <w:tcW w:w="1643" w:type="dxa"/>
            <w:tcBorders>
              <w:top w:val="single" w:sz="6" w:space="0" w:color="000000"/>
              <w:left w:val="single" w:sz="6" w:space="0" w:color="000000"/>
              <w:right w:val="single" w:sz="6" w:space="0" w:color="000000"/>
            </w:tcBorders>
            <w:vAlign w:val="center"/>
          </w:tcPr>
          <w:p>
            <w:pPr>
              <w:pStyle w:val="24"/>
            </w:pPr>
            <w:r>
              <w:t>福利费</w:t>
            </w:r>
          </w:p>
        </w:tc>
        <w:tc>
          <w:tcPr>
            <w:tcW w:w="1643" w:type="dxa"/>
            <w:tcBorders>
              <w:top w:val="single" w:sz="6" w:space="0" w:color="000000"/>
              <w:left w:val="single" w:sz="6" w:space="0" w:color="000000"/>
              <w:right w:val="single" w:sz="6" w:space="0" w:color="000000"/>
            </w:tcBorders>
            <w:vAlign w:val="center"/>
          </w:tcPr>
          <w:p>
            <w:pPr>
              <w:pStyle w:val="23"/>
            </w:pPr>
            <w:r>
              <w:t>6.45</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6.45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22</w:t>
            </w:r>
          </w:p>
        </w:tc>
        <w:tc>
          <w:tcPr>
            <w:tcW w:w="1643" w:type="dxa"/>
            <w:tcBorders>
              <w:top w:val="single" w:sz="6" w:space="0" w:color="000000"/>
              <w:left w:val="single" w:sz="6" w:space="0" w:color="000000"/>
              <w:right w:val="single" w:sz="6" w:space="0" w:color="000000"/>
            </w:tcBorders>
            <w:vAlign w:val="center"/>
          </w:tcPr>
          <w:p>
            <w:pPr>
              <w:pStyle w:val="24"/>
            </w:pPr>
            <w:r>
              <w:t>30231</w:t>
            </w:r>
          </w:p>
        </w:tc>
        <w:tc>
          <w:tcPr>
            <w:tcW w:w="1643" w:type="dxa"/>
            <w:tcBorders>
              <w:top w:val="single" w:sz="6" w:space="0" w:color="000000"/>
              <w:left w:val="single" w:sz="6" w:space="0" w:color="000000"/>
              <w:right w:val="single" w:sz="6" w:space="0" w:color="000000"/>
            </w:tcBorders>
            <w:vAlign w:val="center"/>
          </w:tcPr>
          <w:p>
            <w:pPr>
              <w:pStyle w:val="24"/>
            </w:pPr>
            <w:r>
              <w:t>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13.20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13.20</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23</w:t>
            </w:r>
          </w:p>
        </w:tc>
        <w:tc>
          <w:tcPr>
            <w:tcW w:w="1643" w:type="dxa"/>
            <w:tcBorders>
              <w:top w:val="single" w:sz="6" w:space="0" w:color="000000"/>
              <w:left w:val="single" w:sz="6" w:space="0" w:color="000000"/>
              <w:right w:val="single" w:sz="6" w:space="0" w:color="000000"/>
            </w:tcBorders>
            <w:vAlign w:val="center"/>
          </w:tcPr>
          <w:p>
            <w:pPr>
              <w:pStyle w:val="24"/>
            </w:pPr>
            <w:r>
              <w:t>30239</w:t>
            </w:r>
          </w:p>
        </w:tc>
        <w:tc>
          <w:tcPr>
            <w:tcW w:w="1643" w:type="dxa"/>
            <w:tcBorders>
              <w:top w:val="single" w:sz="6" w:space="0" w:color="000000"/>
              <w:left w:val="single" w:sz="6" w:space="0" w:color="000000"/>
              <w:right w:val="single" w:sz="6" w:space="0" w:color="000000"/>
            </w:tcBorders>
            <w:vAlign w:val="center"/>
          </w:tcPr>
          <w:p>
            <w:pPr>
              <w:pStyle w:val="24"/>
            </w:pPr>
            <w:r>
              <w:t>其他交通费用</w:t>
            </w:r>
          </w:p>
        </w:tc>
        <w:tc>
          <w:tcPr>
            <w:tcW w:w="1643" w:type="dxa"/>
            <w:tcBorders>
              <w:top w:val="single" w:sz="6" w:space="0" w:color="000000"/>
              <w:left w:val="single" w:sz="6" w:space="0" w:color="000000"/>
              <w:right w:val="single" w:sz="6" w:space="0" w:color="000000"/>
            </w:tcBorders>
            <w:vAlign w:val="center"/>
          </w:tcPr>
          <w:p>
            <w:pPr>
              <w:pStyle w:val="23"/>
            </w:pPr>
            <w:r>
              <w:t>35.46</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35.46</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24</w:t>
            </w:r>
          </w:p>
        </w:tc>
        <w:tc>
          <w:tcPr>
            <w:tcW w:w="1643" w:type="dxa"/>
            <w:tcBorders>
              <w:top w:val="single" w:sz="6" w:space="0" w:color="000000"/>
              <w:left w:val="single" w:sz="6" w:space="0" w:color="000000"/>
              <w:right w:val="single" w:sz="6" w:space="0" w:color="000000"/>
            </w:tcBorders>
            <w:vAlign w:val="center"/>
          </w:tcPr>
          <w:p>
            <w:pPr>
              <w:pStyle w:val="24"/>
            </w:pPr>
            <w:r>
              <w:t>30299</w:t>
            </w:r>
          </w:p>
        </w:tc>
        <w:tc>
          <w:tcPr>
            <w:tcW w:w="1643" w:type="dxa"/>
            <w:tcBorders>
              <w:top w:val="single" w:sz="6" w:space="0" w:color="000000"/>
              <w:left w:val="single" w:sz="6" w:space="0" w:color="000000"/>
              <w:right w:val="single" w:sz="6" w:space="0" w:color="000000"/>
            </w:tcBorders>
            <w:vAlign w:val="center"/>
          </w:tcPr>
          <w:p>
            <w:pPr>
              <w:pStyle w:val="24"/>
            </w:pPr>
            <w:r>
              <w:t>其他商品和服务支出</w:t>
            </w:r>
          </w:p>
        </w:tc>
        <w:tc>
          <w:tcPr>
            <w:tcW w:w="1643" w:type="dxa"/>
            <w:tcBorders>
              <w:top w:val="single" w:sz="6" w:space="0" w:color="000000"/>
              <w:left w:val="single" w:sz="6" w:space="0" w:color="000000"/>
              <w:right w:val="single" w:sz="6" w:space="0" w:color="000000"/>
            </w:tcBorders>
            <w:vAlign w:val="center"/>
          </w:tcPr>
          <w:p>
            <w:pPr>
              <w:pStyle w:val="23"/>
            </w:pPr>
            <w:r>
              <w:t>5.93</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5.93</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25</w:t>
            </w:r>
          </w:p>
        </w:tc>
        <w:tc>
          <w:tcPr>
            <w:tcW w:w="1643" w:type="dxa"/>
            <w:tcBorders>
              <w:top w:val="single" w:sz="6" w:space="0" w:color="000000"/>
              <w:left w:val="single" w:sz="6" w:space="0" w:color="000000"/>
              <w:right w:val="single" w:sz="6" w:space="0" w:color="000000"/>
            </w:tcBorders>
            <w:vAlign w:val="center"/>
          </w:tcPr>
          <w:p>
            <w:pPr>
              <w:pStyle w:val="24"/>
            </w:pPr>
            <w:r>
              <w:t>303</w:t>
            </w:r>
          </w:p>
        </w:tc>
        <w:tc>
          <w:tcPr>
            <w:tcW w:w="1643" w:type="dxa"/>
            <w:tcBorders>
              <w:top w:val="single" w:sz="6" w:space="0" w:color="000000"/>
              <w:left w:val="single" w:sz="6" w:space="0" w:color="000000"/>
              <w:right w:val="single" w:sz="6" w:space="0" w:color="000000"/>
            </w:tcBorders>
            <w:vAlign w:val="center"/>
          </w:tcPr>
          <w:p>
            <w:pPr>
              <w:pStyle w:val="24"/>
            </w:pPr>
            <w:r>
              <w:t>对个人和家庭的补助</w:t>
            </w:r>
          </w:p>
        </w:tc>
        <w:tc>
          <w:tcPr>
            <w:tcW w:w="1643" w:type="dxa"/>
            <w:tcBorders>
              <w:top w:val="single" w:sz="6" w:space="0" w:color="000000"/>
              <w:left w:val="single" w:sz="6" w:space="0" w:color="000000"/>
              <w:right w:val="single" w:sz="6" w:space="0" w:color="000000"/>
            </w:tcBorders>
            <w:vAlign w:val="center"/>
          </w:tcPr>
          <w:p>
            <w:pPr>
              <w:pStyle w:val="23"/>
            </w:pPr>
            <w:r>
              <w:t>22.40</w:t>
            </w:r>
          </w:p>
        </w:tc>
        <w:tc>
          <w:tcPr>
            <w:tcW w:w="1643" w:type="dxa"/>
            <w:tcBorders>
              <w:top w:val="single" w:sz="6" w:space="0" w:color="000000"/>
              <w:left w:val="single" w:sz="6" w:space="0" w:color="000000"/>
              <w:right w:val="single" w:sz="6" w:space="0" w:color="000000"/>
            </w:tcBorders>
            <w:vAlign w:val="center"/>
          </w:tcPr>
          <w:p>
            <w:pPr>
              <w:pStyle w:val="23"/>
            </w:pPr>
            <w:r>
              <w:t>22.40</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26</w:t>
            </w:r>
          </w:p>
        </w:tc>
        <w:tc>
          <w:tcPr>
            <w:tcW w:w="1643" w:type="dxa"/>
            <w:tcBorders>
              <w:top w:val="single" w:sz="6" w:space="0" w:color="000000"/>
              <w:left w:val="single" w:sz="6" w:space="0" w:color="000000"/>
              <w:right w:val="single" w:sz="6" w:space="0" w:color="000000"/>
            </w:tcBorders>
            <w:vAlign w:val="center"/>
          </w:tcPr>
          <w:p>
            <w:pPr>
              <w:pStyle w:val="24"/>
            </w:pPr>
            <w:r>
              <w:t>30301</w:t>
            </w:r>
          </w:p>
        </w:tc>
        <w:tc>
          <w:tcPr>
            <w:tcW w:w="1643" w:type="dxa"/>
            <w:tcBorders>
              <w:top w:val="single" w:sz="6" w:space="0" w:color="000000"/>
              <w:left w:val="single" w:sz="6" w:space="0" w:color="000000"/>
              <w:right w:val="single" w:sz="6" w:space="0" w:color="000000"/>
            </w:tcBorders>
            <w:vAlign w:val="center"/>
          </w:tcPr>
          <w:p>
            <w:pPr>
              <w:pStyle w:val="24"/>
            </w:pPr>
            <w:r>
              <w:t>离休费</w:t>
            </w:r>
          </w:p>
        </w:tc>
        <w:tc>
          <w:tcPr>
            <w:tcW w:w="1643" w:type="dxa"/>
            <w:tcBorders>
              <w:top w:val="single" w:sz="6" w:space="0" w:color="000000"/>
              <w:left w:val="single" w:sz="6" w:space="0" w:color="000000"/>
              <w:right w:val="single" w:sz="6" w:space="0" w:color="000000"/>
            </w:tcBorders>
            <w:vAlign w:val="center"/>
          </w:tcPr>
          <w:p>
            <w:pPr>
              <w:pStyle w:val="23"/>
            </w:pPr>
            <w:r>
              <w:t>1.25</w:t>
            </w:r>
          </w:p>
        </w:tc>
        <w:tc>
          <w:tcPr>
            <w:tcW w:w="1643" w:type="dxa"/>
            <w:tcBorders>
              <w:top w:val="single" w:sz="6" w:space="0" w:color="000000"/>
              <w:left w:val="single" w:sz="6" w:space="0" w:color="000000"/>
              <w:right w:val="single" w:sz="6" w:space="0" w:color="000000"/>
            </w:tcBorders>
            <w:vAlign w:val="center"/>
          </w:tcPr>
          <w:p>
            <w:pPr>
              <w:pStyle w:val="23"/>
            </w:pPr>
            <w:r>
              <w:t>1.25</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27</w:t>
            </w:r>
          </w:p>
        </w:tc>
        <w:tc>
          <w:tcPr>
            <w:tcW w:w="1643" w:type="dxa"/>
            <w:tcBorders>
              <w:top w:val="single" w:sz="6" w:space="0" w:color="000000"/>
              <w:left w:val="single" w:sz="6" w:space="0" w:color="000000"/>
              <w:right w:val="single" w:sz="6" w:space="0" w:color="000000"/>
            </w:tcBorders>
            <w:vAlign w:val="center"/>
          </w:tcPr>
          <w:p>
            <w:pPr>
              <w:pStyle w:val="24"/>
            </w:pPr>
            <w:r>
              <w:t>30302</w:t>
            </w:r>
          </w:p>
        </w:tc>
        <w:tc>
          <w:tcPr>
            <w:tcW w:w="1643" w:type="dxa"/>
            <w:tcBorders>
              <w:top w:val="single" w:sz="6" w:space="0" w:color="000000"/>
              <w:left w:val="single" w:sz="6" w:space="0" w:color="000000"/>
              <w:right w:val="single" w:sz="6" w:space="0" w:color="000000"/>
            </w:tcBorders>
            <w:vAlign w:val="center"/>
          </w:tcPr>
          <w:p>
            <w:pPr>
              <w:pStyle w:val="24"/>
            </w:pPr>
            <w:r>
              <w:t>退休费</w:t>
            </w:r>
          </w:p>
        </w:tc>
        <w:tc>
          <w:tcPr>
            <w:tcW w:w="1643" w:type="dxa"/>
            <w:tcBorders>
              <w:top w:val="single" w:sz="6" w:space="0" w:color="000000"/>
              <w:left w:val="single" w:sz="6" w:space="0" w:color="000000"/>
              <w:right w:val="single" w:sz="6" w:space="0" w:color="000000"/>
            </w:tcBorders>
            <w:vAlign w:val="center"/>
          </w:tcPr>
          <w:p>
            <w:pPr>
              <w:pStyle w:val="23"/>
            </w:pPr>
            <w:r>
              <w:t>12.16</w:t>
            </w:r>
          </w:p>
        </w:tc>
        <w:tc>
          <w:tcPr>
            <w:tcW w:w="1643" w:type="dxa"/>
            <w:tcBorders>
              <w:top w:val="single" w:sz="6" w:space="0" w:color="000000"/>
              <w:left w:val="single" w:sz="6" w:space="0" w:color="000000"/>
              <w:right w:val="single" w:sz="6" w:space="0" w:color="000000"/>
            </w:tcBorders>
            <w:vAlign w:val="center"/>
          </w:tcPr>
          <w:p>
            <w:pPr>
              <w:pStyle w:val="23"/>
            </w:pPr>
            <w:r>
              <w:t>12.16</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28</w:t>
            </w:r>
          </w:p>
        </w:tc>
        <w:tc>
          <w:tcPr>
            <w:tcW w:w="1643" w:type="dxa"/>
            <w:tcBorders>
              <w:top w:val="single" w:sz="6" w:space="0" w:color="000000"/>
              <w:left w:val="single" w:sz="6" w:space="0" w:color="000000"/>
              <w:right w:val="single" w:sz="6" w:space="0" w:color="000000"/>
            </w:tcBorders>
            <w:vAlign w:val="center"/>
          </w:tcPr>
          <w:p>
            <w:pPr>
              <w:pStyle w:val="24"/>
            </w:pPr>
            <w:r>
              <w:t>30305</w:t>
            </w:r>
          </w:p>
        </w:tc>
        <w:tc>
          <w:tcPr>
            <w:tcW w:w="1643" w:type="dxa"/>
            <w:tcBorders>
              <w:top w:val="single" w:sz="6" w:space="0" w:color="000000"/>
              <w:left w:val="single" w:sz="6" w:space="0" w:color="000000"/>
              <w:right w:val="single" w:sz="6" w:space="0" w:color="000000"/>
            </w:tcBorders>
            <w:vAlign w:val="center"/>
          </w:tcPr>
          <w:p>
            <w:pPr>
              <w:pStyle w:val="24"/>
            </w:pPr>
            <w:r>
              <w:t>生活补助</w:t>
            </w:r>
          </w:p>
        </w:tc>
        <w:tc>
          <w:tcPr>
            <w:tcW w:w="1643" w:type="dxa"/>
            <w:tcBorders>
              <w:top w:val="single" w:sz="6" w:space="0" w:color="000000"/>
              <w:left w:val="single" w:sz="6" w:space="0" w:color="000000"/>
              <w:right w:val="single" w:sz="6" w:space="0" w:color="000000"/>
            </w:tcBorders>
            <w:vAlign w:val="center"/>
          </w:tcPr>
          <w:p>
            <w:pPr>
              <w:pStyle w:val="23"/>
            </w:pPr>
            <w:r>
              <w:t>7.02</w:t>
            </w:r>
          </w:p>
        </w:tc>
        <w:tc>
          <w:tcPr>
            <w:tcW w:w="1643" w:type="dxa"/>
            <w:tcBorders>
              <w:top w:val="single" w:sz="6" w:space="0" w:color="000000"/>
              <w:left w:val="single" w:sz="6" w:space="0" w:color="000000"/>
              <w:right w:val="single" w:sz="6" w:space="0" w:color="000000"/>
            </w:tcBorders>
            <w:vAlign w:val="center"/>
          </w:tcPr>
          <w:p>
            <w:pPr>
              <w:pStyle w:val="23"/>
            </w:pPr>
            <w:r>
              <w:t>7.02</w:t>
            </w:r>
          </w:p>
        </w:tc>
        <w:tc>
          <w:tcPr>
            <w:tcW w:w="1643" w:type="dxa"/>
            <w:tcBorders>
              <w:top w:val="single" w:sz="6" w:space="0" w:color="000000"/>
              <w:left w:val="single" w:sz="6" w:space="0" w:color="000000"/>
              <w:right w:val="single" w:sz="6" w:space="0" w:color="000000"/>
            </w:tcBorders>
            <w:vAlign w:val="center"/>
          </w:tcPr>
          <w:p>
            <w:pPr>
              <w:pStyle w:val="23"/>
            </w:pP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29</w:t>
            </w:r>
          </w:p>
        </w:tc>
        <w:tc>
          <w:tcPr>
            <w:tcW w:w="1643" w:type="dxa"/>
            <w:tcBorders>
              <w:top w:val="single" w:sz="6" w:space="0" w:color="000000"/>
              <w:left w:val="single" w:sz="6" w:space="0" w:color="000000"/>
              <w:right w:val="single" w:sz="6" w:space="0" w:color="000000"/>
            </w:tcBorders>
            <w:vAlign w:val="center"/>
          </w:tcPr>
          <w:p>
            <w:pPr>
              <w:pStyle w:val="24"/>
            </w:pPr>
            <w:r>
              <w:t>30399</w:t>
            </w:r>
          </w:p>
        </w:tc>
        <w:tc>
          <w:tcPr>
            <w:tcW w:w="1643" w:type="dxa"/>
            <w:tcBorders>
              <w:top w:val="single" w:sz="6" w:space="0" w:color="000000"/>
              <w:left w:val="single" w:sz="6" w:space="0" w:color="000000"/>
              <w:right w:val="single" w:sz="6" w:space="0" w:color="000000"/>
            </w:tcBorders>
            <w:vAlign w:val="center"/>
          </w:tcPr>
          <w:p>
            <w:pPr>
              <w:pStyle w:val="24"/>
            </w:pPr>
            <w:r>
              <w:t>其他对个人和家庭的补助</w:t>
            </w:r>
          </w:p>
        </w:tc>
        <w:tc>
          <w:tcPr>
            <w:tcW w:w="1643" w:type="dxa"/>
            <w:tcBorders>
              <w:top w:val="single" w:sz="6" w:space="0" w:color="000000"/>
              <w:left w:val="single" w:sz="6" w:space="0" w:color="000000"/>
              <w:right w:val="single" w:sz="6" w:space="0" w:color="000000"/>
            </w:tcBorders>
            <w:vAlign w:val="center"/>
          </w:tcPr>
          <w:p>
            <w:pPr>
              <w:pStyle w:val="23"/>
            </w:pPr>
            <w:r>
              <w:t>1.97</w:t>
            </w:r>
          </w:p>
        </w:tc>
        <w:tc>
          <w:tcPr>
            <w:tcW w:w="1643" w:type="dxa"/>
            <w:tcBorders>
              <w:top w:val="single" w:sz="6" w:space="0" w:color="000000"/>
              <w:left w:val="single" w:sz="6" w:space="0" w:color="000000"/>
              <w:right w:val="single" w:sz="6" w:space="0" w:color="000000"/>
            </w:tcBorders>
            <w:vAlign w:val="center"/>
          </w:tcPr>
          <w:p>
            <w:pPr>
              <w:pStyle w:val="23"/>
            </w:pPr>
            <w:r>
              <w:t>1.97</w:t>
            </w:r>
          </w:p>
        </w:tc>
        <w:tc>
          <w:tcPr>
            <w:tcW w:w="1643"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8"/>
            </w:pP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101.48</w:t>
            </w: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r>
              <w:t>101.48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212</w:t>
            </w:r>
          </w:p>
        </w:tc>
        <w:tc>
          <w:tcPr>
            <w:tcW w:w="1643" w:type="dxa"/>
            <w:tcBorders>
              <w:top w:val="single" w:sz="6" w:space="0" w:color="000000"/>
              <w:left w:val="single" w:sz="6" w:space="0" w:color="000000"/>
              <w:right w:val="single" w:sz="6" w:space="0" w:color="000000"/>
            </w:tcBorders>
            <w:vAlign w:val="center"/>
          </w:tcPr>
          <w:p>
            <w:pPr>
              <w:pStyle w:val="24"/>
            </w:pPr>
            <w:r>
              <w:t>城乡社区支出</w:t>
            </w:r>
          </w:p>
        </w:tc>
        <w:tc>
          <w:tcPr>
            <w:tcW w:w="1643" w:type="dxa"/>
            <w:tcBorders>
              <w:top w:val="single" w:sz="6" w:space="0" w:color="000000"/>
              <w:left w:val="single" w:sz="6" w:space="0" w:color="000000"/>
              <w:right w:val="single" w:sz="6" w:space="0" w:color="000000"/>
            </w:tcBorders>
            <w:vAlign w:val="center"/>
          </w:tcPr>
          <w:p>
            <w:pPr>
              <w:pStyle w:val="23"/>
            </w:pPr>
            <w:r>
              <w:t>101.48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101.48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21208</w:t>
            </w:r>
          </w:p>
        </w:tc>
        <w:tc>
          <w:tcPr>
            <w:tcW w:w="1643" w:type="dxa"/>
            <w:tcBorders>
              <w:top w:val="single" w:sz="6" w:space="0" w:color="000000"/>
              <w:left w:val="single" w:sz="6" w:space="0" w:color="000000"/>
              <w:right w:val="single" w:sz="6" w:space="0" w:color="000000"/>
            </w:tcBorders>
            <w:vAlign w:val="center"/>
          </w:tcPr>
          <w:p>
            <w:pPr>
              <w:pStyle w:val="24"/>
            </w:pPr>
            <w:r>
              <w:t>国有土地使用权出让收入安排的支出</w:t>
            </w:r>
          </w:p>
        </w:tc>
        <w:tc>
          <w:tcPr>
            <w:tcW w:w="1643" w:type="dxa"/>
            <w:tcBorders>
              <w:top w:val="single" w:sz="6" w:space="0" w:color="000000"/>
              <w:left w:val="single" w:sz="6" w:space="0" w:color="000000"/>
              <w:right w:val="single" w:sz="6" w:space="0" w:color="000000"/>
            </w:tcBorders>
            <w:vAlign w:val="center"/>
          </w:tcPr>
          <w:p>
            <w:pPr>
              <w:pStyle w:val="23"/>
            </w:pPr>
            <w:r>
              <w:t>101.48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101.48</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2120899</w:t>
            </w:r>
          </w:p>
        </w:tc>
        <w:tc>
          <w:tcPr>
            <w:tcW w:w="1643" w:type="dxa"/>
            <w:tcBorders>
              <w:top w:val="single" w:sz="6" w:space="0" w:color="000000"/>
              <w:left w:val="single" w:sz="6" w:space="0" w:color="000000"/>
              <w:right w:val="single" w:sz="6" w:space="0" w:color="000000"/>
            </w:tcBorders>
            <w:vAlign w:val="center"/>
          </w:tcPr>
          <w:p>
            <w:pPr>
              <w:pStyle w:val="24"/>
            </w:pPr>
            <w:r>
              <w:t>其他国有土地使用权出让收入安排的支出</w:t>
            </w:r>
          </w:p>
        </w:tc>
        <w:tc>
          <w:tcPr>
            <w:tcW w:w="1643" w:type="dxa"/>
            <w:tcBorders>
              <w:top w:val="single" w:sz="6" w:space="0" w:color="000000"/>
              <w:left w:val="single" w:sz="6" w:space="0" w:color="000000"/>
              <w:right w:val="single" w:sz="6" w:space="0" w:color="000000"/>
            </w:tcBorders>
            <w:vAlign w:val="center"/>
          </w:tcPr>
          <w:p>
            <w:pPr>
              <w:pStyle w:val="23"/>
            </w:pPr>
            <w:r>
              <w:t>101.48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r>
              <w:t>101.48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3286" w:type="dxa"/>
            <w:gridSpan w:val="2"/>
            <w:tcBorders>
              <w:top w:val="single" w:sz="6" w:space="0" w:color="000000"/>
              <w:left w:val="single" w:sz="6" w:space="0" w:color="000000"/>
              <w:right w:val="single" w:sz="6" w:space="0" w:color="000000"/>
            </w:tcBorders>
            <w:vAlign w:val="center"/>
          </w:tcPr>
          <w:p>
            <w:pPr>
              <w:pStyle w:val="22"/>
            </w:pPr>
            <w:r>
              <w:t>功能分类科目</w:t>
            </w:r>
          </w:p>
        </w:tc>
        <w:tc>
          <w:tcPr>
            <w:tcW w:w="1643" w:type="dxa"/>
            <w:vMerge w:val="restart"/>
            <w:tcBorders>
              <w:top w:val="single" w:sz="6" w:space="0" w:color="000000"/>
              <w:left w:val="single" w:sz="6" w:space="0" w:color="000000"/>
              <w:right w:val="single" w:sz="6" w:space="0" w:color="000000"/>
            </w:tcBorders>
            <w:vAlign w:val="center"/>
          </w:tcPr>
          <w:p>
            <w:pPr>
              <w:pStyle w:val="22"/>
            </w:pPr>
            <w:r>
              <w:t>合计</w:t>
            </w:r>
          </w:p>
        </w:tc>
        <w:tc>
          <w:tcPr>
            <w:tcW w:w="1643" w:type="dxa"/>
            <w:vMerge w:val="restart"/>
            <w:tcBorders>
              <w:top w:val="single" w:sz="6" w:space="0" w:color="000000"/>
              <w:left w:val="single" w:sz="6" w:space="0" w:color="000000"/>
              <w:right w:val="single" w:sz="6" w:space="0" w:color="000000"/>
            </w:tcBorders>
            <w:vAlign w:val="center"/>
          </w:tcPr>
          <w:p>
            <w:pPr>
              <w:pStyle w:val="22"/>
            </w:pPr>
            <w:r>
              <w:t>基本支出</w:t>
            </w:r>
          </w:p>
        </w:tc>
        <w:tc>
          <w:tcPr>
            <w:tcW w:w="1643" w:type="dxa"/>
            <w:vMerge w:val="restart"/>
            <w:tcBorders>
              <w:top w:val="single" w:sz="6" w:space="0" w:color="000000"/>
              <w:left w:val="single" w:sz="6" w:space="0" w:color="000000"/>
              <w:right w:val="single" w:sz="6" w:space="0" w:color="000000"/>
            </w:tcBorders>
            <w:vAlign w:val="center"/>
          </w:tcPr>
          <w:p>
            <w:pPr>
              <w:pStyle w:val="22"/>
            </w:pPr>
            <w:r>
              <w:t>项目支出</w:t>
            </w:r>
          </w:p>
        </w:tc>
      </w:tr>
      <w:tr>
        <w:trPr>
          <w:trHeight w:val="369"/>
          <w:tblHeader/>
        </w:trPr>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科目编码</w:t>
            </w:r>
          </w:p>
        </w:tc>
        <w:tc>
          <w:tcPr>
            <w:tcW w:w="1643" w:type="dxa"/>
            <w:tcBorders>
              <w:top w:val="single" w:sz="6" w:space="0" w:color="000000"/>
              <w:left w:val="single" w:sz="6" w:space="0" w:color="000000"/>
              <w:right w:val="single" w:sz="6" w:space="0" w:color="000000"/>
            </w:tcBorders>
            <w:vAlign w:val="center"/>
          </w:tcPr>
          <w:p>
            <w:pPr>
              <w:pStyle w:val="22"/>
            </w:pPr>
            <w:r>
              <w:t>科目名称</w:t>
            </w: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r>
      <w:tr>
        <w:trPr>
          <w:trHeight w:val="369"/>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369"/>
        </w:trPr>
        <w:tc>
          <w:tcPr>
            <w:tcW w:w="1643" w:type="dxa"/>
            <w:tcBorders>
              <w:top w:val="single" w:sz="6" w:space="0" w:color="000000"/>
              <w:left w:val="single" w:sz="6" w:space="0" w:color="000000"/>
              <w:right w:val="single" w:sz="6" w:space="0" w:color="000000"/>
            </w:tcBorders>
            <w:vAlign w:val="center"/>
          </w:tcPr>
          <w:p>
            <w:pPr>
              <w:pStyle w:val="25"/>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4"/>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tcBorders>
              <w:top w:val="single" w:sz="6" w:space="0" w:color="000000"/>
              <w:left w:val="single" w:sz="6" w:space="0" w:color="000000"/>
              <w:right w:val="single" w:sz="6" w:space="0" w:color="000000"/>
            </w:tcBorders>
            <w:vAlign w:val="center"/>
          </w:tcPr>
          <w:p>
            <w:pPr>
              <w:pStyle w:val="22"/>
            </w:pPr>
            <w:r>
              <w:t>序号</w:t>
            </w:r>
          </w:p>
        </w:tc>
        <w:tc>
          <w:tcPr>
            <w:tcW w:w="1643" w:type="dxa"/>
            <w:vMerge w:val="restart"/>
            <w:tcBorders>
              <w:top w:val="single" w:sz="6" w:space="0" w:color="000000"/>
              <w:left w:val="single" w:sz="6" w:space="0" w:color="000000"/>
              <w:right w:val="single" w:sz="6" w:space="0" w:color="000000"/>
            </w:tcBorders>
            <w:vAlign w:val="center"/>
          </w:tcPr>
          <w:p>
            <w:pPr>
              <w:pStyle w:val="22"/>
            </w:pPr>
            <w:r>
              <w:t>项  目</w:t>
            </w:r>
          </w:p>
        </w:tc>
        <w:tc>
          <w:tcPr>
            <w:tcW w:w="6572" w:type="dxa"/>
            <w:gridSpan w:val="4"/>
            <w:tcBorders>
              <w:top w:val="single" w:sz="6" w:space="0" w:color="000000"/>
              <w:left w:val="single" w:sz="6" w:space="0" w:color="000000"/>
              <w:right w:val="single" w:sz="6" w:space="0" w:color="000000"/>
            </w:tcBorders>
            <w:vAlign w:val="center"/>
          </w:tcPr>
          <w:p>
            <w:pPr>
              <w:pStyle w:val="22"/>
            </w:pPr>
            <w:r>
              <w:t>资 金 性 质</w:t>
            </w:r>
          </w:p>
        </w:tc>
      </w:tr>
      <w:tr>
        <w:trPr>
          <w:trHeight w:val="567"/>
          <w:tblHeader/>
        </w:trPr>
        <w:tc>
          <w:tcPr>
            <w:tcW w:w="1643" w:type="dxa"/>
            <w:vMerge/>
            <w:tcBorders>
              <w:top w:val="single" w:sz="6" w:space="0" w:color="000000"/>
              <w:left w:val="single" w:sz="6" w:space="0" w:color="000000"/>
              <w:right w:val="single" w:sz="6" w:space="0" w:color="000000"/>
            </w:tcBorders>
          </w:tcPr>
          <w:p/>
        </w:tc>
        <w:tc>
          <w:tcPr>
            <w:tcW w:w="1643" w:type="dxa"/>
            <w:vMerge/>
            <w:tcBorders>
              <w:top w:val="single" w:sz="6" w:space="0" w:color="000000"/>
              <w:left w:val="single" w:sz="6" w:space="0" w:color="000000"/>
              <w:right w:val="single" w:sz="6" w:space="0" w:color="000000"/>
            </w:tcBorders>
          </w:tcPr>
          <w:p/>
        </w:tc>
        <w:tc>
          <w:tcPr>
            <w:tcW w:w="1643" w:type="dxa"/>
            <w:tcBorders>
              <w:top w:val="single" w:sz="6" w:space="0" w:color="000000"/>
              <w:left w:val="single" w:sz="6" w:space="0" w:color="000000"/>
              <w:right w:val="single" w:sz="6" w:space="0" w:color="000000"/>
            </w:tcBorders>
            <w:vAlign w:val="center"/>
          </w:tcPr>
          <w:p>
            <w:pPr>
              <w:pStyle w:val="22"/>
            </w:pPr>
            <w:r>
              <w:t>合计</w:t>
            </w:r>
          </w:p>
        </w:tc>
        <w:tc>
          <w:tcPr>
            <w:tcW w:w="1643" w:type="dxa"/>
            <w:tcBorders>
              <w:top w:val="single" w:sz="6" w:space="0" w:color="000000"/>
              <w:left w:val="single" w:sz="6" w:space="0" w:color="000000"/>
              <w:right w:val="single" w:sz="6" w:space="0" w:color="000000"/>
            </w:tcBorders>
            <w:vAlign w:val="center"/>
          </w:tcPr>
          <w:p>
            <w:pPr>
              <w:pStyle w:val="22"/>
            </w:pPr>
            <w:r>
              <w:t>一般公共预算              财政拨款</w:t>
            </w:r>
          </w:p>
        </w:tc>
        <w:tc>
          <w:tcPr>
            <w:tcW w:w="1643" w:type="dxa"/>
            <w:tcBorders>
              <w:top w:val="single" w:sz="6" w:space="0" w:color="000000"/>
              <w:left w:val="single" w:sz="6" w:space="0" w:color="000000"/>
              <w:right w:val="single" w:sz="6" w:space="0" w:color="000000"/>
            </w:tcBorders>
            <w:vAlign w:val="center"/>
          </w:tcPr>
          <w:p>
            <w:pPr>
              <w:pStyle w:val="22"/>
            </w:pPr>
            <w:r>
              <w:t>政府性基金                  预算拨款</w:t>
            </w:r>
          </w:p>
        </w:tc>
        <w:tc>
          <w:tcPr>
            <w:tcW w:w="1643" w:type="dxa"/>
            <w:tcBorders>
              <w:top w:val="single" w:sz="6" w:space="0" w:color="000000"/>
              <w:left w:val="single" w:sz="6" w:space="0" w:color="000000"/>
              <w:right w:val="single" w:sz="6" w:space="0" w:color="000000"/>
            </w:tcBorders>
            <w:vAlign w:val="center"/>
          </w:tcPr>
          <w:p>
            <w:pPr>
              <w:pStyle w:val="22"/>
            </w:pPr>
            <w:r>
              <w:t>国有资本经营              预算财政拨款</w:t>
            </w:r>
          </w:p>
        </w:tc>
      </w:tr>
      <w:tr>
        <w:trPr>
          <w:trHeight w:val="567"/>
          <w:tblHeader/>
        </w:trPr>
        <w:tc>
          <w:tcPr>
            <w:tcW w:w="1643" w:type="dxa"/>
            <w:tcBorders>
              <w:top w:val="single" w:sz="6" w:space="0" w:color="000000"/>
              <w:left w:val="single" w:sz="6" w:space="0" w:color="000000"/>
              <w:right w:val="single" w:sz="6" w:space="0" w:color="000000"/>
            </w:tcBorders>
            <w:vAlign w:val="center"/>
          </w:tcPr>
          <w:p>
            <w:pPr>
              <w:pStyle w:val="22"/>
            </w:pPr>
            <w:r>
              <w:t>栏次</w:t>
            </w:r>
          </w:p>
        </w:tc>
        <w:tc>
          <w:tcPr>
            <w:tcW w:w="1643" w:type="dxa"/>
            <w:tcBorders>
              <w:top w:val="single" w:sz="6" w:space="0" w:color="000000"/>
              <w:left w:val="single" w:sz="6" w:space="0" w:color="000000"/>
              <w:right w:val="single" w:sz="6" w:space="0" w:color="000000"/>
            </w:tcBorders>
            <w:vAlign w:val="center"/>
          </w:tcPr>
          <w:p>
            <w:pPr>
              <w:pStyle w:val="22"/>
            </w:pPr>
            <w:r>
              <w:t>1</w:t>
            </w:r>
          </w:p>
        </w:tc>
        <w:tc>
          <w:tcPr>
            <w:tcW w:w="1643" w:type="dxa"/>
            <w:tcBorders>
              <w:top w:val="single" w:sz="6" w:space="0" w:color="000000"/>
              <w:left w:val="single" w:sz="6" w:space="0" w:color="000000"/>
              <w:right w:val="single" w:sz="6" w:space="0" w:color="000000"/>
            </w:tcBorders>
            <w:vAlign w:val="center"/>
          </w:tcPr>
          <w:p>
            <w:pPr>
              <w:pStyle w:val="22"/>
            </w:pPr>
            <w:r>
              <w:t>2</w:t>
            </w:r>
          </w:p>
        </w:tc>
        <w:tc>
          <w:tcPr>
            <w:tcW w:w="1643" w:type="dxa"/>
            <w:tcBorders>
              <w:top w:val="single" w:sz="6" w:space="0" w:color="000000"/>
              <w:left w:val="single" w:sz="6" w:space="0" w:color="000000"/>
              <w:right w:val="single" w:sz="6" w:space="0" w:color="000000"/>
            </w:tcBorders>
            <w:vAlign w:val="center"/>
          </w:tcPr>
          <w:p>
            <w:pPr>
              <w:pStyle w:val="22"/>
            </w:pPr>
            <w:r>
              <w:t>3</w:t>
            </w:r>
          </w:p>
        </w:tc>
        <w:tc>
          <w:tcPr>
            <w:tcW w:w="1643" w:type="dxa"/>
            <w:tcBorders>
              <w:top w:val="single" w:sz="6" w:space="0" w:color="000000"/>
              <w:left w:val="single" w:sz="6" w:space="0" w:color="000000"/>
              <w:right w:val="single" w:sz="6" w:space="0" w:color="000000"/>
            </w:tcBorders>
            <w:vAlign w:val="center"/>
          </w:tcPr>
          <w:p>
            <w:pPr>
              <w:pStyle w:val="22"/>
            </w:pPr>
            <w:r>
              <w:t>4</w:t>
            </w:r>
          </w:p>
        </w:tc>
        <w:tc>
          <w:tcPr>
            <w:tcW w:w="1643" w:type="dxa"/>
            <w:tcBorders>
              <w:top w:val="single" w:sz="6" w:space="0" w:color="000000"/>
              <w:left w:val="single" w:sz="6" w:space="0" w:color="000000"/>
              <w:right w:val="single" w:sz="6" w:space="0" w:color="000000"/>
            </w:tcBorders>
            <w:vAlign w:val="center"/>
          </w:tcPr>
          <w:p>
            <w:pPr>
              <w:pStyle w:val="22"/>
            </w:pPr>
            <w:r>
              <w:t>5</w:t>
            </w: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1</w:t>
            </w:r>
          </w:p>
        </w:tc>
        <w:tc>
          <w:tcPr>
            <w:tcW w:w="1643" w:type="dxa"/>
            <w:tcBorders>
              <w:top w:val="single" w:sz="6" w:space="0" w:color="000000"/>
              <w:left w:val="single" w:sz="6" w:space="0" w:color="000000"/>
              <w:right w:val="single" w:sz="6" w:space="0" w:color="000000"/>
            </w:tcBorders>
            <w:vAlign w:val="center"/>
          </w:tcPr>
          <w:p>
            <w:pPr>
              <w:pStyle w:val="26"/>
            </w:pPr>
            <w:r>
              <w:t>合计</w:t>
            </w:r>
          </w:p>
        </w:tc>
        <w:tc>
          <w:tcPr>
            <w:tcW w:w="1643" w:type="dxa"/>
            <w:tcBorders>
              <w:top w:val="single" w:sz="6" w:space="0" w:color="000000"/>
              <w:left w:val="single" w:sz="6" w:space="0" w:color="000000"/>
              <w:right w:val="single" w:sz="6" w:space="0" w:color="000000"/>
            </w:tcBorders>
            <w:vAlign w:val="center"/>
          </w:tcPr>
          <w:p>
            <w:pPr>
              <w:pStyle w:val="27"/>
            </w:pPr>
            <w:r>
              <w:t>13.88</w:t>
            </w:r>
          </w:p>
        </w:tc>
        <w:tc>
          <w:tcPr>
            <w:tcW w:w="1643" w:type="dxa"/>
            <w:tcBorders>
              <w:top w:val="single" w:sz="6" w:space="0" w:color="000000"/>
              <w:left w:val="single" w:sz="6" w:space="0" w:color="000000"/>
              <w:right w:val="single" w:sz="6" w:space="0" w:color="000000"/>
            </w:tcBorders>
            <w:vAlign w:val="center"/>
          </w:tcPr>
          <w:p>
            <w:pPr>
              <w:pStyle w:val="27"/>
            </w:pPr>
            <w:r>
              <w:t>13.88</w:t>
            </w:r>
          </w:p>
        </w:tc>
        <w:tc>
          <w:tcPr>
            <w:tcW w:w="1643" w:type="dxa"/>
            <w:tcBorders>
              <w:top w:val="single" w:sz="6" w:space="0" w:color="000000"/>
              <w:left w:val="single" w:sz="6" w:space="0" w:color="000000"/>
              <w:right w:val="single" w:sz="6" w:space="0" w:color="000000"/>
            </w:tcBorders>
            <w:vAlign w:val="center"/>
          </w:tcPr>
          <w:p>
            <w:pPr>
              <w:pStyle w:val="27"/>
            </w:pPr>
          </w:p>
        </w:tc>
        <w:tc>
          <w:tcPr>
            <w:tcW w:w="1643" w:type="dxa"/>
            <w:tcBorders>
              <w:top w:val="single" w:sz="6" w:space="0" w:color="000000"/>
              <w:left w:val="single" w:sz="6" w:space="0" w:color="000000"/>
              <w:right w:val="single" w:sz="6" w:space="0" w:color="000000"/>
            </w:tcBorders>
            <w:vAlign w:val="center"/>
          </w:tcPr>
          <w:p>
            <w:pPr>
              <w:pStyle w:val="27"/>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2</w:t>
            </w:r>
          </w:p>
        </w:tc>
        <w:tc>
          <w:tcPr>
            <w:tcW w:w="1643" w:type="dxa"/>
            <w:tcBorders>
              <w:top w:val="single" w:sz="6" w:space="0" w:color="000000"/>
              <w:left w:val="single" w:sz="6" w:space="0" w:color="000000"/>
              <w:right w:val="single" w:sz="6" w:space="0" w:color="000000"/>
            </w:tcBorders>
            <w:vAlign w:val="center"/>
          </w:tcPr>
          <w:p>
            <w:pPr>
              <w:pStyle w:val="24"/>
            </w:pPr>
            <w:r>
              <w:t>“三公”经费小计</w:t>
            </w:r>
          </w:p>
        </w:tc>
        <w:tc>
          <w:tcPr>
            <w:tcW w:w="1643" w:type="dxa"/>
            <w:tcBorders>
              <w:top w:val="single" w:sz="6" w:space="0" w:color="000000"/>
              <w:left w:val="single" w:sz="6" w:space="0" w:color="000000"/>
              <w:right w:val="single" w:sz="6" w:space="0" w:color="000000"/>
            </w:tcBorders>
            <w:vAlign w:val="center"/>
          </w:tcPr>
          <w:p>
            <w:pPr>
              <w:pStyle w:val="23"/>
            </w:pPr>
            <w:r>
              <w:t>13.88</w:t>
            </w:r>
          </w:p>
        </w:tc>
        <w:tc>
          <w:tcPr>
            <w:tcW w:w="1643" w:type="dxa"/>
            <w:tcBorders>
              <w:top w:val="single" w:sz="6" w:space="0" w:color="000000"/>
              <w:left w:val="single" w:sz="6" w:space="0" w:color="000000"/>
              <w:right w:val="single" w:sz="6" w:space="0" w:color="000000"/>
            </w:tcBorders>
            <w:vAlign w:val="center"/>
          </w:tcPr>
          <w:p>
            <w:pPr>
              <w:pStyle w:val="23"/>
            </w:pPr>
            <w:r>
              <w:t>13.88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3</w:t>
            </w:r>
          </w:p>
        </w:tc>
        <w:tc>
          <w:tcPr>
            <w:tcW w:w="1643" w:type="dxa"/>
            <w:tcBorders>
              <w:top w:val="single" w:sz="6" w:space="0" w:color="000000"/>
              <w:left w:val="single" w:sz="6" w:space="0" w:color="000000"/>
              <w:right w:val="single" w:sz="6" w:space="0" w:color="000000"/>
            </w:tcBorders>
            <w:vAlign w:val="center"/>
          </w:tcPr>
          <w:p>
            <w:pPr>
              <w:pStyle w:val="24"/>
            </w:pPr>
            <w:r>
              <w:t>一、因公出国（境）费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4</w:t>
            </w:r>
          </w:p>
        </w:tc>
        <w:tc>
          <w:tcPr>
            <w:tcW w:w="1643" w:type="dxa"/>
            <w:tcBorders>
              <w:top w:val="single" w:sz="6" w:space="0" w:color="000000"/>
              <w:left w:val="single" w:sz="6" w:space="0" w:color="000000"/>
              <w:right w:val="single" w:sz="6" w:space="0" w:color="000000"/>
            </w:tcBorders>
            <w:vAlign w:val="center"/>
          </w:tcPr>
          <w:p>
            <w:pPr>
              <w:pStyle w:val="24"/>
            </w:pPr>
            <w:r>
              <w:t xml:space="preserve">    其中：教学科研人员因公出国（境）费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5</w:t>
            </w:r>
          </w:p>
        </w:tc>
        <w:tc>
          <w:tcPr>
            <w:tcW w:w="1643" w:type="dxa"/>
            <w:tcBorders>
              <w:top w:val="single" w:sz="6" w:space="0" w:color="000000"/>
              <w:left w:val="single" w:sz="6" w:space="0" w:color="000000"/>
              <w:right w:val="single" w:sz="6" w:space="0" w:color="000000"/>
            </w:tcBorders>
            <w:vAlign w:val="center"/>
          </w:tcPr>
          <w:p>
            <w:pPr>
              <w:pStyle w:val="24"/>
            </w:pPr>
            <w:r>
              <w:t xml:space="preserve">          其他因公出国（境）费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6</w:t>
            </w:r>
          </w:p>
        </w:tc>
        <w:tc>
          <w:tcPr>
            <w:tcW w:w="1643" w:type="dxa"/>
            <w:tcBorders>
              <w:top w:val="single" w:sz="6" w:space="0" w:color="000000"/>
              <w:left w:val="single" w:sz="6" w:space="0" w:color="000000"/>
              <w:right w:val="single" w:sz="6" w:space="0" w:color="000000"/>
            </w:tcBorders>
            <w:vAlign w:val="center"/>
          </w:tcPr>
          <w:p>
            <w:pPr>
              <w:pStyle w:val="24"/>
            </w:pPr>
            <w:r>
              <w:t>二、公务用车购置及运维费</w:t>
            </w:r>
          </w:p>
        </w:tc>
        <w:tc>
          <w:tcPr>
            <w:tcW w:w="1643" w:type="dxa"/>
            <w:tcBorders>
              <w:top w:val="single" w:sz="6" w:space="0" w:color="000000"/>
              <w:left w:val="single" w:sz="6" w:space="0" w:color="000000"/>
              <w:right w:val="single" w:sz="6" w:space="0" w:color="000000"/>
            </w:tcBorders>
            <w:vAlign w:val="center"/>
          </w:tcPr>
          <w:p>
            <w:pPr>
              <w:pStyle w:val="23"/>
            </w:pPr>
            <w:r>
              <w:t>13.20</w:t>
            </w:r>
          </w:p>
        </w:tc>
        <w:tc>
          <w:tcPr>
            <w:tcW w:w="1643" w:type="dxa"/>
            <w:tcBorders>
              <w:top w:val="single" w:sz="6" w:space="0" w:color="000000"/>
              <w:left w:val="single" w:sz="6" w:space="0" w:color="000000"/>
              <w:right w:val="single" w:sz="6" w:space="0" w:color="000000"/>
            </w:tcBorders>
            <w:vAlign w:val="center"/>
          </w:tcPr>
          <w:p>
            <w:pPr>
              <w:pStyle w:val="23"/>
            </w:pPr>
            <w:r>
              <w:t>13.20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7</w:t>
            </w:r>
          </w:p>
        </w:tc>
        <w:tc>
          <w:tcPr>
            <w:tcW w:w="1643" w:type="dxa"/>
            <w:tcBorders>
              <w:top w:val="single" w:sz="6" w:space="0" w:color="000000"/>
              <w:left w:val="single" w:sz="6" w:space="0" w:color="000000"/>
              <w:right w:val="single" w:sz="6" w:space="0" w:color="000000"/>
            </w:tcBorders>
            <w:vAlign w:val="center"/>
          </w:tcPr>
          <w:p>
            <w:pPr>
              <w:pStyle w:val="24"/>
            </w:pPr>
            <w:r>
              <w:t xml:space="preserve">    其中：公务用车购置费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8</w:t>
            </w:r>
          </w:p>
        </w:tc>
        <w:tc>
          <w:tcPr>
            <w:tcW w:w="1643" w:type="dxa"/>
            <w:tcBorders>
              <w:top w:val="single" w:sz="6" w:space="0" w:color="000000"/>
              <w:left w:val="single" w:sz="6" w:space="0" w:color="000000"/>
              <w:right w:val="single" w:sz="6" w:space="0" w:color="000000"/>
            </w:tcBorders>
            <w:vAlign w:val="center"/>
          </w:tcPr>
          <w:p>
            <w:pPr>
              <w:pStyle w:val="24"/>
            </w:pPr>
            <w:r>
              <w:t xml:space="preserve">          公务用车运行维护费</w:t>
            </w:r>
          </w:p>
        </w:tc>
        <w:tc>
          <w:tcPr>
            <w:tcW w:w="1643" w:type="dxa"/>
            <w:tcBorders>
              <w:top w:val="single" w:sz="6" w:space="0" w:color="000000"/>
              <w:left w:val="single" w:sz="6" w:space="0" w:color="000000"/>
              <w:right w:val="single" w:sz="6" w:space="0" w:color="000000"/>
            </w:tcBorders>
            <w:vAlign w:val="center"/>
          </w:tcPr>
          <w:p>
            <w:pPr>
              <w:pStyle w:val="23"/>
            </w:pPr>
            <w:r>
              <w:t>13.20</w:t>
            </w:r>
          </w:p>
        </w:tc>
        <w:tc>
          <w:tcPr>
            <w:tcW w:w="1643" w:type="dxa"/>
            <w:tcBorders>
              <w:top w:val="single" w:sz="6" w:space="0" w:color="000000"/>
              <w:left w:val="single" w:sz="6" w:space="0" w:color="000000"/>
              <w:right w:val="single" w:sz="6" w:space="0" w:color="000000"/>
            </w:tcBorders>
            <w:vAlign w:val="center"/>
          </w:tcPr>
          <w:p>
            <w:pPr>
              <w:pStyle w:val="23"/>
            </w:pPr>
            <w:r>
              <w:t>13.20</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9</w:t>
            </w:r>
          </w:p>
        </w:tc>
        <w:tc>
          <w:tcPr>
            <w:tcW w:w="1643" w:type="dxa"/>
            <w:tcBorders>
              <w:top w:val="single" w:sz="6" w:space="0" w:color="000000"/>
              <w:left w:val="single" w:sz="6" w:space="0" w:color="000000"/>
              <w:right w:val="single" w:sz="6" w:space="0" w:color="000000"/>
            </w:tcBorders>
            <w:vAlign w:val="center"/>
          </w:tcPr>
          <w:p>
            <w:pPr>
              <w:pStyle w:val="24"/>
            </w:pPr>
            <w:r>
              <w:t>三、公务接待费</w:t>
            </w:r>
          </w:p>
        </w:tc>
        <w:tc>
          <w:tcPr>
            <w:tcW w:w="1643" w:type="dxa"/>
            <w:tcBorders>
              <w:top w:val="single" w:sz="6" w:space="0" w:color="000000"/>
              <w:left w:val="single" w:sz="6" w:space="0" w:color="000000"/>
              <w:right w:val="single" w:sz="6" w:space="0" w:color="000000"/>
            </w:tcBorders>
            <w:vAlign w:val="center"/>
          </w:tcPr>
          <w:p>
            <w:pPr>
              <w:pStyle w:val="23"/>
            </w:pPr>
            <w:r>
              <w:t>0.68</w:t>
            </w:r>
          </w:p>
        </w:tc>
        <w:tc>
          <w:tcPr>
            <w:tcW w:w="1643" w:type="dxa"/>
            <w:tcBorders>
              <w:top w:val="single" w:sz="6" w:space="0" w:color="000000"/>
              <w:left w:val="single" w:sz="6" w:space="0" w:color="000000"/>
              <w:right w:val="single" w:sz="6" w:space="0" w:color="000000"/>
            </w:tcBorders>
            <w:vAlign w:val="center"/>
          </w:tcPr>
          <w:p>
            <w:pPr>
              <w:pStyle w:val="23"/>
            </w:pPr>
            <w:r>
              <w:t>0.68</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10</w:t>
            </w:r>
          </w:p>
        </w:tc>
        <w:tc>
          <w:tcPr>
            <w:tcW w:w="1643" w:type="dxa"/>
            <w:tcBorders>
              <w:top w:val="single" w:sz="6" w:space="0" w:color="000000"/>
              <w:left w:val="single" w:sz="6" w:space="0" w:color="000000"/>
              <w:right w:val="single" w:sz="6" w:space="0" w:color="000000"/>
            </w:tcBorders>
            <w:vAlign w:val="center"/>
          </w:tcPr>
          <w:p>
            <w:pPr>
              <w:pStyle w:val="24"/>
            </w:pPr>
            <w:r>
              <w:t>四、会议费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r>
        <w:trPr>
          <w:trHeight w:val="567"/>
        </w:trPr>
        <w:tc>
          <w:tcPr>
            <w:tcW w:w="1643" w:type="dxa"/>
            <w:tcBorders>
              <w:top w:val="single" w:sz="6" w:space="0" w:color="000000"/>
              <w:left w:val="single" w:sz="6" w:space="0" w:color="000000"/>
              <w:right w:val="single" w:sz="6" w:space="0" w:color="000000"/>
            </w:tcBorders>
            <w:vAlign w:val="center"/>
          </w:tcPr>
          <w:p>
            <w:pPr>
              <w:pStyle w:val="25"/>
            </w:pPr>
            <w:r>
              <w:t>11</w:t>
            </w:r>
          </w:p>
        </w:tc>
        <w:tc>
          <w:tcPr>
            <w:tcW w:w="1643" w:type="dxa"/>
            <w:tcBorders>
              <w:top w:val="single" w:sz="6" w:space="0" w:color="000000"/>
              <w:left w:val="single" w:sz="6" w:space="0" w:color="000000"/>
              <w:right w:val="single" w:sz="6" w:space="0" w:color="000000"/>
            </w:tcBorders>
            <w:vAlign w:val="center"/>
          </w:tcPr>
          <w:p>
            <w:pPr>
              <w:pStyle w:val="24"/>
            </w:pPr>
            <w:r>
              <w:t>五、培训费</w:t>
            </w: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c>
          <w:tcPr>
            <w:tcW w:w="1643" w:type="dxa"/>
            <w:tcBorders>
              <w:top w:val="single" w:sz="6" w:space="0" w:color="000000"/>
              <w:left w:val="single" w:sz="6" w:space="0" w:color="000000"/>
              <w:right w:val="single" w:sz="6" w:space="0" w:color="000000"/>
            </w:tcBorders>
            <w:vAlign w:val="center"/>
          </w:tcPr>
          <w:p>
            <w:pPr>
              <w:pStyle w:val="23"/>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行唐县安香乡人民政府本级2023年单位预算信息公开情况说明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按照《预算法》、《地方预决算公开操作规程》和《关于进一步推进预算公开工作的实施意见》规定，现将行唐县安香乡人民政府本级2023年单位预算公开如下：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7"/>
      </w:pPr>
      <w:r>
        <w:t>单位职责：</w:t>
      </w:r>
    </w:p>
    <w:p>
      <w:pPr>
        <w:pStyle w:val="37"/>
      </w:pPr>
      <w:r>
        <w:t>1.党政综合办公室。</w:t>
      </w:r>
    </w:p>
    <w:p>
      <w:pPr>
        <w:pStyle w:val="37"/>
      </w:pPr>
      <w:r>
        <w:t>负责机关日常工作的综合协调和督促检查;负责机关文电、值班、会务、机要、保密、档案、党务政务公开、对外联络、后勤保障等日常运转工作;负责机关和所属单位财务及国有资产管理等工作。</w:t>
      </w:r>
    </w:p>
    <w:p>
      <w:pPr>
        <w:pStyle w:val="37"/>
      </w:pPr>
      <w:r>
        <w:t>2.党建工作办公室(挂人大主席团办公室牌子)。</w:t>
      </w:r>
    </w:p>
    <w:p>
      <w:pPr>
        <w:pStyle w:val="37"/>
      </w:pPr>
      <w:r>
        <w:t>负责基层党的政治建设、组织建设、思想建设、宣传工作、意识形态、精神文明建设、统战工作、民族宗教事务、党管武装、组织人事等工作，统筹推进区域化党建工作，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w:t>
      </w:r>
    </w:p>
    <w:p>
      <w:pPr>
        <w:pStyle w:val="37"/>
      </w:pPr>
      <w:r>
        <w:t>3.社会治理和应急管理办公室(挂综合指挥和信息化网络中心牌子)</w:t>
      </w:r>
    </w:p>
    <w:p>
      <w:pPr>
        <w:pStyle w:val="3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单位开展社区矫正、社区戒毒、社区康复工作，负责刑满释放人员安置帮教工作。负责应急管理工作，落实应急管理责任，制定突发事件应急预案，组织开展应急演练，负责消防、防汛抗洪、抗旱等防灾减灾相关工作;负责生产经营单位安全生产状况的监督检查，协助上级有关单位依法履行安全生产监督管理职责;负责领导辖区传染病防治工作，自然灾害救助相关工作，护林和森林草原防火相关工作。</w:t>
      </w:r>
    </w:p>
    <w:p>
      <w:pPr>
        <w:pStyle w:val="37"/>
      </w:pPr>
      <w:r>
        <w:t>4.自然资源和生态环境办公室</w:t>
      </w:r>
    </w:p>
    <w:p>
      <w:pPr>
        <w:pStyle w:val="37"/>
      </w:pPr>
      <w:r>
        <w:t>负责自然资源保护和监管、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37"/>
      </w:pPr>
      <w:r>
        <w:t>5.综合行政执法队</w:t>
      </w:r>
    </w:p>
    <w:p>
      <w:pPr>
        <w:pStyle w:val="37"/>
      </w:pPr>
      <w:r>
        <w:t>根据有关法律法规和上级单位授权、委托，承担城乡建设、生态环境、文化市场、农业农村、安全生产、民族宗教等领域行政执法工作。</w:t>
      </w:r>
    </w:p>
    <w:p>
      <w:pPr>
        <w:pStyle w:val="37"/>
      </w:pPr>
      <w:r>
        <w:t>6.行政综合服务中心（挂综合文化服务站、财政所牌子）</w:t>
      </w:r>
    </w:p>
    <w:p>
      <w:pPr>
        <w:pStyle w:val="37"/>
      </w:pPr>
      <w:r>
        <w:t>负责行政审批服务事项的受理、办理工作，提供政策和业务咨询;指导村(社区)便民服务点建设。负责爱国卫生日常工作，负责健康教育、就业服务、人口与计划生育工作，负责社会救助、残疾人保障工作，开展居家养老服务、精神障碍患者康复等工作。负责开展群众文化艺术娱乐、体育活动，负责文化市场监督、巡查工作，负责文物普查、保护和开发利用工作，指导村(社区)文化室建设、文体设施规划建设。负责编制乡财政预决算，负责乡政府预算单位的财务管理和核算等相关工作。</w:t>
      </w:r>
    </w:p>
    <w:p>
      <w:pPr>
        <w:pStyle w:val="37"/>
      </w:pPr>
      <w:r>
        <w:t>7.农业综合服务中心（挂经济发展办公室牌子）</w:t>
      </w:r>
    </w:p>
    <w:p>
      <w:pPr>
        <w:pStyle w:val="37"/>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另根据中央和省委要求，设立退役军人服务站，负责退役军人就业创业扶持、拥军优属、优抚帮扶、走访慰问、信访接待、权益保障等工作;配合武装部做好征兵、民兵、预备役、国防教育、国民经济动员、人民防空、国防交通、国防设施保护等相关工作。</w:t>
      </w:r>
    </w:p>
    <w:p>
      <w:pPr>
        <w:pStyle w:val="37"/>
      </w:pPr>
      <w:r>
        <w:t>8.乡纪委(监察办公室)</w:t>
      </w:r>
    </w:p>
    <w:p>
      <w:pPr>
        <w:pStyle w:val="37"/>
      </w:pPr>
      <w:r>
        <w:t>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人民武装部及工会、共青团、妇联等群团组织按有关章程和规定设置，在乡党委统一领导下开展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tcBorders>
              <w:top w:val="single" w:sz="6" w:space="0" w:color="000000"/>
              <w:left w:val="single" w:sz="6" w:space="0" w:color="000000"/>
              <w:right w:val="single" w:sz="6" w:space="0" w:color="000000"/>
            </w:tcBorders>
            <w:vAlign w:val="center"/>
          </w:tcPr>
          <w:p>
            <w:pPr>
              <w:pStyle w:val="24"/>
            </w:pPr>
            <w:r>
              <w:t>行唐县安香乡人民政府本级</w:t>
            </w:r>
          </w:p>
        </w:tc>
        <w:tc>
          <w:tcPr>
            <w:tcW w:w="2464" w:type="dxa"/>
            <w:tcBorders>
              <w:top w:val="single" w:sz="6" w:space="0" w:color="000000"/>
              <w:left w:val="single" w:sz="6" w:space="0" w:color="000000"/>
              <w:right w:val="single" w:sz="6" w:space="0" w:color="000000"/>
            </w:tcBorders>
            <w:vAlign w:val="center"/>
          </w:tcPr>
          <w:p>
            <w:pPr>
              <w:pStyle w:val="25"/>
            </w:pPr>
            <w:r>
              <w:t>行政</w:t>
            </w:r>
          </w:p>
        </w:tc>
        <w:tc>
          <w:tcPr>
            <w:tcW w:w="2464" w:type="dxa"/>
            <w:tcBorders>
              <w:top w:val="single" w:sz="6" w:space="0" w:color="000000"/>
              <w:left w:val="single" w:sz="6" w:space="0" w:color="000000"/>
              <w:right w:val="single" w:sz="6" w:space="0" w:color="000000"/>
            </w:tcBorders>
            <w:vAlign w:val="center"/>
          </w:tcPr>
          <w:p>
            <w:pPr>
              <w:pStyle w:val="25"/>
            </w:pPr>
            <w:r>
              <w:t>正科级</w:t>
            </w:r>
          </w:p>
        </w:tc>
        <w:tc>
          <w:tcPr>
            <w:tcW w:w="2464" w:type="dxa"/>
            <w:tcBorders>
              <w:top w:val="single" w:sz="6" w:space="0" w:color="000000"/>
              <w:left w:val="single" w:sz="6" w:space="0" w:color="000000"/>
              <w:righ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38"/>
      </w:pPr>
      <w:r>
        <w:t>按照预算管理有关规定，目前我县单位预算的编制实行综合预算管理，即全部收入和支出都反映在预算中。</w:t>
      </w:r>
    </w:p>
    <w:p>
      <w:pPr>
        <w:pStyle w:val="38"/>
      </w:pPr>
      <w:r>
        <w:t>1.收入说明：2023年预算收入1524.19万元，其中：一般公共预算收入1422.71万元，基金预算收入101.48万元，国有资本经营预算收入0万元，财政专户核拨收入0万元，上年结转0万元。</w:t>
      </w:r>
    </w:p>
    <w:p>
      <w:pPr>
        <w:pStyle w:val="38"/>
      </w:pPr>
      <w:r>
        <w:t>2.支出说明：</w:t>
      </w:r>
    </w:p>
    <w:p>
      <w:pPr>
        <w:pStyle w:val="38"/>
      </w:pPr>
      <w:r>
        <w:t>2023年支出预算为1524.19万元，其中：基本支出941.35万元，包括人员经费822.53万元和日常公用经费118.82万；项目支出582.84元，主要为村干部基本报酬149.9万元，村级组织办公经费91.61万元，服务群众专项经费75万元等。</w:t>
      </w:r>
    </w:p>
    <w:p>
      <w:pPr>
        <w:pStyle w:val="38"/>
      </w:pPr>
      <w:r>
        <w:t>3、比上年增减情况</w:t>
      </w:r>
    </w:p>
    <w:p>
      <w:pPr>
        <w:pStyle w:val="38"/>
      </w:pPr>
      <w:r>
        <w:t>2023年预算收支安排1524.19万元，较2022年预算减少125.8万元，其中：基本支出增加93.89万元，主要原因是我</w:t>
      </w:r>
      <w:r>
        <w:rPr>
          <w:rFonts w:hint="eastAsia"/>
          <w:lang w:eastAsia="zh-CN"/>
        </w:rPr>
        <w:t>单位</w:t>
      </w:r>
      <w:r>
        <w:t>人员增加，以及人员工资增加导致人员经费增加；项目支出减少219.69万元，主要原因为减少了占地补偿项目。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9"/>
      </w:pPr>
      <w:r>
        <w:t>机关运行经费安排情况</w:t>
      </w:r>
    </w:p>
    <w:p>
      <w:pPr>
        <w:pStyle w:val="39"/>
      </w:pPr>
      <w:r>
        <w:t>2023年，我单位机关运行经费共计安排118.82万元，主要用于办公费10.72万元，电费16.75万元，邮电费5万元，差旅费3.35万元，维修（护）5.36万元，福利费6.45万元，劳务费11.04万元，公务用车运行维护费13.2万元，其他交通费用35.46万元，工会经费4.88万元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40"/>
      </w:pPr>
      <w:r>
        <w:t>财政拨款“三公”经费预算情况及增减变化原因</w:t>
      </w:r>
    </w:p>
    <w:p>
      <w:pPr>
        <w:pStyle w:val="40"/>
      </w:pPr>
      <w:r>
        <w:t>2023年，我单位财政拨款“三公”经费预算安排13.8万元，其中：因公出国（境）费0万元；公务用车购置及运维费13.2万元（其中：公务用车购置费为0万元，公务用车运维费</w:t>
      </w:r>
    </w:p>
    <w:p>
      <w:pPr>
        <w:pStyle w:val="40"/>
      </w:pPr>
      <w:r>
        <w:t>13.2万元）；公务接待费0.68万元。2023年三公经费与2022年相比减少0.94万元。其中：因公出国（境）费0万元，与上年持平，无增减变化；公务用车购置及运维费13.2万元，比上年减少0.8万元；公务接待费0.68万元，比上年减少0.14万元，主要原因是单位厉行节约任务。</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五、预算绩效信息</w:t>
      </w:r>
    </w:p>
    <w:p>
      <w:pPr>
        <w:spacing w:before="0" w:after="0"/>
        <w:ind w:firstLine="560"/>
        <w:jc w:val="left"/>
        <w:outlineLvl w:val="9"/>
      </w:pPr>
      <w:r>
        <w:rPr>
          <w:rFonts w:ascii="方正仿宋_GBK" w:eastAsia="方正仿宋_GBK" w:cs="方正仿宋_GBK" w:hAnsi="方正仿宋_GBK"/>
          <w:b/>
          <w:color w:val="000000"/>
          <w:sz w:val="28"/>
        </w:rPr>
        <w:t>1、村党组织活动经费绩效目标表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1."1.加强基层党组织建设，丰富基层党组织生活，提升基层党组织为民排忧解难的工作能力。</w:t>
              <w:tab/>
              <w:tab/>
              <w:tab/>
              <w:tab/>
              <w:tab/>
              <w:tab/>
            </w:r>
          </w:p>
          <w:p>
            <w:pPr>
              <w:pStyle w:val="24"/>
            </w:pPr>
            <w:r>
              <w:t>"</w:t>
              <w:tab/>
              <w:tab/>
              <w:tab/>
              <w:tab/>
              <w:tab/>
              <w:tab/>
            </w:r>
          </w:p>
          <w:p>
            <w:pPr>
              <w:pStyle w:val="24"/>
            </w:pPr>
          </w:p>
          <w:p>
            <w:pPr>
              <w:pStyle w:val="24"/>
            </w:pPr>
            <w:r>
              <w:t>2."2.通过走访慰问老党员和救助困难党员，推动良好社会风气的形成。</w:t>
              <w:tab/>
              <w:tab/>
              <w:tab/>
              <w:tab/>
              <w:tab/>
              <w:tab/>
            </w:r>
          </w:p>
          <w:p>
            <w:pPr>
              <w:pStyle w:val="24"/>
            </w:pPr>
            <w:r>
              <w:t>"</w:t>
              <w:tab/>
              <w:tab/>
              <w:tab/>
              <w:tab/>
              <w:tab/>
              <w:tab/>
            </w:r>
          </w:p>
          <w:p>
            <w:pPr>
              <w:pStyle w:val="24"/>
            </w:pPr>
          </w:p>
          <w:p>
            <w:pPr>
              <w:pStyle w:val="24"/>
            </w:pPr>
            <w:r>
              <w:t>3."3.经费合理分配发放，规范党员教育管理活动，确保农村党员经费合理落实，科学使用。</w:t>
              <w:tab/>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召开党员大会次数（次）</w:t>
            </w:r>
          </w:p>
        </w:tc>
        <w:tc>
          <w:tcPr>
            <w:tcW w:w="2466" w:type="dxa"/>
            <w:tcBorders>
              <w:top w:val="single" w:sz="6" w:space="0" w:color="000000"/>
              <w:left w:val="single" w:sz="6" w:space="0" w:color="000000"/>
              <w:right w:val="single" w:sz="6" w:space="0" w:color="000000"/>
            </w:tcBorders>
            <w:vAlign w:val="center"/>
          </w:tcPr>
          <w:p>
            <w:pPr>
              <w:pStyle w:val="24"/>
            </w:pPr>
            <w:r>
              <w:t>各村年终召开基层党建年后，民主评议党员</w:t>
            </w:r>
          </w:p>
        </w:tc>
        <w:tc>
          <w:tcPr>
            <w:tcW w:w="2466" w:type="dxa"/>
            <w:tcBorders>
              <w:top w:val="single" w:sz="6" w:space="0" w:color="000000"/>
              <w:left w:val="single" w:sz="6" w:space="0" w:color="000000"/>
              <w:right w:val="single" w:sz="6" w:space="0" w:color="000000"/>
            </w:tcBorders>
            <w:vAlign w:val="center"/>
          </w:tcPr>
          <w:p>
            <w:pPr>
              <w:pStyle w:val="24"/>
            </w:pPr>
            <w:r>
              <w:t>1次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走访慰问党员次数（次）</w:t>
            </w:r>
          </w:p>
        </w:tc>
        <w:tc>
          <w:tcPr>
            <w:tcW w:w="2466" w:type="dxa"/>
            <w:tcBorders>
              <w:top w:val="single" w:sz="6" w:space="0" w:color="000000"/>
              <w:left w:val="single" w:sz="6" w:space="0" w:color="000000"/>
              <w:right w:val="single" w:sz="6" w:space="0" w:color="000000"/>
            </w:tcBorders>
            <w:vAlign w:val="center"/>
          </w:tcPr>
          <w:p>
            <w:pPr>
              <w:pStyle w:val="24"/>
            </w:pPr>
            <w:r>
              <w:t>各村开展救助困难党员和节前走访慰问老党员次数</w:t>
            </w:r>
          </w:p>
        </w:tc>
        <w:tc>
          <w:tcPr>
            <w:tcW w:w="2466" w:type="dxa"/>
            <w:tcBorders>
              <w:top w:val="single" w:sz="6" w:space="0" w:color="000000"/>
              <w:left w:val="single" w:sz="6" w:space="0" w:color="000000"/>
              <w:right w:val="single" w:sz="6" w:space="0" w:color="000000"/>
            </w:tcBorders>
            <w:vAlign w:val="center"/>
          </w:tcPr>
          <w:p>
            <w:pPr>
              <w:pStyle w:val="24"/>
            </w:pPr>
            <w:r>
              <w:t>4次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提升基层党建质量</w:t>
            </w:r>
          </w:p>
        </w:tc>
        <w:tc>
          <w:tcPr>
            <w:tcW w:w="2466" w:type="dxa"/>
            <w:tcBorders>
              <w:top w:val="single" w:sz="6" w:space="0" w:color="000000"/>
              <w:left w:val="single" w:sz="6" w:space="0" w:color="000000"/>
              <w:right w:val="single" w:sz="6" w:space="0" w:color="000000"/>
            </w:tcBorders>
            <w:vAlign w:val="center"/>
          </w:tcPr>
          <w:p>
            <w:pPr>
              <w:pStyle w:val="24"/>
            </w:pPr>
            <w:r>
              <w:t>各村认真履行党建基本职能，强化责任，主动落实执行党建各项工作的情况</w:t>
            </w:r>
          </w:p>
        </w:tc>
        <w:tc>
          <w:tcPr>
            <w:tcW w:w="2466" w:type="dxa"/>
            <w:tcBorders>
              <w:top w:val="single" w:sz="6" w:space="0" w:color="000000"/>
              <w:left w:val="single" w:sz="6" w:space="0" w:color="000000"/>
              <w:right w:val="single" w:sz="6" w:space="0" w:color="000000"/>
            </w:tcBorders>
            <w:vAlign w:val="center"/>
          </w:tcPr>
          <w:p>
            <w:pPr>
              <w:pStyle w:val="24"/>
            </w:pPr>
            <w:r>
              <w:t>有效落实</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经费使用合规率（%）</w:t>
            </w:r>
          </w:p>
        </w:tc>
        <w:tc>
          <w:tcPr>
            <w:tcW w:w="2466" w:type="dxa"/>
            <w:tcBorders>
              <w:top w:val="single" w:sz="6" w:space="0" w:color="000000"/>
              <w:left w:val="single" w:sz="6" w:space="0" w:color="000000"/>
              <w:right w:val="single" w:sz="6" w:space="0" w:color="000000"/>
            </w:tcBorders>
            <w:vAlign w:val="center"/>
          </w:tcPr>
          <w:p>
            <w:pPr>
              <w:pStyle w:val="24"/>
            </w:pPr>
            <w:r>
              <w:t>按照上级文件规定的范围使用，严禁超范围超标使用。</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党内组织活动开展及时率（%）</w:t>
            </w:r>
          </w:p>
        </w:tc>
        <w:tc>
          <w:tcPr>
            <w:tcW w:w="2466" w:type="dxa"/>
            <w:tcBorders>
              <w:top w:val="single" w:sz="6" w:space="0" w:color="000000"/>
              <w:left w:val="single" w:sz="6" w:space="0" w:color="000000"/>
              <w:right w:val="single" w:sz="6" w:space="0" w:color="000000"/>
            </w:tcBorders>
            <w:vAlign w:val="center"/>
          </w:tcPr>
          <w:p>
            <w:pPr>
              <w:pStyle w:val="24"/>
            </w:pPr>
            <w:r>
              <w:t>村党组织定期开展的各项党内组织活动占应开展党内组织活动的比例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经费分配使用及时率（%）</w:t>
            </w:r>
          </w:p>
        </w:tc>
        <w:tc>
          <w:tcPr>
            <w:tcW w:w="2466" w:type="dxa"/>
            <w:tcBorders>
              <w:top w:val="single" w:sz="6" w:space="0" w:color="000000"/>
              <w:left w:val="single" w:sz="6" w:space="0" w:color="000000"/>
              <w:right w:val="single" w:sz="6" w:space="0" w:color="000000"/>
            </w:tcBorders>
            <w:vAlign w:val="center"/>
          </w:tcPr>
          <w:p>
            <w:pPr>
              <w:pStyle w:val="24"/>
            </w:pPr>
            <w:r>
              <w:t>按既定标准分配到村，年底前使用资金不低于预算的90%。</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经费收支公开及时率（%）</w:t>
            </w:r>
          </w:p>
        </w:tc>
        <w:tc>
          <w:tcPr>
            <w:tcW w:w="2466" w:type="dxa"/>
            <w:tcBorders>
              <w:top w:val="single" w:sz="6" w:space="0" w:color="000000"/>
              <w:left w:val="single" w:sz="6" w:space="0" w:color="000000"/>
              <w:right w:val="single" w:sz="6" w:space="0" w:color="000000"/>
            </w:tcBorders>
            <w:vAlign w:val="center"/>
          </w:tcPr>
          <w:p>
            <w:pPr>
              <w:pStyle w:val="24"/>
            </w:pPr>
            <w:r>
              <w:t>落实村级财务公开制度，定期公开经费收支情况，接受党员群众监督。</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预算控制率（%）</w:t>
            </w:r>
          </w:p>
        </w:tc>
        <w:tc>
          <w:tcPr>
            <w:tcW w:w="2466" w:type="dxa"/>
            <w:tcBorders>
              <w:top w:val="single" w:sz="6" w:space="0" w:color="000000"/>
              <w:left w:val="single" w:sz="6" w:space="0" w:color="000000"/>
              <w:right w:val="single" w:sz="6" w:space="0" w:color="000000"/>
            </w:tcBorders>
            <w:vAlign w:val="center"/>
          </w:tcPr>
          <w:p>
            <w:pPr>
              <w:pStyle w:val="24"/>
            </w:pPr>
            <w:r>
              <w:t>实际支出的费用占预算金额的比例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提高基层党建水平</w:t>
            </w:r>
          </w:p>
        </w:tc>
        <w:tc>
          <w:tcPr>
            <w:tcW w:w="2466" w:type="dxa"/>
            <w:tcBorders>
              <w:top w:val="single" w:sz="6" w:space="0" w:color="000000"/>
              <w:left w:val="single" w:sz="6" w:space="0" w:color="000000"/>
              <w:right w:val="single" w:sz="6" w:space="0" w:color="000000"/>
            </w:tcBorders>
            <w:vAlign w:val="center"/>
          </w:tcPr>
          <w:p>
            <w:pPr>
              <w:pStyle w:val="24"/>
            </w:pPr>
            <w:r>
              <w:t>充分发挥基层党组织的战斗堡垒作用和党员的先锋模范作用，基层党建水平提高</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可持续影响指标</w:t>
            </w:r>
          </w:p>
        </w:tc>
        <w:tc>
          <w:tcPr>
            <w:tcW w:w="2466" w:type="dxa"/>
            <w:tcBorders>
              <w:top w:val="single" w:sz="6" w:space="0" w:color="000000"/>
              <w:left w:val="single" w:sz="6" w:space="0" w:color="000000"/>
              <w:right w:val="single" w:sz="6" w:space="0" w:color="000000"/>
            </w:tcBorders>
            <w:vAlign w:val="center"/>
          </w:tcPr>
          <w:p>
            <w:pPr>
              <w:pStyle w:val="24"/>
            </w:pPr>
            <w:r>
              <w:t>党员素质得到提升</w:t>
            </w:r>
          </w:p>
        </w:tc>
        <w:tc>
          <w:tcPr>
            <w:tcW w:w="2466" w:type="dxa"/>
            <w:tcBorders>
              <w:top w:val="single" w:sz="6" w:space="0" w:color="000000"/>
              <w:left w:val="single" w:sz="6" w:space="0" w:color="000000"/>
              <w:right w:val="single" w:sz="6" w:space="0" w:color="000000"/>
            </w:tcBorders>
            <w:vAlign w:val="center"/>
          </w:tcPr>
          <w:p>
            <w:pPr>
              <w:pStyle w:val="24"/>
            </w:pPr>
            <w:r>
              <w:t>通过党员教育培训是农村党员综合素质明显提升</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群众满意度（%）</w:t>
            </w:r>
          </w:p>
        </w:tc>
        <w:tc>
          <w:tcPr>
            <w:tcW w:w="2466" w:type="dxa"/>
            <w:tcBorders>
              <w:top w:val="single" w:sz="6" w:space="0" w:color="000000"/>
              <w:left w:val="single" w:sz="6" w:space="0" w:color="000000"/>
              <w:right w:val="single" w:sz="6" w:space="0" w:color="000000"/>
            </w:tcBorders>
            <w:vAlign w:val="center"/>
          </w:tcPr>
          <w:p>
            <w:pPr>
              <w:pStyle w:val="24"/>
            </w:pPr>
            <w:r>
              <w:t>通过走访和调查问卷，群众对村党组织和党员的整体满意度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测算标准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2、村干部基本报酬绩效目标表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1.1.确保补助资金足额发放，保障村干部基本生活，激励村干部更好的履职尽责。</w:t>
              <w:tab/>
              <w:tab/>
              <w:tab/>
              <w:tab/>
              <w:tab/>
              <w:tab/>
            </w:r>
          </w:p>
          <w:p>
            <w:pPr>
              <w:pStyle w:val="24"/>
            </w:pPr>
          </w:p>
          <w:p>
            <w:pPr>
              <w:pStyle w:val="24"/>
            </w:pPr>
            <w:r>
              <w:t>2.2.建立村干部激励保障机制，激发村干部干事创业热情，有效强化村干部责任意识和工作执行力、落实力，充分发挥村干部在农村各项事业中的重要作用。</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补贴发放涉及村数（个）</w:t>
            </w:r>
          </w:p>
        </w:tc>
        <w:tc>
          <w:tcPr>
            <w:tcW w:w="2466" w:type="dxa"/>
            <w:tcBorders>
              <w:top w:val="single" w:sz="6" w:space="0" w:color="000000"/>
              <w:left w:val="single" w:sz="6" w:space="0" w:color="000000"/>
              <w:right w:val="single" w:sz="6" w:space="0" w:color="000000"/>
            </w:tcBorders>
            <w:vAlign w:val="center"/>
          </w:tcPr>
          <w:p>
            <w:pPr>
              <w:pStyle w:val="24"/>
            </w:pPr>
            <w:r>
              <w:t>村干部基础职务补贴发放全乡共涉及行政村数</w:t>
            </w:r>
          </w:p>
        </w:tc>
        <w:tc>
          <w:tcPr>
            <w:tcW w:w="2466" w:type="dxa"/>
            <w:tcBorders>
              <w:top w:val="single" w:sz="6" w:space="0" w:color="000000"/>
              <w:left w:val="single" w:sz="6" w:space="0" w:color="000000"/>
              <w:right w:val="single" w:sz="6" w:space="0" w:color="000000"/>
            </w:tcBorders>
            <w:vAlign w:val="center"/>
          </w:tcPr>
          <w:p>
            <w:pPr>
              <w:pStyle w:val="24"/>
            </w:pPr>
            <w:r>
              <w:t>15个</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补贴发放涉及人数（人）</w:t>
            </w:r>
          </w:p>
        </w:tc>
        <w:tc>
          <w:tcPr>
            <w:tcW w:w="2466" w:type="dxa"/>
            <w:tcBorders>
              <w:top w:val="single" w:sz="6" w:space="0" w:color="000000"/>
              <w:left w:val="single" w:sz="6" w:space="0" w:color="000000"/>
              <w:right w:val="single" w:sz="6" w:space="0" w:color="000000"/>
            </w:tcBorders>
            <w:vAlign w:val="center"/>
          </w:tcPr>
          <w:p>
            <w:pPr>
              <w:pStyle w:val="24"/>
            </w:pPr>
            <w:r>
              <w:t>补贴发放全乡共涉及村“两委”干部人数</w:t>
            </w:r>
          </w:p>
        </w:tc>
        <w:tc>
          <w:tcPr>
            <w:tcW w:w="2466" w:type="dxa"/>
            <w:tcBorders>
              <w:top w:val="single" w:sz="6" w:space="0" w:color="000000"/>
              <w:left w:val="single" w:sz="6" w:space="0" w:color="000000"/>
              <w:right w:val="single" w:sz="6" w:space="0" w:color="000000"/>
            </w:tcBorders>
            <w:vAlign w:val="center"/>
          </w:tcPr>
          <w:p>
            <w:pPr>
              <w:pStyle w:val="24"/>
            </w:pPr>
            <w:r>
              <w:t>100人</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补贴发放覆盖率（%）</w:t>
            </w:r>
          </w:p>
        </w:tc>
        <w:tc>
          <w:tcPr>
            <w:tcW w:w="2466" w:type="dxa"/>
            <w:tcBorders>
              <w:top w:val="single" w:sz="6" w:space="0" w:color="000000"/>
              <w:left w:val="single" w:sz="6" w:space="0" w:color="000000"/>
              <w:right w:val="single" w:sz="6" w:space="0" w:color="000000"/>
            </w:tcBorders>
            <w:vAlign w:val="center"/>
          </w:tcPr>
          <w:p>
            <w:pPr>
              <w:pStyle w:val="24"/>
            </w:pPr>
            <w:r>
              <w:t>已发放补贴人数占应补贴人数比例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补贴发放合规率（%）</w:t>
            </w:r>
          </w:p>
        </w:tc>
        <w:tc>
          <w:tcPr>
            <w:tcW w:w="2466" w:type="dxa"/>
            <w:tcBorders>
              <w:top w:val="single" w:sz="6" w:space="0" w:color="000000"/>
              <w:left w:val="single" w:sz="6" w:space="0" w:color="000000"/>
              <w:right w:val="single" w:sz="6" w:space="0" w:color="000000"/>
            </w:tcBorders>
            <w:vAlign w:val="center"/>
          </w:tcPr>
          <w:p>
            <w:pPr>
              <w:pStyle w:val="24"/>
            </w:pPr>
            <w:r>
              <w:t>按规定标准发放的补贴占应发放补贴的比例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补贴发放及时率（%）</w:t>
            </w:r>
          </w:p>
        </w:tc>
        <w:tc>
          <w:tcPr>
            <w:tcW w:w="2466" w:type="dxa"/>
            <w:tcBorders>
              <w:top w:val="single" w:sz="6" w:space="0" w:color="000000"/>
              <w:left w:val="single" w:sz="6" w:space="0" w:color="000000"/>
              <w:right w:val="single" w:sz="6" w:space="0" w:color="000000"/>
            </w:tcBorders>
            <w:vAlign w:val="center"/>
          </w:tcPr>
          <w:p>
            <w:pPr>
              <w:pStyle w:val="24"/>
            </w:pPr>
            <w:r>
              <w:t>按时发放补贴占全部发放补贴的比例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预算标准控制率（%）</w:t>
            </w:r>
          </w:p>
        </w:tc>
        <w:tc>
          <w:tcPr>
            <w:tcW w:w="2466" w:type="dxa"/>
            <w:tcBorders>
              <w:top w:val="single" w:sz="6" w:space="0" w:color="000000"/>
              <w:left w:val="single" w:sz="6" w:space="0" w:color="000000"/>
              <w:right w:val="single" w:sz="6" w:space="0" w:color="000000"/>
            </w:tcBorders>
            <w:vAlign w:val="center"/>
          </w:tcPr>
          <w:p>
            <w:pPr>
              <w:pStyle w:val="24"/>
            </w:pPr>
            <w:r>
              <w:t>按实际标准发放的金额占预算金额的比例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稳定农村干部队伍</w:t>
            </w:r>
          </w:p>
        </w:tc>
        <w:tc>
          <w:tcPr>
            <w:tcW w:w="2466" w:type="dxa"/>
            <w:tcBorders>
              <w:top w:val="single" w:sz="6" w:space="0" w:color="000000"/>
              <w:left w:val="single" w:sz="6" w:space="0" w:color="000000"/>
              <w:right w:val="single" w:sz="6" w:space="0" w:color="000000"/>
            </w:tcBorders>
            <w:vAlign w:val="center"/>
          </w:tcPr>
          <w:p>
            <w:pPr>
              <w:pStyle w:val="24"/>
            </w:pPr>
            <w:r>
              <w:t>通过保障和落实村干部待遇，稳定农村基层干部队伍，充分调动村干部工作积极性。</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补贴对象满意度（%）</w:t>
            </w:r>
          </w:p>
        </w:tc>
        <w:tc>
          <w:tcPr>
            <w:tcW w:w="2466" w:type="dxa"/>
            <w:tcBorders>
              <w:top w:val="single" w:sz="6" w:space="0" w:color="000000"/>
              <w:left w:val="single" w:sz="6" w:space="0" w:color="000000"/>
              <w:right w:val="single" w:sz="6" w:space="0" w:color="000000"/>
            </w:tcBorders>
            <w:vAlign w:val="center"/>
          </w:tcPr>
          <w:p>
            <w:pPr>
              <w:pStyle w:val="24"/>
            </w:pPr>
            <w:r>
              <w:t>通过调查问卷，满意和较满意对象占全部调查对象比例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测算标准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3、村级组织办公经费绩效目标表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1."1.通过对经费的合理分配和使用，及时维修和购置所需办公设备，从而改善村委会办公条件，提高公共服务水平。</w:t>
              <w:tab/>
              <w:tab/>
              <w:tab/>
              <w:tab/>
              <w:tab/>
              <w:tab/>
            </w:r>
          </w:p>
          <w:p>
            <w:pPr>
              <w:pStyle w:val="24"/>
            </w:pPr>
            <w:r>
              <w:t>"</w:t>
              <w:tab/>
              <w:tab/>
              <w:tab/>
              <w:tab/>
              <w:tab/>
              <w:tab/>
            </w:r>
          </w:p>
          <w:p>
            <w:pPr>
              <w:pStyle w:val="24"/>
            </w:pPr>
          </w:p>
          <w:p>
            <w:pPr>
              <w:pStyle w:val="24"/>
            </w:pPr>
            <w:r>
              <w:t>2.2.通过及时进行经费收支的公开工作，从而达到提高经费使用透明度，真正做到为民办实事、办好事，多办事的目的。</w:t>
              <w:tab/>
              <w:tab/>
              <w:tab/>
              <w:tab/>
              <w:tab/>
              <w:tab/>
            </w:r>
          </w:p>
          <w:p>
            <w:pPr>
              <w:pStyle w:val="24"/>
            </w:pPr>
          </w:p>
          <w:p>
            <w:pPr>
              <w:pStyle w:val="24"/>
            </w:pPr>
            <w:r>
              <w:t>3.3.通过积极践行报刊征订工作，以拓宽知识面，丰富村内的精神文化生活。</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报刊征订份数（份）</w:t>
            </w:r>
          </w:p>
        </w:tc>
        <w:tc>
          <w:tcPr>
            <w:tcW w:w="2466" w:type="dxa"/>
            <w:tcBorders>
              <w:top w:val="single" w:sz="6" w:space="0" w:color="000000"/>
              <w:left w:val="single" w:sz="6" w:space="0" w:color="000000"/>
              <w:right w:val="single" w:sz="6" w:space="0" w:color="000000"/>
            </w:tcBorders>
            <w:vAlign w:val="center"/>
          </w:tcPr>
          <w:p>
            <w:pPr>
              <w:pStyle w:val="24"/>
            </w:pPr>
            <w:r>
              <w:t>各行政村年度内征订报刊数量</w:t>
            </w:r>
          </w:p>
        </w:tc>
        <w:tc>
          <w:tcPr>
            <w:tcW w:w="2466" w:type="dxa"/>
            <w:tcBorders>
              <w:top w:val="single" w:sz="6" w:space="0" w:color="000000"/>
              <w:left w:val="single" w:sz="6" w:space="0" w:color="000000"/>
              <w:right w:val="single" w:sz="6" w:space="0" w:color="000000"/>
            </w:tcBorders>
            <w:vAlign w:val="center"/>
          </w:tcPr>
          <w:p>
            <w:pPr>
              <w:pStyle w:val="24"/>
            </w:pPr>
            <w:r>
              <w:t>≥150份</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经费使用合规率</w:t>
            </w:r>
          </w:p>
        </w:tc>
        <w:tc>
          <w:tcPr>
            <w:tcW w:w="2466" w:type="dxa"/>
            <w:tcBorders>
              <w:top w:val="single" w:sz="6" w:space="0" w:color="000000"/>
              <w:left w:val="single" w:sz="6" w:space="0" w:color="000000"/>
              <w:right w:val="single" w:sz="6" w:space="0" w:color="000000"/>
            </w:tcBorders>
            <w:vAlign w:val="center"/>
          </w:tcPr>
          <w:p>
            <w:pPr>
              <w:pStyle w:val="24"/>
            </w:pPr>
            <w:r>
              <w:t>按照上级文件规定的范围使用，严禁超范围超标使用。</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村级办公设备购置合格率（%）</w:t>
            </w:r>
          </w:p>
        </w:tc>
        <w:tc>
          <w:tcPr>
            <w:tcW w:w="2466" w:type="dxa"/>
            <w:tcBorders>
              <w:top w:val="single" w:sz="6" w:space="0" w:color="000000"/>
              <w:left w:val="single" w:sz="6" w:space="0" w:color="000000"/>
              <w:right w:val="single" w:sz="6" w:space="0" w:color="000000"/>
            </w:tcBorders>
            <w:vAlign w:val="center"/>
          </w:tcPr>
          <w:p>
            <w:pPr>
              <w:pStyle w:val="24"/>
            </w:pPr>
            <w:r>
              <w:t>为提升公共服务水平，村内购置办公设备合格数占总购置数比例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经费分配使用及时率</w:t>
            </w:r>
          </w:p>
        </w:tc>
        <w:tc>
          <w:tcPr>
            <w:tcW w:w="2466" w:type="dxa"/>
            <w:tcBorders>
              <w:top w:val="single" w:sz="6" w:space="0" w:color="000000"/>
              <w:left w:val="single" w:sz="6" w:space="0" w:color="000000"/>
              <w:right w:val="single" w:sz="6" w:space="0" w:color="000000"/>
            </w:tcBorders>
            <w:vAlign w:val="center"/>
          </w:tcPr>
          <w:p>
            <w:pPr>
              <w:pStyle w:val="24"/>
            </w:pPr>
            <w:r>
              <w:t>按既定标准分配到村，年底前使用资金不低于预算的90%。</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经费收支公开及时率</w:t>
            </w:r>
          </w:p>
        </w:tc>
        <w:tc>
          <w:tcPr>
            <w:tcW w:w="2466" w:type="dxa"/>
            <w:tcBorders>
              <w:top w:val="single" w:sz="6" w:space="0" w:color="000000"/>
              <w:left w:val="single" w:sz="6" w:space="0" w:color="000000"/>
              <w:right w:val="single" w:sz="6" w:space="0" w:color="000000"/>
            </w:tcBorders>
            <w:vAlign w:val="center"/>
          </w:tcPr>
          <w:p>
            <w:pPr>
              <w:pStyle w:val="24"/>
            </w:pPr>
            <w:r>
              <w:t>落实村级财务公开制度，定期公开经费收支情况，接受党员群众监督。</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办公设备维护及时率（%）</w:t>
            </w:r>
          </w:p>
        </w:tc>
        <w:tc>
          <w:tcPr>
            <w:tcW w:w="2466" w:type="dxa"/>
            <w:tcBorders>
              <w:top w:val="single" w:sz="6" w:space="0" w:color="000000"/>
              <w:left w:val="single" w:sz="6" w:space="0" w:color="000000"/>
              <w:right w:val="single" w:sz="6" w:space="0" w:color="000000"/>
            </w:tcBorders>
            <w:vAlign w:val="center"/>
          </w:tcPr>
          <w:p>
            <w:pPr>
              <w:pStyle w:val="24"/>
            </w:pPr>
            <w:r>
              <w:t>办公设备及时维修数量占应维修设备数比例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预算控制率（%）</w:t>
            </w:r>
          </w:p>
        </w:tc>
        <w:tc>
          <w:tcPr>
            <w:tcW w:w="2466" w:type="dxa"/>
            <w:tcBorders>
              <w:top w:val="single" w:sz="6" w:space="0" w:color="000000"/>
              <w:left w:val="single" w:sz="6" w:space="0" w:color="000000"/>
              <w:right w:val="single" w:sz="6" w:space="0" w:color="000000"/>
            </w:tcBorders>
            <w:vAlign w:val="center"/>
          </w:tcPr>
          <w:p>
            <w:pPr>
              <w:pStyle w:val="24"/>
            </w:pPr>
            <w:r>
              <w:t>实际支出的费用占预算金额的比例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维持村级组织正常运转，促进社会稳定水平逐步提高</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群众满意度</w:t>
            </w:r>
          </w:p>
        </w:tc>
        <w:tc>
          <w:tcPr>
            <w:tcW w:w="2466" w:type="dxa"/>
            <w:tcBorders>
              <w:top w:val="single" w:sz="6" w:space="0" w:color="000000"/>
              <w:left w:val="single" w:sz="6" w:space="0" w:color="000000"/>
              <w:right w:val="single" w:sz="6" w:space="0" w:color="000000"/>
            </w:tcBorders>
            <w:vAlign w:val="center"/>
          </w:tcPr>
          <w:p>
            <w:pPr>
              <w:pStyle w:val="24"/>
            </w:pPr>
            <w:r>
              <w:t>调研了解群众对村级组织的满意度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4、二号路（唐尧大道）绿廊建设占地费用绩效目标表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1."改善城乡环境，增强空气质量，提高群众的幸福感和满意度。为实现乡村振兴和全县建成小康社会有力保障。</w:t>
            </w:r>
          </w:p>
          <w:p>
            <w:pPr>
              <w:pStyle w:val="24"/>
            </w:pPr>
            <w:r>
              <w:t>"</w:t>
              <w:tab/>
              <w:tab/>
              <w:tab/>
              <w:tab/>
              <w:tab/>
              <w:tab/>
            </w:r>
          </w:p>
          <w:p>
            <w:pPr>
              <w:pStyle w:val="24"/>
            </w:pPr>
          </w:p>
          <w:p>
            <w:pPr>
              <w:pStyle w:val="24"/>
            </w:pPr>
            <w:r>
              <w:t>2."落实上级政策，确保占地补偿及时足额发放到农户手中，保证农民利益不受损失。</w:t>
              <w:tab/>
              <w:tab/>
              <w:tab/>
              <w:tab/>
              <w:tab/>
              <w:tab/>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补偿面积（亩）</w:t>
            </w:r>
          </w:p>
        </w:tc>
        <w:tc>
          <w:tcPr>
            <w:tcW w:w="2466" w:type="dxa"/>
            <w:tcBorders>
              <w:top w:val="single" w:sz="6" w:space="0" w:color="000000"/>
              <w:left w:val="single" w:sz="6" w:space="0" w:color="000000"/>
              <w:right w:val="single" w:sz="6" w:space="0" w:color="000000"/>
            </w:tcBorders>
            <w:vAlign w:val="center"/>
          </w:tcPr>
          <w:p>
            <w:pPr>
              <w:pStyle w:val="24"/>
            </w:pPr>
            <w:r>
              <w:t>涉及占地面积</w:t>
            </w:r>
          </w:p>
        </w:tc>
        <w:tc>
          <w:tcPr>
            <w:tcW w:w="2466" w:type="dxa"/>
            <w:tcBorders>
              <w:top w:val="single" w:sz="6" w:space="0" w:color="000000"/>
              <w:left w:val="single" w:sz="6" w:space="0" w:color="000000"/>
              <w:right w:val="single" w:sz="6" w:space="0" w:color="000000"/>
            </w:tcBorders>
            <w:vAlign w:val="center"/>
          </w:tcPr>
          <w:p>
            <w:pPr>
              <w:pStyle w:val="24"/>
            </w:pPr>
            <w:r>
              <w:t>30.9亩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补偿标准（元/亩）</w:t>
            </w:r>
          </w:p>
        </w:tc>
        <w:tc>
          <w:tcPr>
            <w:tcW w:w="2466" w:type="dxa"/>
            <w:tcBorders>
              <w:top w:val="single" w:sz="6" w:space="0" w:color="000000"/>
              <w:left w:val="single" w:sz="6" w:space="0" w:color="000000"/>
              <w:right w:val="single" w:sz="6" w:space="0" w:color="000000"/>
            </w:tcBorders>
            <w:vAlign w:val="center"/>
          </w:tcPr>
          <w:p>
            <w:pPr>
              <w:pStyle w:val="24"/>
            </w:pPr>
            <w:r>
              <w:t>每亩土地按双1200折价补偿</w:t>
            </w:r>
          </w:p>
        </w:tc>
        <w:tc>
          <w:tcPr>
            <w:tcW w:w="2466" w:type="dxa"/>
            <w:tcBorders>
              <w:top w:val="single" w:sz="6" w:space="0" w:color="000000"/>
              <w:left w:val="single" w:sz="6" w:space="0" w:color="000000"/>
              <w:right w:val="single" w:sz="6" w:space="0" w:color="000000"/>
            </w:tcBorders>
            <w:vAlign w:val="center"/>
          </w:tcPr>
          <w:p>
            <w:pPr>
              <w:pStyle w:val="24"/>
            </w:pPr>
            <w:r>
              <w:t>≥2800元/亩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补偿户数（户）</w:t>
            </w:r>
          </w:p>
        </w:tc>
        <w:tc>
          <w:tcPr>
            <w:tcW w:w="2466" w:type="dxa"/>
            <w:tcBorders>
              <w:top w:val="single" w:sz="6" w:space="0" w:color="000000"/>
              <w:left w:val="single" w:sz="6" w:space="0" w:color="000000"/>
              <w:right w:val="single" w:sz="6" w:space="0" w:color="000000"/>
            </w:tcBorders>
            <w:vAlign w:val="center"/>
          </w:tcPr>
          <w:p>
            <w:pPr>
              <w:pStyle w:val="24"/>
            </w:pPr>
            <w:r>
              <w:t>涉及补偿户数</w:t>
            </w:r>
          </w:p>
        </w:tc>
        <w:tc>
          <w:tcPr>
            <w:tcW w:w="2466" w:type="dxa"/>
            <w:tcBorders>
              <w:top w:val="single" w:sz="6" w:space="0" w:color="000000"/>
              <w:left w:val="single" w:sz="6" w:space="0" w:color="000000"/>
              <w:right w:val="single" w:sz="6" w:space="0" w:color="000000"/>
            </w:tcBorders>
            <w:vAlign w:val="center"/>
          </w:tcPr>
          <w:p>
            <w:pPr>
              <w:pStyle w:val="24"/>
            </w:pPr>
            <w:r>
              <w:t>12户</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补偿发放合规率（%）</w:t>
            </w:r>
          </w:p>
        </w:tc>
        <w:tc>
          <w:tcPr>
            <w:tcW w:w="2466" w:type="dxa"/>
            <w:tcBorders>
              <w:top w:val="single" w:sz="6" w:space="0" w:color="000000"/>
              <w:left w:val="single" w:sz="6" w:space="0" w:color="000000"/>
              <w:right w:val="single" w:sz="6" w:space="0" w:color="000000"/>
            </w:tcBorders>
            <w:vAlign w:val="center"/>
          </w:tcPr>
          <w:p>
            <w:pPr>
              <w:pStyle w:val="24"/>
            </w:pPr>
            <w:r>
              <w:t>补偿合规发放金额占全部应发放金额的比率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补偿发放覆盖率（%）</w:t>
            </w:r>
          </w:p>
        </w:tc>
        <w:tc>
          <w:tcPr>
            <w:tcW w:w="2466" w:type="dxa"/>
            <w:tcBorders>
              <w:top w:val="single" w:sz="6" w:space="0" w:color="000000"/>
              <w:left w:val="single" w:sz="6" w:space="0" w:color="000000"/>
              <w:right w:val="single" w:sz="6" w:space="0" w:color="000000"/>
            </w:tcBorders>
            <w:vAlign w:val="center"/>
          </w:tcPr>
          <w:p>
            <w:pPr>
              <w:pStyle w:val="24"/>
            </w:pPr>
            <w:r>
              <w:t>已补偿户数占应补偿人群的比率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补偿发放及时性（天）</w:t>
            </w:r>
          </w:p>
        </w:tc>
        <w:tc>
          <w:tcPr>
            <w:tcW w:w="2466" w:type="dxa"/>
            <w:tcBorders>
              <w:top w:val="single" w:sz="6" w:space="0" w:color="000000"/>
              <w:left w:val="single" w:sz="6" w:space="0" w:color="000000"/>
              <w:right w:val="single" w:sz="6" w:space="0" w:color="000000"/>
            </w:tcBorders>
            <w:vAlign w:val="center"/>
          </w:tcPr>
          <w:p>
            <w:pPr>
              <w:pStyle w:val="24"/>
            </w:pPr>
            <w:r>
              <w:t>从受理发放的时间到实际完成发放补偿的天数</w:t>
            </w:r>
          </w:p>
        </w:tc>
        <w:tc>
          <w:tcPr>
            <w:tcW w:w="2466" w:type="dxa"/>
            <w:tcBorders>
              <w:top w:val="single" w:sz="6" w:space="0" w:color="000000"/>
              <w:left w:val="single" w:sz="6" w:space="0" w:color="000000"/>
              <w:right w:val="single" w:sz="6" w:space="0" w:color="000000"/>
            </w:tcBorders>
            <w:vAlign w:val="center"/>
          </w:tcPr>
          <w:p>
            <w:pPr>
              <w:pStyle w:val="24"/>
            </w:pPr>
            <w:r>
              <w:t>≤30天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项目预算控制率（%）</w:t>
            </w:r>
          </w:p>
        </w:tc>
        <w:tc>
          <w:tcPr>
            <w:tcW w:w="2466" w:type="dxa"/>
            <w:tcBorders>
              <w:top w:val="single" w:sz="6" w:space="0" w:color="000000"/>
              <w:left w:val="single" w:sz="6" w:space="0" w:color="000000"/>
              <w:right w:val="single" w:sz="6" w:space="0" w:color="000000"/>
            </w:tcBorders>
            <w:vAlign w:val="center"/>
          </w:tcPr>
          <w:p>
            <w:pPr>
              <w:pStyle w:val="24"/>
            </w:pPr>
            <w:r>
              <w:t>项目实际支出数占年初预算数的比率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社会问题零发生</w:t>
            </w:r>
          </w:p>
        </w:tc>
        <w:tc>
          <w:tcPr>
            <w:tcW w:w="2466" w:type="dxa"/>
            <w:tcBorders>
              <w:top w:val="single" w:sz="6" w:space="0" w:color="000000"/>
              <w:left w:val="single" w:sz="6" w:space="0" w:color="000000"/>
              <w:right w:val="single" w:sz="6" w:space="0" w:color="000000"/>
            </w:tcBorders>
            <w:vAlign w:val="center"/>
          </w:tcPr>
          <w:p>
            <w:pPr>
              <w:pStyle w:val="24"/>
            </w:pPr>
            <w:r>
              <w:t>是否因补偿发放问题引发社会问题</w:t>
            </w:r>
          </w:p>
        </w:tc>
        <w:tc>
          <w:tcPr>
            <w:tcW w:w="2466" w:type="dxa"/>
            <w:tcBorders>
              <w:top w:val="single" w:sz="6" w:space="0" w:color="000000"/>
              <w:left w:val="single" w:sz="6" w:space="0" w:color="000000"/>
              <w:right w:val="single" w:sz="6" w:space="0" w:color="000000"/>
            </w:tcBorders>
            <w:vAlign w:val="center"/>
          </w:tcPr>
          <w:p>
            <w:pPr>
              <w:pStyle w:val="24"/>
            </w:pPr>
            <w:r>
              <w:t>否</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提高生活环境</w:t>
            </w:r>
          </w:p>
        </w:tc>
        <w:tc>
          <w:tcPr>
            <w:tcW w:w="2466" w:type="dxa"/>
            <w:tcBorders>
              <w:top w:val="single" w:sz="6" w:space="0" w:color="000000"/>
              <w:left w:val="single" w:sz="6" w:space="0" w:color="000000"/>
              <w:right w:val="single" w:sz="6" w:space="0" w:color="000000"/>
            </w:tcBorders>
            <w:vAlign w:val="center"/>
          </w:tcPr>
          <w:p>
            <w:pPr>
              <w:pStyle w:val="24"/>
            </w:pPr>
            <w:r>
              <w:t>改善城市环境，增强空气质量，提高群众的幸福感和满意度</w:t>
            </w:r>
          </w:p>
        </w:tc>
        <w:tc>
          <w:tcPr>
            <w:tcW w:w="2466" w:type="dxa"/>
            <w:tcBorders>
              <w:top w:val="single" w:sz="6" w:space="0" w:color="000000"/>
              <w:left w:val="single" w:sz="6" w:space="0" w:color="000000"/>
              <w:right w:val="single" w:sz="6" w:space="0" w:color="000000"/>
            </w:tcBorders>
            <w:vAlign w:val="center"/>
          </w:tcPr>
          <w:p>
            <w:pPr>
              <w:pStyle w:val="24"/>
            </w:pPr>
            <w:r>
              <w:t>有效改善</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受补助人群满意度（%）</w:t>
            </w:r>
          </w:p>
        </w:tc>
        <w:tc>
          <w:tcPr>
            <w:tcW w:w="2466" w:type="dxa"/>
            <w:tcBorders>
              <w:top w:val="single" w:sz="6" w:space="0" w:color="000000"/>
              <w:left w:val="single" w:sz="6" w:space="0" w:color="000000"/>
              <w:right w:val="single" w:sz="6" w:space="0" w:color="000000"/>
            </w:tcBorders>
            <w:vAlign w:val="center"/>
          </w:tcPr>
          <w:p>
            <w:pPr>
              <w:pStyle w:val="24"/>
            </w:pPr>
            <w:r>
              <w:t>通过问卷调查，满意度和较满意度的受益对象占全部调研对象的比率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5、法律服务费绩效目标表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1.1.通过法律咨询、法律服务，及时解决群众反映问题，减少群众信访事件，把矛盾纠纷化解在萌芽状态，切实维护辖区社会稳定和谐。</w:t>
              <w:tab/>
              <w:tab/>
              <w:tab/>
              <w:tab/>
              <w:tab/>
              <w:tab/>
            </w:r>
          </w:p>
          <w:p>
            <w:pPr>
              <w:pStyle w:val="24"/>
            </w:pPr>
          </w:p>
          <w:p>
            <w:pPr>
              <w:pStyle w:val="24"/>
            </w:pPr>
            <w:r>
              <w:t>2.2.通过该项目的实施，所有案件都在规定期限内走完法定程序，得到有效处理，提升政府的公信力。</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调解民间矛盾纠纷数（个）</w:t>
            </w:r>
          </w:p>
        </w:tc>
        <w:tc>
          <w:tcPr>
            <w:tcW w:w="2466" w:type="dxa"/>
            <w:tcBorders>
              <w:top w:val="single" w:sz="6" w:space="0" w:color="000000"/>
              <w:left w:val="single" w:sz="6" w:space="0" w:color="000000"/>
              <w:right w:val="single" w:sz="6" w:space="0" w:color="000000"/>
            </w:tcBorders>
            <w:vAlign w:val="center"/>
          </w:tcPr>
          <w:p>
            <w:pPr>
              <w:pStyle w:val="24"/>
            </w:pPr>
            <w:r>
              <w:t>调解辖区矛盾纠纷的数量</w:t>
            </w:r>
          </w:p>
        </w:tc>
        <w:tc>
          <w:tcPr>
            <w:tcW w:w="2466" w:type="dxa"/>
            <w:tcBorders>
              <w:top w:val="single" w:sz="6" w:space="0" w:color="000000"/>
              <w:left w:val="single" w:sz="6" w:space="0" w:color="000000"/>
              <w:right w:val="single" w:sz="6" w:space="0" w:color="000000"/>
            </w:tcBorders>
            <w:vAlign w:val="center"/>
          </w:tcPr>
          <w:p>
            <w:pPr>
              <w:pStyle w:val="24"/>
            </w:pPr>
            <w:r>
              <w:t>≥8个</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开展法制宣传教育次数（次）</w:t>
            </w:r>
          </w:p>
        </w:tc>
        <w:tc>
          <w:tcPr>
            <w:tcW w:w="2466" w:type="dxa"/>
            <w:tcBorders>
              <w:top w:val="single" w:sz="6" w:space="0" w:color="000000"/>
              <w:left w:val="single" w:sz="6" w:space="0" w:color="000000"/>
              <w:right w:val="single" w:sz="6" w:space="0" w:color="000000"/>
            </w:tcBorders>
            <w:vAlign w:val="center"/>
          </w:tcPr>
          <w:p>
            <w:pPr>
              <w:pStyle w:val="24"/>
            </w:pPr>
            <w:r>
              <w:t>年度内开展法制宣传教育次数</w:t>
            </w:r>
          </w:p>
        </w:tc>
        <w:tc>
          <w:tcPr>
            <w:tcW w:w="2466" w:type="dxa"/>
            <w:tcBorders>
              <w:top w:val="single" w:sz="6" w:space="0" w:color="000000"/>
              <w:left w:val="single" w:sz="6" w:space="0" w:color="000000"/>
              <w:right w:val="single" w:sz="6" w:space="0" w:color="000000"/>
            </w:tcBorders>
            <w:vAlign w:val="center"/>
          </w:tcPr>
          <w:p>
            <w:pPr>
              <w:pStyle w:val="24"/>
            </w:pPr>
            <w:r>
              <w:t>≥4次</w:t>
            </w:r>
          </w:p>
        </w:tc>
        <w:tc>
          <w:tcPr>
            <w:tcW w:w="2466" w:type="dxa"/>
            <w:tcBorders>
              <w:top w:val="single" w:sz="6" w:space="0" w:color="000000"/>
              <w:left w:val="single" w:sz="6" w:space="0" w:color="000000"/>
              <w:right w:val="single" w:sz="6" w:space="0" w:color="000000"/>
            </w:tcBorders>
            <w:vAlign w:val="center"/>
          </w:tcPr>
          <w:p>
            <w:pPr>
              <w:pStyle w:val="24"/>
            </w:pPr>
            <w:r>
              <w:t>测算标准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矛盾调解结案率（%）</w:t>
            </w:r>
          </w:p>
        </w:tc>
        <w:tc>
          <w:tcPr>
            <w:tcW w:w="2466" w:type="dxa"/>
            <w:tcBorders>
              <w:top w:val="single" w:sz="6" w:space="0" w:color="000000"/>
              <w:left w:val="single" w:sz="6" w:space="0" w:color="000000"/>
              <w:right w:val="single" w:sz="6" w:space="0" w:color="000000"/>
            </w:tcBorders>
            <w:vAlign w:val="center"/>
          </w:tcPr>
          <w:p>
            <w:pPr>
              <w:pStyle w:val="24"/>
            </w:pPr>
            <w:r>
              <w:t>年度内已调解案件数量占案件总数量的比例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法律援助及时率（%）</w:t>
            </w:r>
          </w:p>
        </w:tc>
        <w:tc>
          <w:tcPr>
            <w:tcW w:w="2466" w:type="dxa"/>
            <w:tcBorders>
              <w:top w:val="single" w:sz="6" w:space="0" w:color="000000"/>
              <w:left w:val="single" w:sz="6" w:space="0" w:color="000000"/>
              <w:right w:val="single" w:sz="6" w:space="0" w:color="000000"/>
            </w:tcBorders>
            <w:vAlign w:val="center"/>
          </w:tcPr>
          <w:p>
            <w:pPr>
              <w:pStyle w:val="24"/>
            </w:pPr>
            <w:r>
              <w:t>及时提供法律援助事项占应提供法律事项的比例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预算控制率(%)</w:t>
            </w:r>
          </w:p>
        </w:tc>
        <w:tc>
          <w:tcPr>
            <w:tcW w:w="2466" w:type="dxa"/>
            <w:tcBorders>
              <w:top w:val="single" w:sz="6" w:space="0" w:color="000000"/>
              <w:left w:val="single" w:sz="6" w:space="0" w:color="000000"/>
              <w:right w:val="single" w:sz="6" w:space="0" w:color="000000"/>
            </w:tcBorders>
            <w:vAlign w:val="center"/>
          </w:tcPr>
          <w:p>
            <w:pPr>
              <w:pStyle w:val="24"/>
            </w:pPr>
            <w:r>
              <w:t>项目按实际支出金额占预算金额的比例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通过法律服务，及时解决信访事项，促进辖区内社会稳定。</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信访群众满意度（%）</w:t>
            </w:r>
          </w:p>
        </w:tc>
        <w:tc>
          <w:tcPr>
            <w:tcW w:w="2466" w:type="dxa"/>
            <w:tcBorders>
              <w:top w:val="single" w:sz="6" w:space="0" w:color="000000"/>
              <w:left w:val="single" w:sz="6" w:space="0" w:color="000000"/>
              <w:right w:val="single" w:sz="6" w:space="0" w:color="000000"/>
            </w:tcBorders>
            <w:vAlign w:val="center"/>
          </w:tcPr>
          <w:p>
            <w:pPr>
              <w:pStyle w:val="24"/>
            </w:pPr>
            <w:r>
              <w:t>通过走访，反映信访群众满意度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1."保障村级综合服务站正常运转，最大限度为民排忧解难服务民众；加强农村公共卫生防疫工作，保障人民群众健康安全；加强卫生清理工作，改善农村人居环境；完善辖区公共基础设施，为便民利民创造条件。</w:t>
              <w:tab/>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农村公共卫生防疫开展次数（次）</w:t>
            </w:r>
          </w:p>
        </w:tc>
        <w:tc>
          <w:tcPr>
            <w:tcW w:w="2466" w:type="dxa"/>
            <w:tcBorders>
              <w:top w:val="single" w:sz="6" w:space="0" w:color="000000"/>
              <w:left w:val="single" w:sz="6" w:space="0" w:color="000000"/>
              <w:right w:val="single" w:sz="6" w:space="0" w:color="000000"/>
            </w:tcBorders>
            <w:vAlign w:val="center"/>
          </w:tcPr>
          <w:p>
            <w:pPr>
              <w:pStyle w:val="24"/>
            </w:pPr>
            <w:r>
              <w:t>为确保公共卫生安全，辖区内开展公共卫生防疫次数</w:t>
            </w:r>
          </w:p>
        </w:tc>
        <w:tc>
          <w:tcPr>
            <w:tcW w:w="2466" w:type="dxa"/>
            <w:tcBorders>
              <w:top w:val="single" w:sz="6" w:space="0" w:color="000000"/>
              <w:left w:val="single" w:sz="6" w:space="0" w:color="000000"/>
              <w:right w:val="single" w:sz="6" w:space="0" w:color="000000"/>
            </w:tcBorders>
            <w:vAlign w:val="center"/>
          </w:tcPr>
          <w:p>
            <w:pPr>
              <w:pStyle w:val="24"/>
            </w:pPr>
            <w:r>
              <w:t>36次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经费分配使用涉及村数（个）</w:t>
            </w:r>
          </w:p>
        </w:tc>
        <w:tc>
          <w:tcPr>
            <w:tcW w:w="2466" w:type="dxa"/>
            <w:tcBorders>
              <w:top w:val="single" w:sz="6" w:space="0" w:color="000000"/>
              <w:left w:val="single" w:sz="6" w:space="0" w:color="000000"/>
              <w:right w:val="single" w:sz="6" w:space="0" w:color="000000"/>
            </w:tcBorders>
            <w:vAlign w:val="center"/>
          </w:tcPr>
          <w:p>
            <w:pPr>
              <w:pStyle w:val="24"/>
            </w:pPr>
            <w:r>
              <w:t>此项目经费分配使用涉及行政村个数</w:t>
            </w:r>
          </w:p>
        </w:tc>
        <w:tc>
          <w:tcPr>
            <w:tcW w:w="2466" w:type="dxa"/>
            <w:tcBorders>
              <w:top w:val="single" w:sz="6" w:space="0" w:color="000000"/>
              <w:left w:val="single" w:sz="6" w:space="0" w:color="000000"/>
              <w:right w:val="single" w:sz="6" w:space="0" w:color="000000"/>
            </w:tcBorders>
            <w:vAlign w:val="center"/>
          </w:tcPr>
          <w:p>
            <w:pPr>
              <w:pStyle w:val="24"/>
            </w:pPr>
            <w:r>
              <w:t>15个</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卫生清理覆盖率（%）</w:t>
            </w:r>
          </w:p>
        </w:tc>
        <w:tc>
          <w:tcPr>
            <w:tcW w:w="2466" w:type="dxa"/>
            <w:tcBorders>
              <w:top w:val="single" w:sz="6" w:space="0" w:color="000000"/>
              <w:left w:val="single" w:sz="6" w:space="0" w:color="000000"/>
              <w:right w:val="single" w:sz="6" w:space="0" w:color="000000"/>
            </w:tcBorders>
            <w:vAlign w:val="center"/>
          </w:tcPr>
          <w:p>
            <w:pPr>
              <w:pStyle w:val="24"/>
            </w:pPr>
            <w:r>
              <w:t xml:space="preserve"> 辖区内已清理区域占全部应清理区域比率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经费使用合规性</w:t>
            </w:r>
          </w:p>
        </w:tc>
        <w:tc>
          <w:tcPr>
            <w:tcW w:w="2466" w:type="dxa"/>
            <w:tcBorders>
              <w:top w:val="single" w:sz="6" w:space="0" w:color="000000"/>
              <w:left w:val="single" w:sz="6" w:space="0" w:color="000000"/>
              <w:right w:val="single" w:sz="6" w:space="0" w:color="000000"/>
            </w:tcBorders>
            <w:vAlign w:val="center"/>
          </w:tcPr>
          <w:p>
            <w:pPr>
              <w:pStyle w:val="24"/>
            </w:pPr>
            <w:r>
              <w:t>按照上级文件规定的范围使用，严禁超范围超标准使用。</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村内公共设施完好率（%）</w:t>
            </w:r>
          </w:p>
        </w:tc>
        <w:tc>
          <w:tcPr>
            <w:tcW w:w="2466" w:type="dxa"/>
            <w:tcBorders>
              <w:top w:val="single" w:sz="6" w:space="0" w:color="000000"/>
              <w:left w:val="single" w:sz="6" w:space="0" w:color="000000"/>
              <w:right w:val="single" w:sz="6" w:space="0" w:color="000000"/>
            </w:tcBorders>
            <w:vAlign w:val="center"/>
          </w:tcPr>
          <w:p>
            <w:pPr>
              <w:pStyle w:val="24"/>
            </w:pPr>
            <w:r>
              <w:t>村内公共设施完好数量占公共设施数量的比例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经费分配使用及时性</w:t>
            </w:r>
          </w:p>
        </w:tc>
        <w:tc>
          <w:tcPr>
            <w:tcW w:w="2466" w:type="dxa"/>
            <w:tcBorders>
              <w:top w:val="single" w:sz="6" w:space="0" w:color="000000"/>
              <w:left w:val="single" w:sz="6" w:space="0" w:color="000000"/>
              <w:right w:val="single" w:sz="6" w:space="0" w:color="000000"/>
            </w:tcBorders>
            <w:vAlign w:val="center"/>
          </w:tcPr>
          <w:p>
            <w:pPr>
              <w:pStyle w:val="24"/>
            </w:pPr>
            <w:r>
              <w:t>按既定标准分配到村，年底前使用资金不低于预算的90%。</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经费收支公开及时性</w:t>
            </w:r>
          </w:p>
        </w:tc>
        <w:tc>
          <w:tcPr>
            <w:tcW w:w="2466" w:type="dxa"/>
            <w:tcBorders>
              <w:top w:val="single" w:sz="6" w:space="0" w:color="000000"/>
              <w:left w:val="single" w:sz="6" w:space="0" w:color="000000"/>
              <w:right w:val="single" w:sz="6" w:space="0" w:color="000000"/>
            </w:tcBorders>
            <w:vAlign w:val="center"/>
          </w:tcPr>
          <w:p>
            <w:pPr>
              <w:pStyle w:val="24"/>
            </w:pPr>
            <w:r>
              <w:t>落实村级财务公开制度，定期公开经费收支情况，接受党员群众监督。</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疫情防控发现及时率（%）</w:t>
            </w:r>
          </w:p>
        </w:tc>
        <w:tc>
          <w:tcPr>
            <w:tcW w:w="2466" w:type="dxa"/>
            <w:tcBorders>
              <w:top w:val="single" w:sz="6" w:space="0" w:color="000000"/>
              <w:left w:val="single" w:sz="6" w:space="0" w:color="000000"/>
              <w:right w:val="single" w:sz="6" w:space="0" w:color="000000"/>
            </w:tcBorders>
            <w:vAlign w:val="center"/>
          </w:tcPr>
          <w:p>
            <w:pPr>
              <w:pStyle w:val="24"/>
            </w:pPr>
            <w:r>
              <w:t>通过疫情防控和摸底排查，发现疫情感染症状上报及时率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预算标准控制率（%）</w:t>
            </w:r>
          </w:p>
        </w:tc>
        <w:tc>
          <w:tcPr>
            <w:tcW w:w="2466" w:type="dxa"/>
            <w:tcBorders>
              <w:top w:val="single" w:sz="6" w:space="0" w:color="000000"/>
              <w:left w:val="single" w:sz="6" w:space="0" w:color="000000"/>
              <w:right w:val="single" w:sz="6" w:space="0" w:color="000000"/>
            </w:tcBorders>
            <w:vAlign w:val="center"/>
          </w:tcPr>
          <w:p>
            <w:pPr>
              <w:pStyle w:val="24"/>
            </w:pPr>
            <w:r>
              <w:t>按实际标准发放的金额占预算金额的比例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通过加强社会事务综合管理、社会治安管理，促进辖区内社会安全稳定。</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受益群众满意度（%）</w:t>
            </w:r>
          </w:p>
        </w:tc>
        <w:tc>
          <w:tcPr>
            <w:tcW w:w="2466" w:type="dxa"/>
            <w:tcBorders>
              <w:top w:val="single" w:sz="6" w:space="0" w:color="000000"/>
              <w:left w:val="single" w:sz="6" w:space="0" w:color="000000"/>
              <w:right w:val="single" w:sz="6" w:space="0" w:color="000000"/>
            </w:tcBorders>
            <w:vAlign w:val="center"/>
          </w:tcPr>
          <w:p>
            <w:pPr>
              <w:pStyle w:val="24"/>
            </w:pPr>
            <w:r>
              <w:t>通过调查问卷，满意和较满意对象占全部调查对象比例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7、京昆高速南口绿化占地费用绩效目标表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1."""改善城乡环境，增强空气质量，提高群众的幸福感和满意度。为实现乡村振兴和全县建成小康社会有力保障。</w:t>
            </w:r>
          </w:p>
          <w:p>
            <w:pPr>
              <w:pStyle w:val="24"/>
            </w:pPr>
            <w:r>
              <w:t>""</w:t>
              <w:tab/>
              <w:tab/>
              <w:tab/>
              <w:tab/>
              <w:tab/>
              <w:tab/>
            </w:r>
          </w:p>
          <w:p>
            <w:pPr>
              <w:pStyle w:val="24"/>
            </w:pPr>
            <w:r>
              <w:t>"</w:t>
              <w:tab/>
              <w:tab/>
              <w:tab/>
              <w:tab/>
              <w:tab/>
              <w:tab/>
            </w:r>
          </w:p>
          <w:p>
            <w:pPr>
              <w:pStyle w:val="24"/>
            </w:pPr>
          </w:p>
          <w:p>
            <w:pPr>
              <w:pStyle w:val="24"/>
            </w:pPr>
            <w:r>
              <w:t>2."""落实上级政策，确保占地补偿及时足额发放到农户手中，保证农民利益不受损失。</w:t>
              <w:tab/>
              <w:tab/>
              <w:tab/>
              <w:tab/>
              <w:tab/>
              <w:tab/>
              <w:t>""</w:t>
              <w:tab/>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补偿面积（亩）</w:t>
            </w:r>
          </w:p>
        </w:tc>
        <w:tc>
          <w:tcPr>
            <w:tcW w:w="2466" w:type="dxa"/>
            <w:tcBorders>
              <w:top w:val="single" w:sz="6" w:space="0" w:color="000000"/>
              <w:left w:val="single" w:sz="6" w:space="0" w:color="000000"/>
              <w:right w:val="single" w:sz="6" w:space="0" w:color="000000"/>
            </w:tcBorders>
            <w:vAlign w:val="center"/>
          </w:tcPr>
          <w:p>
            <w:pPr>
              <w:pStyle w:val="24"/>
            </w:pPr>
            <w:r>
              <w:t>涉及占地面积</w:t>
            </w:r>
          </w:p>
        </w:tc>
        <w:tc>
          <w:tcPr>
            <w:tcW w:w="2466" w:type="dxa"/>
            <w:tcBorders>
              <w:top w:val="single" w:sz="6" w:space="0" w:color="000000"/>
              <w:left w:val="single" w:sz="6" w:space="0" w:color="000000"/>
              <w:right w:val="single" w:sz="6" w:space="0" w:color="000000"/>
            </w:tcBorders>
            <w:vAlign w:val="center"/>
          </w:tcPr>
          <w:p>
            <w:pPr>
              <w:pStyle w:val="24"/>
            </w:pPr>
            <w:r>
              <w:t>9.99亩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补偿标准（元/亩）</w:t>
            </w:r>
          </w:p>
        </w:tc>
        <w:tc>
          <w:tcPr>
            <w:tcW w:w="2466" w:type="dxa"/>
            <w:tcBorders>
              <w:top w:val="single" w:sz="6" w:space="0" w:color="000000"/>
              <w:left w:val="single" w:sz="6" w:space="0" w:color="000000"/>
              <w:right w:val="single" w:sz="6" w:space="0" w:color="000000"/>
            </w:tcBorders>
            <w:vAlign w:val="center"/>
          </w:tcPr>
          <w:p>
            <w:pPr>
              <w:pStyle w:val="24"/>
            </w:pPr>
            <w:r>
              <w:t>每亩土地按双1200折价补偿</w:t>
            </w:r>
          </w:p>
        </w:tc>
        <w:tc>
          <w:tcPr>
            <w:tcW w:w="2466" w:type="dxa"/>
            <w:tcBorders>
              <w:top w:val="single" w:sz="6" w:space="0" w:color="000000"/>
              <w:left w:val="single" w:sz="6" w:space="0" w:color="000000"/>
              <w:right w:val="single" w:sz="6" w:space="0" w:color="000000"/>
            </w:tcBorders>
            <w:vAlign w:val="center"/>
          </w:tcPr>
          <w:p>
            <w:pPr>
              <w:pStyle w:val="24"/>
            </w:pPr>
            <w:r>
              <w:t>≥2800元/亩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补偿户数（户）</w:t>
            </w:r>
          </w:p>
        </w:tc>
        <w:tc>
          <w:tcPr>
            <w:tcW w:w="2466" w:type="dxa"/>
            <w:tcBorders>
              <w:top w:val="single" w:sz="6" w:space="0" w:color="000000"/>
              <w:left w:val="single" w:sz="6" w:space="0" w:color="000000"/>
              <w:right w:val="single" w:sz="6" w:space="0" w:color="000000"/>
            </w:tcBorders>
            <w:vAlign w:val="center"/>
          </w:tcPr>
          <w:p>
            <w:pPr>
              <w:pStyle w:val="24"/>
            </w:pPr>
            <w:r>
              <w:t>涉及补偿户数</w:t>
            </w:r>
          </w:p>
        </w:tc>
        <w:tc>
          <w:tcPr>
            <w:tcW w:w="2466" w:type="dxa"/>
            <w:tcBorders>
              <w:top w:val="single" w:sz="6" w:space="0" w:color="000000"/>
              <w:left w:val="single" w:sz="6" w:space="0" w:color="000000"/>
              <w:right w:val="single" w:sz="6" w:space="0" w:color="000000"/>
            </w:tcBorders>
            <w:vAlign w:val="center"/>
          </w:tcPr>
          <w:p>
            <w:pPr>
              <w:pStyle w:val="24"/>
            </w:pPr>
            <w:r>
              <w:t>3户</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补偿发放合规率（%）</w:t>
            </w:r>
          </w:p>
        </w:tc>
        <w:tc>
          <w:tcPr>
            <w:tcW w:w="2466" w:type="dxa"/>
            <w:tcBorders>
              <w:top w:val="single" w:sz="6" w:space="0" w:color="000000"/>
              <w:left w:val="single" w:sz="6" w:space="0" w:color="000000"/>
              <w:right w:val="single" w:sz="6" w:space="0" w:color="000000"/>
            </w:tcBorders>
            <w:vAlign w:val="center"/>
          </w:tcPr>
          <w:p>
            <w:pPr>
              <w:pStyle w:val="24"/>
            </w:pPr>
            <w:r>
              <w:t>补偿合规发放金额占全部应发放金额的比率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补偿发放覆盖率（%）</w:t>
            </w:r>
          </w:p>
        </w:tc>
        <w:tc>
          <w:tcPr>
            <w:tcW w:w="2466" w:type="dxa"/>
            <w:tcBorders>
              <w:top w:val="single" w:sz="6" w:space="0" w:color="000000"/>
              <w:left w:val="single" w:sz="6" w:space="0" w:color="000000"/>
              <w:right w:val="single" w:sz="6" w:space="0" w:color="000000"/>
            </w:tcBorders>
            <w:vAlign w:val="center"/>
          </w:tcPr>
          <w:p>
            <w:pPr>
              <w:pStyle w:val="24"/>
            </w:pPr>
            <w:r>
              <w:t>已补偿户数占应补偿人群的比率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补偿发放及时性（天）</w:t>
            </w:r>
          </w:p>
        </w:tc>
        <w:tc>
          <w:tcPr>
            <w:tcW w:w="2466" w:type="dxa"/>
            <w:tcBorders>
              <w:top w:val="single" w:sz="6" w:space="0" w:color="000000"/>
              <w:left w:val="single" w:sz="6" w:space="0" w:color="000000"/>
              <w:right w:val="single" w:sz="6" w:space="0" w:color="000000"/>
            </w:tcBorders>
            <w:vAlign w:val="center"/>
          </w:tcPr>
          <w:p>
            <w:pPr>
              <w:pStyle w:val="24"/>
            </w:pPr>
            <w:r>
              <w:t>从受理发放的时间到实际完成发放补偿的天数</w:t>
            </w:r>
          </w:p>
        </w:tc>
        <w:tc>
          <w:tcPr>
            <w:tcW w:w="2466" w:type="dxa"/>
            <w:tcBorders>
              <w:top w:val="single" w:sz="6" w:space="0" w:color="000000"/>
              <w:left w:val="single" w:sz="6" w:space="0" w:color="000000"/>
              <w:right w:val="single" w:sz="6" w:space="0" w:color="000000"/>
            </w:tcBorders>
            <w:vAlign w:val="center"/>
          </w:tcPr>
          <w:p>
            <w:pPr>
              <w:pStyle w:val="24"/>
            </w:pPr>
            <w:r>
              <w:t>≤30天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项目预算控制率（%）</w:t>
            </w:r>
          </w:p>
        </w:tc>
        <w:tc>
          <w:tcPr>
            <w:tcW w:w="2466" w:type="dxa"/>
            <w:tcBorders>
              <w:top w:val="single" w:sz="6" w:space="0" w:color="000000"/>
              <w:left w:val="single" w:sz="6" w:space="0" w:color="000000"/>
              <w:right w:val="single" w:sz="6" w:space="0" w:color="000000"/>
            </w:tcBorders>
            <w:vAlign w:val="center"/>
          </w:tcPr>
          <w:p>
            <w:pPr>
              <w:pStyle w:val="24"/>
            </w:pPr>
            <w:r>
              <w:t>项目实际支出数占年初预算数的比率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社会问题零发生</w:t>
            </w:r>
          </w:p>
        </w:tc>
        <w:tc>
          <w:tcPr>
            <w:tcW w:w="2466" w:type="dxa"/>
            <w:tcBorders>
              <w:top w:val="single" w:sz="6" w:space="0" w:color="000000"/>
              <w:left w:val="single" w:sz="6" w:space="0" w:color="000000"/>
              <w:right w:val="single" w:sz="6" w:space="0" w:color="000000"/>
            </w:tcBorders>
            <w:vAlign w:val="center"/>
          </w:tcPr>
          <w:p>
            <w:pPr>
              <w:pStyle w:val="24"/>
            </w:pPr>
            <w:r>
              <w:t>是否因补偿发放问题引发社会问题</w:t>
            </w:r>
          </w:p>
        </w:tc>
        <w:tc>
          <w:tcPr>
            <w:tcW w:w="2466" w:type="dxa"/>
            <w:tcBorders>
              <w:top w:val="single" w:sz="6" w:space="0" w:color="000000"/>
              <w:left w:val="single" w:sz="6" w:space="0" w:color="000000"/>
              <w:right w:val="single" w:sz="6" w:space="0" w:color="000000"/>
            </w:tcBorders>
            <w:vAlign w:val="center"/>
          </w:tcPr>
          <w:p>
            <w:pPr>
              <w:pStyle w:val="24"/>
            </w:pPr>
            <w:r>
              <w:t>否</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提高生活环境</w:t>
            </w:r>
          </w:p>
        </w:tc>
        <w:tc>
          <w:tcPr>
            <w:tcW w:w="2466" w:type="dxa"/>
            <w:tcBorders>
              <w:top w:val="single" w:sz="6" w:space="0" w:color="000000"/>
              <w:left w:val="single" w:sz="6" w:space="0" w:color="000000"/>
              <w:right w:val="single" w:sz="6" w:space="0" w:color="000000"/>
            </w:tcBorders>
            <w:vAlign w:val="center"/>
          </w:tcPr>
          <w:p>
            <w:pPr>
              <w:pStyle w:val="24"/>
            </w:pPr>
            <w:r>
              <w:t>改善城市环境，增强空气质量，提高群众的幸福感和满意度</w:t>
            </w:r>
          </w:p>
        </w:tc>
        <w:tc>
          <w:tcPr>
            <w:tcW w:w="2466" w:type="dxa"/>
            <w:tcBorders>
              <w:top w:val="single" w:sz="6" w:space="0" w:color="000000"/>
              <w:left w:val="single" w:sz="6" w:space="0" w:color="000000"/>
              <w:right w:val="single" w:sz="6" w:space="0" w:color="000000"/>
            </w:tcBorders>
            <w:vAlign w:val="center"/>
          </w:tcPr>
          <w:p>
            <w:pPr>
              <w:pStyle w:val="24"/>
            </w:pPr>
            <w:r>
              <w:t>有效改善</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受补助人群满意度（%）</w:t>
            </w:r>
          </w:p>
        </w:tc>
        <w:tc>
          <w:tcPr>
            <w:tcW w:w="2466" w:type="dxa"/>
            <w:tcBorders>
              <w:top w:val="single" w:sz="6" w:space="0" w:color="000000"/>
              <w:left w:val="single" w:sz="6" w:space="0" w:color="000000"/>
              <w:right w:val="single" w:sz="6" w:space="0" w:color="000000"/>
            </w:tcBorders>
            <w:vAlign w:val="center"/>
          </w:tcPr>
          <w:p>
            <w:pPr>
              <w:pStyle w:val="24"/>
            </w:pPr>
            <w:r>
              <w:t>通过问卷调查，满意度和较满意度的受益对象占全部调研对象的比率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8、京昆高速南口西侧公园绿化占地费用绩效目标表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1."改善城市环境，增强空气质量，提高群众的幸福感和满意度。为实现乡村振兴和全县建成小康社会有力保障。落实上级政策，确保占地补偿及时足额发放到农户手中，保证农民利益不受损失。</w:t>
              <w:tab/>
              <w:tab/>
              <w:tab/>
              <w:tab/>
              <w:tab/>
              <w:tab/>
            </w:r>
          </w:p>
          <w:p>
            <w:pPr>
              <w:pStyle w:val="24"/>
            </w:pPr>
            <w:r>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补偿面积（亩）</w:t>
            </w:r>
          </w:p>
        </w:tc>
        <w:tc>
          <w:tcPr>
            <w:tcW w:w="2466" w:type="dxa"/>
            <w:tcBorders>
              <w:top w:val="single" w:sz="6" w:space="0" w:color="000000"/>
              <w:left w:val="single" w:sz="6" w:space="0" w:color="000000"/>
              <w:right w:val="single" w:sz="6" w:space="0" w:color="000000"/>
            </w:tcBorders>
            <w:vAlign w:val="center"/>
          </w:tcPr>
          <w:p>
            <w:pPr>
              <w:pStyle w:val="24"/>
            </w:pPr>
            <w:r>
              <w:t>涉及占地面积</w:t>
            </w:r>
          </w:p>
        </w:tc>
        <w:tc>
          <w:tcPr>
            <w:tcW w:w="2466" w:type="dxa"/>
            <w:tcBorders>
              <w:top w:val="single" w:sz="6" w:space="0" w:color="000000"/>
              <w:left w:val="single" w:sz="6" w:space="0" w:color="000000"/>
              <w:right w:val="single" w:sz="6" w:space="0" w:color="000000"/>
            </w:tcBorders>
            <w:vAlign w:val="center"/>
          </w:tcPr>
          <w:p>
            <w:pPr>
              <w:pStyle w:val="24"/>
            </w:pPr>
            <w:r>
              <w:t>135.53亩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补偿标准（元/亩）</w:t>
            </w:r>
          </w:p>
        </w:tc>
        <w:tc>
          <w:tcPr>
            <w:tcW w:w="2466" w:type="dxa"/>
            <w:tcBorders>
              <w:top w:val="single" w:sz="6" w:space="0" w:color="000000"/>
              <w:left w:val="single" w:sz="6" w:space="0" w:color="000000"/>
              <w:right w:val="single" w:sz="6" w:space="0" w:color="000000"/>
            </w:tcBorders>
            <w:vAlign w:val="center"/>
          </w:tcPr>
          <w:p>
            <w:pPr>
              <w:pStyle w:val="24"/>
            </w:pPr>
            <w:r>
              <w:t>每亩土地按双1200折价补偿，小麦玉米价格</w:t>
            </w:r>
          </w:p>
        </w:tc>
        <w:tc>
          <w:tcPr>
            <w:tcW w:w="2466" w:type="dxa"/>
            <w:tcBorders>
              <w:top w:val="single" w:sz="6" w:space="0" w:color="000000"/>
              <w:left w:val="single" w:sz="6" w:space="0" w:color="000000"/>
              <w:right w:val="single" w:sz="6" w:space="0" w:color="000000"/>
            </w:tcBorders>
            <w:vAlign w:val="center"/>
          </w:tcPr>
          <w:p>
            <w:pPr>
              <w:pStyle w:val="24"/>
            </w:pPr>
            <w:r>
              <w:t>≥2800元/亩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补偿户数（户）</w:t>
            </w:r>
          </w:p>
        </w:tc>
        <w:tc>
          <w:tcPr>
            <w:tcW w:w="2466" w:type="dxa"/>
            <w:tcBorders>
              <w:top w:val="single" w:sz="6" w:space="0" w:color="000000"/>
              <w:left w:val="single" w:sz="6" w:space="0" w:color="000000"/>
              <w:right w:val="single" w:sz="6" w:space="0" w:color="000000"/>
            </w:tcBorders>
            <w:vAlign w:val="center"/>
          </w:tcPr>
          <w:p>
            <w:pPr>
              <w:pStyle w:val="24"/>
            </w:pPr>
            <w:r>
              <w:t>涉及补偿户数</w:t>
            </w:r>
          </w:p>
        </w:tc>
        <w:tc>
          <w:tcPr>
            <w:tcW w:w="2466" w:type="dxa"/>
            <w:tcBorders>
              <w:top w:val="single" w:sz="6" w:space="0" w:color="000000"/>
              <w:left w:val="single" w:sz="6" w:space="0" w:color="000000"/>
              <w:right w:val="single" w:sz="6" w:space="0" w:color="000000"/>
            </w:tcBorders>
            <w:vAlign w:val="center"/>
          </w:tcPr>
          <w:p>
            <w:pPr>
              <w:pStyle w:val="24"/>
            </w:pPr>
            <w:r>
              <w:t>46户</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补偿发放合规率（%）</w:t>
            </w:r>
          </w:p>
        </w:tc>
        <w:tc>
          <w:tcPr>
            <w:tcW w:w="2466" w:type="dxa"/>
            <w:tcBorders>
              <w:top w:val="single" w:sz="6" w:space="0" w:color="000000"/>
              <w:left w:val="single" w:sz="6" w:space="0" w:color="000000"/>
              <w:right w:val="single" w:sz="6" w:space="0" w:color="000000"/>
            </w:tcBorders>
            <w:vAlign w:val="center"/>
          </w:tcPr>
          <w:p>
            <w:pPr>
              <w:pStyle w:val="24"/>
            </w:pPr>
            <w:r>
              <w:t>补偿合规发放金额占全部应发放金额的比率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补偿发放覆盖率（%）</w:t>
            </w:r>
          </w:p>
        </w:tc>
        <w:tc>
          <w:tcPr>
            <w:tcW w:w="2466" w:type="dxa"/>
            <w:tcBorders>
              <w:top w:val="single" w:sz="6" w:space="0" w:color="000000"/>
              <w:left w:val="single" w:sz="6" w:space="0" w:color="000000"/>
              <w:right w:val="single" w:sz="6" w:space="0" w:color="000000"/>
            </w:tcBorders>
            <w:vAlign w:val="center"/>
          </w:tcPr>
          <w:p>
            <w:pPr>
              <w:pStyle w:val="24"/>
            </w:pPr>
            <w:r>
              <w:t>已补偿户数占应补偿人群的比率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补偿发放及时性（天）</w:t>
            </w:r>
          </w:p>
        </w:tc>
        <w:tc>
          <w:tcPr>
            <w:tcW w:w="2466" w:type="dxa"/>
            <w:tcBorders>
              <w:top w:val="single" w:sz="6" w:space="0" w:color="000000"/>
              <w:left w:val="single" w:sz="6" w:space="0" w:color="000000"/>
              <w:right w:val="single" w:sz="6" w:space="0" w:color="000000"/>
            </w:tcBorders>
            <w:vAlign w:val="center"/>
          </w:tcPr>
          <w:p>
            <w:pPr>
              <w:pStyle w:val="24"/>
            </w:pPr>
            <w:r>
              <w:t>从受理发放的时间到实际完成发放补偿的天数</w:t>
            </w:r>
          </w:p>
        </w:tc>
        <w:tc>
          <w:tcPr>
            <w:tcW w:w="2466" w:type="dxa"/>
            <w:tcBorders>
              <w:top w:val="single" w:sz="6" w:space="0" w:color="000000"/>
              <w:left w:val="single" w:sz="6" w:space="0" w:color="000000"/>
              <w:right w:val="single" w:sz="6" w:space="0" w:color="000000"/>
            </w:tcBorders>
            <w:vAlign w:val="center"/>
          </w:tcPr>
          <w:p>
            <w:pPr>
              <w:pStyle w:val="24"/>
            </w:pPr>
            <w:r>
              <w:t>≤30天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项目预算控制率（%）</w:t>
            </w:r>
          </w:p>
        </w:tc>
        <w:tc>
          <w:tcPr>
            <w:tcW w:w="2466" w:type="dxa"/>
            <w:tcBorders>
              <w:top w:val="single" w:sz="6" w:space="0" w:color="000000"/>
              <w:left w:val="single" w:sz="6" w:space="0" w:color="000000"/>
              <w:right w:val="single" w:sz="6" w:space="0" w:color="000000"/>
            </w:tcBorders>
            <w:vAlign w:val="center"/>
          </w:tcPr>
          <w:p>
            <w:pPr>
              <w:pStyle w:val="24"/>
            </w:pPr>
            <w:r>
              <w:t>项目实际支出数占年初预算数的比率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社会问题零发生</w:t>
            </w:r>
          </w:p>
        </w:tc>
        <w:tc>
          <w:tcPr>
            <w:tcW w:w="2466" w:type="dxa"/>
            <w:tcBorders>
              <w:top w:val="single" w:sz="6" w:space="0" w:color="000000"/>
              <w:left w:val="single" w:sz="6" w:space="0" w:color="000000"/>
              <w:right w:val="single" w:sz="6" w:space="0" w:color="000000"/>
            </w:tcBorders>
            <w:vAlign w:val="center"/>
          </w:tcPr>
          <w:p>
            <w:pPr>
              <w:pStyle w:val="24"/>
            </w:pPr>
            <w:r>
              <w:t>是否因补偿发放问题引发社会问题</w:t>
            </w:r>
          </w:p>
        </w:tc>
        <w:tc>
          <w:tcPr>
            <w:tcW w:w="2466" w:type="dxa"/>
            <w:tcBorders>
              <w:top w:val="single" w:sz="6" w:space="0" w:color="000000"/>
              <w:left w:val="single" w:sz="6" w:space="0" w:color="000000"/>
              <w:right w:val="single" w:sz="6" w:space="0" w:color="000000"/>
            </w:tcBorders>
            <w:vAlign w:val="center"/>
          </w:tcPr>
          <w:p>
            <w:pPr>
              <w:pStyle w:val="24"/>
            </w:pPr>
            <w:r>
              <w:t>无</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提高生活环境</w:t>
            </w:r>
          </w:p>
        </w:tc>
        <w:tc>
          <w:tcPr>
            <w:tcW w:w="2466" w:type="dxa"/>
            <w:tcBorders>
              <w:top w:val="single" w:sz="6" w:space="0" w:color="000000"/>
              <w:left w:val="single" w:sz="6" w:space="0" w:color="000000"/>
              <w:right w:val="single" w:sz="6" w:space="0" w:color="000000"/>
            </w:tcBorders>
            <w:vAlign w:val="center"/>
          </w:tcPr>
          <w:p>
            <w:pPr>
              <w:pStyle w:val="24"/>
            </w:pPr>
            <w:r>
              <w:t>改善城市环境，增强空气质量，提高群众的幸福感和满意度</w:t>
            </w:r>
          </w:p>
        </w:tc>
        <w:tc>
          <w:tcPr>
            <w:tcW w:w="2466" w:type="dxa"/>
            <w:tcBorders>
              <w:top w:val="single" w:sz="6" w:space="0" w:color="000000"/>
              <w:left w:val="single" w:sz="6" w:space="0" w:color="000000"/>
              <w:right w:val="single" w:sz="6" w:space="0" w:color="000000"/>
            </w:tcBorders>
            <w:vAlign w:val="center"/>
          </w:tcPr>
          <w:p>
            <w:pPr>
              <w:pStyle w:val="24"/>
            </w:pPr>
            <w:r>
              <w:t>有效改善</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受补助人群满意度（%）</w:t>
            </w:r>
          </w:p>
        </w:tc>
        <w:tc>
          <w:tcPr>
            <w:tcW w:w="2466" w:type="dxa"/>
            <w:tcBorders>
              <w:top w:val="single" w:sz="6" w:space="0" w:color="000000"/>
              <w:left w:val="single" w:sz="6" w:space="0" w:color="000000"/>
              <w:right w:val="single" w:sz="6" w:space="0" w:color="000000"/>
            </w:tcBorders>
            <w:vAlign w:val="center"/>
          </w:tcPr>
          <w:p>
            <w:pPr>
              <w:pStyle w:val="24"/>
            </w:pPr>
            <w:r>
              <w:t>通过问卷调查，满意度和较满意度的受益对象占全部调研对象的比率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9、人大会议费、云服务器系统运维及人大代表之家活动经费绩效目标表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1.1.人大代表尽责履职的载体，充分发挥代表作用，为乡域经济建言献策，同时开展人大监督。</w:t>
              <w:tab/>
              <w:tab/>
              <w:tab/>
              <w:tab/>
              <w:tab/>
              <w:tab/>
            </w:r>
          </w:p>
          <w:p>
            <w:pPr>
              <w:pStyle w:val="24"/>
            </w:pPr>
          </w:p>
          <w:p>
            <w:pPr>
              <w:pStyle w:val="24"/>
            </w:pPr>
            <w:r>
              <w:t>2.2.通过人大代表之家这个载体充分听取民生民意，服务群众，未解决群众困难出谋划策。</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召开人大代表座谈会次数（次）</w:t>
            </w:r>
          </w:p>
        </w:tc>
        <w:tc>
          <w:tcPr>
            <w:tcW w:w="2466" w:type="dxa"/>
            <w:tcBorders>
              <w:top w:val="single" w:sz="6" w:space="0" w:color="000000"/>
              <w:left w:val="single" w:sz="6" w:space="0" w:color="000000"/>
              <w:right w:val="single" w:sz="6" w:space="0" w:color="000000"/>
            </w:tcBorders>
            <w:vAlign w:val="center"/>
          </w:tcPr>
          <w:p>
            <w:pPr>
              <w:pStyle w:val="24"/>
            </w:pPr>
            <w:r>
              <w:t>年度内召开人大代表座谈会次数</w:t>
            </w:r>
          </w:p>
        </w:tc>
        <w:tc>
          <w:tcPr>
            <w:tcW w:w="2466" w:type="dxa"/>
            <w:tcBorders>
              <w:top w:val="single" w:sz="6" w:space="0" w:color="000000"/>
              <w:left w:val="single" w:sz="6" w:space="0" w:color="000000"/>
              <w:right w:val="single" w:sz="6" w:space="0" w:color="000000"/>
            </w:tcBorders>
            <w:vAlign w:val="center"/>
          </w:tcPr>
          <w:p>
            <w:pPr>
              <w:pStyle w:val="24"/>
            </w:pPr>
            <w:r>
              <w:t>4次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人大代表参会率（%）</w:t>
            </w:r>
          </w:p>
        </w:tc>
        <w:tc>
          <w:tcPr>
            <w:tcW w:w="2466" w:type="dxa"/>
            <w:tcBorders>
              <w:top w:val="single" w:sz="6" w:space="0" w:color="000000"/>
              <w:left w:val="single" w:sz="6" w:space="0" w:color="000000"/>
              <w:right w:val="single" w:sz="6" w:space="0" w:color="000000"/>
            </w:tcBorders>
            <w:vAlign w:val="center"/>
          </w:tcPr>
          <w:p>
            <w:pPr>
              <w:pStyle w:val="24"/>
            </w:pPr>
            <w:r>
              <w:t>人大会议代表参会人数占总代表人数比例</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云服务器系统运行保障率</w:t>
            </w:r>
          </w:p>
        </w:tc>
        <w:tc>
          <w:tcPr>
            <w:tcW w:w="2466" w:type="dxa"/>
            <w:tcBorders>
              <w:top w:val="single" w:sz="6" w:space="0" w:color="000000"/>
              <w:left w:val="single" w:sz="6" w:space="0" w:color="000000"/>
              <w:right w:val="single" w:sz="6" w:space="0" w:color="000000"/>
            </w:tcBorders>
            <w:vAlign w:val="center"/>
          </w:tcPr>
          <w:p>
            <w:pPr>
              <w:pStyle w:val="24"/>
            </w:pPr>
            <w:r>
              <w:t>系统正常运行时间占全部时间比例</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人大会议召开及时率（%）</w:t>
            </w:r>
          </w:p>
        </w:tc>
        <w:tc>
          <w:tcPr>
            <w:tcW w:w="2466" w:type="dxa"/>
            <w:tcBorders>
              <w:top w:val="single" w:sz="6" w:space="0" w:color="000000"/>
              <w:left w:val="single" w:sz="6" w:space="0" w:color="000000"/>
              <w:right w:val="single" w:sz="6" w:space="0" w:color="000000"/>
            </w:tcBorders>
            <w:vAlign w:val="center"/>
          </w:tcPr>
          <w:p>
            <w:pPr>
              <w:pStyle w:val="24"/>
            </w:pPr>
            <w:r>
              <w:t>按规定时间节点及时召开会议占应召开会议的比例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预算控制率（%）</w:t>
            </w:r>
          </w:p>
        </w:tc>
        <w:tc>
          <w:tcPr>
            <w:tcW w:w="2466" w:type="dxa"/>
            <w:tcBorders>
              <w:top w:val="single" w:sz="6" w:space="0" w:color="000000"/>
              <w:left w:val="single" w:sz="6" w:space="0" w:color="000000"/>
              <w:right w:val="single" w:sz="6" w:space="0" w:color="000000"/>
            </w:tcBorders>
            <w:vAlign w:val="center"/>
          </w:tcPr>
          <w:p>
            <w:pPr>
              <w:pStyle w:val="24"/>
            </w:pPr>
            <w:r>
              <w:t>实际召开人大会议支出的费用占预算金额的比例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通过召开人大会议及开展人大代表之家活动，充分听取民意，服务民众，促进辖区内社会安全稳定。</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群众满意度（%）</w:t>
            </w:r>
          </w:p>
        </w:tc>
        <w:tc>
          <w:tcPr>
            <w:tcW w:w="2466" w:type="dxa"/>
            <w:tcBorders>
              <w:top w:val="single" w:sz="6" w:space="0" w:color="000000"/>
              <w:left w:val="single" w:sz="6" w:space="0" w:color="000000"/>
              <w:right w:val="single" w:sz="6" w:space="0" w:color="000000"/>
            </w:tcBorders>
            <w:vAlign w:val="center"/>
          </w:tcPr>
          <w:p>
            <w:pPr>
              <w:pStyle w:val="24"/>
            </w:pPr>
            <w:r>
              <w:t>群众对人大代表整体满意度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测算标准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10、人武部日常工作经费绩效目标表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1.1.购置基干民兵服装和应急装备器材，确保装备合格率为100%。</w:t>
              <w:tab/>
              <w:tab/>
              <w:tab/>
              <w:tab/>
              <w:tab/>
              <w:tab/>
            </w:r>
          </w:p>
          <w:p>
            <w:pPr>
              <w:pStyle w:val="24"/>
            </w:pPr>
          </w:p>
          <w:p>
            <w:pPr>
              <w:pStyle w:val="24"/>
            </w:pPr>
            <w:r>
              <w:t>2.2.完成兵役登记任务和征兵工作任务，保障基层武装部工作的正常运转。</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购置民兵装备数量（套）</w:t>
            </w:r>
          </w:p>
        </w:tc>
        <w:tc>
          <w:tcPr>
            <w:tcW w:w="2466" w:type="dxa"/>
            <w:tcBorders>
              <w:top w:val="single" w:sz="6" w:space="0" w:color="000000"/>
              <w:left w:val="single" w:sz="6" w:space="0" w:color="000000"/>
              <w:right w:val="single" w:sz="6" w:space="0" w:color="000000"/>
            </w:tcBorders>
            <w:vAlign w:val="center"/>
          </w:tcPr>
          <w:p>
            <w:pPr>
              <w:pStyle w:val="24"/>
            </w:pPr>
            <w:r>
              <w:t>购置基干民兵服装，应急装备器材的套数</w:t>
            </w:r>
          </w:p>
        </w:tc>
        <w:tc>
          <w:tcPr>
            <w:tcW w:w="2466" w:type="dxa"/>
            <w:tcBorders>
              <w:top w:val="single" w:sz="6" w:space="0" w:color="000000"/>
              <w:left w:val="single" w:sz="6" w:space="0" w:color="000000"/>
              <w:right w:val="single" w:sz="6" w:space="0" w:color="000000"/>
            </w:tcBorders>
            <w:vAlign w:val="center"/>
          </w:tcPr>
          <w:p>
            <w:pPr>
              <w:pStyle w:val="24"/>
            </w:pPr>
            <w:r>
              <w:t>≥30套</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基层民兵拉练次数（次）</w:t>
            </w:r>
          </w:p>
        </w:tc>
        <w:tc>
          <w:tcPr>
            <w:tcW w:w="2466" w:type="dxa"/>
            <w:tcBorders>
              <w:top w:val="single" w:sz="6" w:space="0" w:color="000000"/>
              <w:left w:val="single" w:sz="6" w:space="0" w:color="000000"/>
              <w:right w:val="single" w:sz="6" w:space="0" w:color="000000"/>
            </w:tcBorders>
            <w:vAlign w:val="center"/>
          </w:tcPr>
          <w:p>
            <w:pPr>
              <w:pStyle w:val="24"/>
            </w:pPr>
            <w:r>
              <w:t>基层民兵训练全年拉练次数</w:t>
            </w:r>
          </w:p>
        </w:tc>
        <w:tc>
          <w:tcPr>
            <w:tcW w:w="2466" w:type="dxa"/>
            <w:tcBorders>
              <w:top w:val="single" w:sz="6" w:space="0" w:color="000000"/>
              <w:left w:val="single" w:sz="6" w:space="0" w:color="000000"/>
              <w:right w:val="single" w:sz="6" w:space="0" w:color="000000"/>
            </w:tcBorders>
            <w:vAlign w:val="center"/>
          </w:tcPr>
          <w:p>
            <w:pPr>
              <w:pStyle w:val="24"/>
            </w:pPr>
            <w:r>
              <w:t>≥2次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购置装备合格率</w:t>
            </w:r>
          </w:p>
        </w:tc>
        <w:tc>
          <w:tcPr>
            <w:tcW w:w="2466" w:type="dxa"/>
            <w:tcBorders>
              <w:top w:val="single" w:sz="6" w:space="0" w:color="000000"/>
              <w:left w:val="single" w:sz="6" w:space="0" w:color="000000"/>
              <w:right w:val="single" w:sz="6" w:space="0" w:color="000000"/>
            </w:tcBorders>
            <w:vAlign w:val="center"/>
          </w:tcPr>
          <w:p>
            <w:pPr>
              <w:pStyle w:val="24"/>
            </w:pPr>
            <w:r>
              <w:t>装备合格的套数占总装备套数的比例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征兵任务完成及时性</w:t>
            </w:r>
          </w:p>
        </w:tc>
        <w:tc>
          <w:tcPr>
            <w:tcW w:w="2466" w:type="dxa"/>
            <w:tcBorders>
              <w:top w:val="single" w:sz="6" w:space="0" w:color="000000"/>
              <w:left w:val="single" w:sz="6" w:space="0" w:color="000000"/>
              <w:right w:val="single" w:sz="6" w:space="0" w:color="000000"/>
            </w:tcBorders>
            <w:vAlign w:val="center"/>
          </w:tcPr>
          <w:p>
            <w:pPr>
              <w:pStyle w:val="24"/>
            </w:pPr>
            <w:r>
              <w:t>按时完成征兵任务的情况</w:t>
            </w:r>
          </w:p>
        </w:tc>
        <w:tc>
          <w:tcPr>
            <w:tcW w:w="2466" w:type="dxa"/>
            <w:tcBorders>
              <w:top w:val="single" w:sz="6" w:space="0" w:color="000000"/>
              <w:left w:val="single" w:sz="6" w:space="0" w:color="000000"/>
              <w:right w:val="single" w:sz="6" w:space="0" w:color="000000"/>
            </w:tcBorders>
            <w:vAlign w:val="center"/>
          </w:tcPr>
          <w:p>
            <w:pPr>
              <w:pStyle w:val="24"/>
            </w:pPr>
            <w:r>
              <w:t>按时完成</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装备单价</w:t>
            </w:r>
          </w:p>
        </w:tc>
        <w:tc>
          <w:tcPr>
            <w:tcW w:w="2466" w:type="dxa"/>
            <w:tcBorders>
              <w:top w:val="single" w:sz="6" w:space="0" w:color="000000"/>
              <w:left w:val="single" w:sz="6" w:space="0" w:color="000000"/>
              <w:right w:val="single" w:sz="6" w:space="0" w:color="000000"/>
            </w:tcBorders>
            <w:vAlign w:val="center"/>
          </w:tcPr>
          <w:p>
            <w:pPr>
              <w:pStyle w:val="24"/>
            </w:pPr>
            <w:r>
              <w:t>购置每套装备的单价</w:t>
            </w:r>
          </w:p>
        </w:tc>
        <w:tc>
          <w:tcPr>
            <w:tcW w:w="2466" w:type="dxa"/>
            <w:tcBorders>
              <w:top w:val="single" w:sz="6" w:space="0" w:color="000000"/>
              <w:left w:val="single" w:sz="6" w:space="0" w:color="000000"/>
              <w:right w:val="single" w:sz="6" w:space="0" w:color="000000"/>
            </w:tcBorders>
            <w:vAlign w:val="center"/>
          </w:tcPr>
          <w:p>
            <w:pPr>
              <w:pStyle w:val="24"/>
            </w:pPr>
            <w:r>
              <w:t>≤400元</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突发紧急事件应对情况</w:t>
            </w:r>
          </w:p>
        </w:tc>
        <w:tc>
          <w:tcPr>
            <w:tcW w:w="2466" w:type="dxa"/>
            <w:tcBorders>
              <w:top w:val="single" w:sz="6" w:space="0" w:color="000000"/>
              <w:left w:val="single" w:sz="6" w:space="0" w:color="000000"/>
              <w:right w:val="single" w:sz="6" w:space="0" w:color="000000"/>
            </w:tcBorders>
            <w:vAlign w:val="center"/>
          </w:tcPr>
          <w:p>
            <w:pPr>
              <w:pStyle w:val="24"/>
            </w:pPr>
            <w:r>
              <w:t>对基层突发紧急事件如防火、防汛等情况是否有效应对</w:t>
            </w:r>
          </w:p>
        </w:tc>
        <w:tc>
          <w:tcPr>
            <w:tcW w:w="2466" w:type="dxa"/>
            <w:tcBorders>
              <w:top w:val="single" w:sz="6" w:space="0" w:color="000000"/>
              <w:left w:val="single" w:sz="6" w:space="0" w:color="000000"/>
              <w:right w:val="single" w:sz="6" w:space="0" w:color="000000"/>
            </w:tcBorders>
            <w:vAlign w:val="center"/>
          </w:tcPr>
          <w:p>
            <w:pPr>
              <w:pStyle w:val="24"/>
            </w:pPr>
            <w:r>
              <w:t>有效应对</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基层武装部工作长期保障情况</w:t>
            </w:r>
          </w:p>
        </w:tc>
        <w:tc>
          <w:tcPr>
            <w:tcW w:w="2466" w:type="dxa"/>
            <w:tcBorders>
              <w:top w:val="single" w:sz="6" w:space="0" w:color="000000"/>
              <w:left w:val="single" w:sz="6" w:space="0" w:color="000000"/>
              <w:right w:val="single" w:sz="6" w:space="0" w:color="000000"/>
            </w:tcBorders>
            <w:vAlign w:val="center"/>
          </w:tcPr>
          <w:p>
            <w:pPr>
              <w:pStyle w:val="24"/>
            </w:pPr>
            <w:r>
              <w:t>对基层武装部工作长期正常运转的保障情况</w:t>
            </w:r>
          </w:p>
        </w:tc>
        <w:tc>
          <w:tcPr>
            <w:tcW w:w="2466" w:type="dxa"/>
            <w:tcBorders>
              <w:top w:val="single" w:sz="6" w:space="0" w:color="000000"/>
              <w:left w:val="single" w:sz="6" w:space="0" w:color="000000"/>
              <w:right w:val="single" w:sz="6" w:space="0" w:color="000000"/>
            </w:tcBorders>
            <w:vAlign w:val="center"/>
          </w:tcPr>
          <w:p>
            <w:pPr>
              <w:pStyle w:val="24"/>
            </w:pPr>
            <w:r>
              <w:t>有效保障</w:t>
            </w:r>
          </w:p>
        </w:tc>
        <w:tc>
          <w:tcPr>
            <w:tcW w:w="2466" w:type="dxa"/>
            <w:tcBorders>
              <w:top w:val="single" w:sz="6" w:space="0" w:color="000000"/>
              <w:left w:val="single" w:sz="6" w:space="0" w:color="000000"/>
              <w:right w:val="single" w:sz="6" w:space="0" w:color="000000"/>
            </w:tcBorders>
            <w:vAlign w:val="center"/>
          </w:tcPr>
          <w:p>
            <w:pPr>
              <w:pStyle w:val="24"/>
            </w:pPr>
            <w:r>
              <w:t>历史标准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w:t>
            </w:r>
          </w:p>
        </w:tc>
        <w:tc>
          <w:tcPr>
            <w:tcW w:w="2466" w:type="dxa"/>
            <w:tcBorders>
              <w:top w:val="single" w:sz="6" w:space="0" w:color="000000"/>
              <w:left w:val="single" w:sz="6" w:space="0" w:color="000000"/>
              <w:right w:val="single" w:sz="6" w:space="0" w:color="000000"/>
            </w:tcBorders>
            <w:vAlign w:val="center"/>
          </w:tcPr>
          <w:p>
            <w:pPr>
              <w:pStyle w:val="24"/>
            </w:pPr>
            <w:r>
              <w:t>服兵役家庭对基层武装工作满意度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11、唐尧大道两侧绿化占地费用绩效目标表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1."""改善城乡环境，增强空气质量，提高群众的幸福感和满意度。为实现乡村振兴和全县建成小康社会有力保障。</w:t>
            </w:r>
          </w:p>
          <w:p>
            <w:pPr>
              <w:pStyle w:val="24"/>
            </w:pPr>
            <w:r>
              <w:t>""</w:t>
              <w:tab/>
              <w:tab/>
              <w:tab/>
              <w:tab/>
              <w:tab/>
              <w:tab/>
            </w:r>
          </w:p>
          <w:p>
            <w:pPr>
              <w:pStyle w:val="24"/>
            </w:pPr>
            <w:r>
              <w:t>"</w:t>
              <w:tab/>
              <w:tab/>
              <w:tab/>
              <w:tab/>
              <w:tab/>
              <w:tab/>
            </w:r>
          </w:p>
          <w:p>
            <w:pPr>
              <w:pStyle w:val="24"/>
            </w:pPr>
          </w:p>
          <w:p>
            <w:pPr>
              <w:pStyle w:val="24"/>
            </w:pPr>
            <w:r>
              <w:t>2."""落实上级政策，确保占地补偿及时足额发放到农户手中，保证农民利益不受损失。</w:t>
              <w:tab/>
              <w:tab/>
              <w:tab/>
              <w:tab/>
              <w:tab/>
              <w:tab/>
              <w:t>""</w:t>
              <w:tab/>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补偿面积（亩）</w:t>
            </w:r>
          </w:p>
        </w:tc>
        <w:tc>
          <w:tcPr>
            <w:tcW w:w="2466" w:type="dxa"/>
            <w:tcBorders>
              <w:top w:val="single" w:sz="6" w:space="0" w:color="000000"/>
              <w:left w:val="single" w:sz="6" w:space="0" w:color="000000"/>
              <w:right w:val="single" w:sz="6" w:space="0" w:color="000000"/>
            </w:tcBorders>
            <w:vAlign w:val="center"/>
          </w:tcPr>
          <w:p>
            <w:pPr>
              <w:pStyle w:val="24"/>
            </w:pPr>
            <w:r>
              <w:t>涉及占地面积</w:t>
            </w:r>
          </w:p>
        </w:tc>
        <w:tc>
          <w:tcPr>
            <w:tcW w:w="2466" w:type="dxa"/>
            <w:tcBorders>
              <w:top w:val="single" w:sz="6" w:space="0" w:color="000000"/>
              <w:left w:val="single" w:sz="6" w:space="0" w:color="000000"/>
              <w:right w:val="single" w:sz="6" w:space="0" w:color="000000"/>
            </w:tcBorders>
            <w:vAlign w:val="center"/>
          </w:tcPr>
          <w:p>
            <w:pPr>
              <w:pStyle w:val="24"/>
            </w:pPr>
            <w:r>
              <w:t>26.44亩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补偿标准（元/亩）</w:t>
            </w:r>
          </w:p>
        </w:tc>
        <w:tc>
          <w:tcPr>
            <w:tcW w:w="2466" w:type="dxa"/>
            <w:tcBorders>
              <w:top w:val="single" w:sz="6" w:space="0" w:color="000000"/>
              <w:left w:val="single" w:sz="6" w:space="0" w:color="000000"/>
              <w:right w:val="single" w:sz="6" w:space="0" w:color="000000"/>
            </w:tcBorders>
            <w:vAlign w:val="center"/>
          </w:tcPr>
          <w:p>
            <w:pPr>
              <w:pStyle w:val="24"/>
            </w:pPr>
            <w:r>
              <w:t>每亩土地按双1200折价补偿</w:t>
            </w:r>
          </w:p>
        </w:tc>
        <w:tc>
          <w:tcPr>
            <w:tcW w:w="2466" w:type="dxa"/>
            <w:tcBorders>
              <w:top w:val="single" w:sz="6" w:space="0" w:color="000000"/>
              <w:left w:val="single" w:sz="6" w:space="0" w:color="000000"/>
              <w:right w:val="single" w:sz="6" w:space="0" w:color="000000"/>
            </w:tcBorders>
            <w:vAlign w:val="center"/>
          </w:tcPr>
          <w:p>
            <w:pPr>
              <w:pStyle w:val="24"/>
            </w:pPr>
            <w:r>
              <w:t>≥2800元/亩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补偿户数（户）</w:t>
            </w:r>
          </w:p>
        </w:tc>
        <w:tc>
          <w:tcPr>
            <w:tcW w:w="2466" w:type="dxa"/>
            <w:tcBorders>
              <w:top w:val="single" w:sz="6" w:space="0" w:color="000000"/>
              <w:left w:val="single" w:sz="6" w:space="0" w:color="000000"/>
              <w:right w:val="single" w:sz="6" w:space="0" w:color="000000"/>
            </w:tcBorders>
            <w:vAlign w:val="center"/>
          </w:tcPr>
          <w:p>
            <w:pPr>
              <w:pStyle w:val="24"/>
            </w:pPr>
            <w:r>
              <w:t>涉及补偿户数</w:t>
            </w:r>
          </w:p>
        </w:tc>
        <w:tc>
          <w:tcPr>
            <w:tcW w:w="2466" w:type="dxa"/>
            <w:tcBorders>
              <w:top w:val="single" w:sz="6" w:space="0" w:color="000000"/>
              <w:left w:val="single" w:sz="6" w:space="0" w:color="000000"/>
              <w:right w:val="single" w:sz="6" w:space="0" w:color="000000"/>
            </w:tcBorders>
            <w:vAlign w:val="center"/>
          </w:tcPr>
          <w:p>
            <w:pPr>
              <w:pStyle w:val="24"/>
            </w:pPr>
            <w:r>
              <w:t>30户</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补偿发放合规率（%）</w:t>
            </w:r>
          </w:p>
        </w:tc>
        <w:tc>
          <w:tcPr>
            <w:tcW w:w="2466" w:type="dxa"/>
            <w:tcBorders>
              <w:top w:val="single" w:sz="6" w:space="0" w:color="000000"/>
              <w:left w:val="single" w:sz="6" w:space="0" w:color="000000"/>
              <w:right w:val="single" w:sz="6" w:space="0" w:color="000000"/>
            </w:tcBorders>
            <w:vAlign w:val="center"/>
          </w:tcPr>
          <w:p>
            <w:pPr>
              <w:pStyle w:val="24"/>
            </w:pPr>
            <w:r>
              <w:t>补偿合规发放金额占全部应发放金额的比率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补偿发放覆盖率（%）</w:t>
            </w:r>
          </w:p>
        </w:tc>
        <w:tc>
          <w:tcPr>
            <w:tcW w:w="2466" w:type="dxa"/>
            <w:tcBorders>
              <w:top w:val="single" w:sz="6" w:space="0" w:color="000000"/>
              <w:left w:val="single" w:sz="6" w:space="0" w:color="000000"/>
              <w:right w:val="single" w:sz="6" w:space="0" w:color="000000"/>
            </w:tcBorders>
            <w:vAlign w:val="center"/>
          </w:tcPr>
          <w:p>
            <w:pPr>
              <w:pStyle w:val="24"/>
            </w:pPr>
            <w:r>
              <w:t>已补偿户数占应补偿人群的比率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补偿发放及时性（天）</w:t>
            </w:r>
          </w:p>
        </w:tc>
        <w:tc>
          <w:tcPr>
            <w:tcW w:w="2466" w:type="dxa"/>
            <w:tcBorders>
              <w:top w:val="single" w:sz="6" w:space="0" w:color="000000"/>
              <w:left w:val="single" w:sz="6" w:space="0" w:color="000000"/>
              <w:right w:val="single" w:sz="6" w:space="0" w:color="000000"/>
            </w:tcBorders>
            <w:vAlign w:val="center"/>
          </w:tcPr>
          <w:p>
            <w:pPr>
              <w:pStyle w:val="24"/>
            </w:pPr>
            <w:r>
              <w:t>从受理发放的时间到实际完成发放补偿的天数</w:t>
            </w:r>
          </w:p>
        </w:tc>
        <w:tc>
          <w:tcPr>
            <w:tcW w:w="2466" w:type="dxa"/>
            <w:tcBorders>
              <w:top w:val="single" w:sz="6" w:space="0" w:color="000000"/>
              <w:left w:val="single" w:sz="6" w:space="0" w:color="000000"/>
              <w:right w:val="single" w:sz="6" w:space="0" w:color="000000"/>
            </w:tcBorders>
            <w:vAlign w:val="center"/>
          </w:tcPr>
          <w:p>
            <w:pPr>
              <w:pStyle w:val="24"/>
            </w:pPr>
            <w:r>
              <w:t>≤30天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项目预算控制率（%）</w:t>
            </w:r>
          </w:p>
        </w:tc>
        <w:tc>
          <w:tcPr>
            <w:tcW w:w="2466" w:type="dxa"/>
            <w:tcBorders>
              <w:top w:val="single" w:sz="6" w:space="0" w:color="000000"/>
              <w:left w:val="single" w:sz="6" w:space="0" w:color="000000"/>
              <w:right w:val="single" w:sz="6" w:space="0" w:color="000000"/>
            </w:tcBorders>
            <w:vAlign w:val="center"/>
          </w:tcPr>
          <w:p>
            <w:pPr>
              <w:pStyle w:val="24"/>
            </w:pPr>
            <w:r>
              <w:t>项目实际支出数占年初预算数的比率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社会问题零发生</w:t>
            </w:r>
          </w:p>
        </w:tc>
        <w:tc>
          <w:tcPr>
            <w:tcW w:w="2466" w:type="dxa"/>
            <w:tcBorders>
              <w:top w:val="single" w:sz="6" w:space="0" w:color="000000"/>
              <w:left w:val="single" w:sz="6" w:space="0" w:color="000000"/>
              <w:right w:val="single" w:sz="6" w:space="0" w:color="000000"/>
            </w:tcBorders>
            <w:vAlign w:val="center"/>
          </w:tcPr>
          <w:p>
            <w:pPr>
              <w:pStyle w:val="24"/>
            </w:pPr>
            <w:r>
              <w:t>是否因补偿发放问题引发社会问题</w:t>
            </w:r>
          </w:p>
        </w:tc>
        <w:tc>
          <w:tcPr>
            <w:tcW w:w="2466" w:type="dxa"/>
            <w:tcBorders>
              <w:top w:val="single" w:sz="6" w:space="0" w:color="000000"/>
              <w:left w:val="single" w:sz="6" w:space="0" w:color="000000"/>
              <w:right w:val="single" w:sz="6" w:space="0" w:color="000000"/>
            </w:tcBorders>
            <w:vAlign w:val="center"/>
          </w:tcPr>
          <w:p>
            <w:pPr>
              <w:pStyle w:val="24"/>
            </w:pPr>
            <w:r>
              <w:t>否</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提高生活环境</w:t>
            </w:r>
          </w:p>
        </w:tc>
        <w:tc>
          <w:tcPr>
            <w:tcW w:w="2466" w:type="dxa"/>
            <w:tcBorders>
              <w:top w:val="single" w:sz="6" w:space="0" w:color="000000"/>
              <w:left w:val="single" w:sz="6" w:space="0" w:color="000000"/>
              <w:right w:val="single" w:sz="6" w:space="0" w:color="000000"/>
            </w:tcBorders>
            <w:vAlign w:val="center"/>
          </w:tcPr>
          <w:p>
            <w:pPr>
              <w:pStyle w:val="24"/>
            </w:pPr>
            <w:r>
              <w:t>改善城市环境，增强空气质量，提高群众的幸福感和满意度</w:t>
            </w:r>
          </w:p>
        </w:tc>
        <w:tc>
          <w:tcPr>
            <w:tcW w:w="2466" w:type="dxa"/>
            <w:tcBorders>
              <w:top w:val="single" w:sz="6" w:space="0" w:color="000000"/>
              <w:left w:val="single" w:sz="6" w:space="0" w:color="000000"/>
              <w:right w:val="single" w:sz="6" w:space="0" w:color="000000"/>
            </w:tcBorders>
            <w:vAlign w:val="center"/>
          </w:tcPr>
          <w:p>
            <w:pPr>
              <w:pStyle w:val="24"/>
            </w:pPr>
            <w:r>
              <w:t>有效改善</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受补助人群满意度（%）</w:t>
            </w:r>
          </w:p>
        </w:tc>
        <w:tc>
          <w:tcPr>
            <w:tcW w:w="2466" w:type="dxa"/>
            <w:tcBorders>
              <w:top w:val="single" w:sz="6" w:space="0" w:color="000000"/>
              <w:left w:val="single" w:sz="6" w:space="0" w:color="000000"/>
              <w:right w:val="single" w:sz="6" w:space="0" w:color="000000"/>
            </w:tcBorders>
            <w:vAlign w:val="center"/>
          </w:tcPr>
          <w:p>
            <w:pPr>
              <w:pStyle w:val="24"/>
            </w:pPr>
            <w:r>
              <w:t>通过问卷调查，满意度和较满意度的受益对象占全部调研对象的比率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12、乡镇经费补助绩效目标表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1.改善人居环境，增强空气质量，加大辖区巡查，集中整治违建拆除，及时排查安全隐患，治理环境污染企业，加大农村垃圾污水治理，有效解决垃圾“围村”和村内“脏乱差”问题</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安全隐患排查次数（次）</w:t>
            </w:r>
          </w:p>
        </w:tc>
        <w:tc>
          <w:tcPr>
            <w:tcW w:w="2466" w:type="dxa"/>
            <w:tcBorders>
              <w:top w:val="single" w:sz="6" w:space="0" w:color="000000"/>
              <w:left w:val="single" w:sz="6" w:space="0" w:color="000000"/>
              <w:right w:val="single" w:sz="6" w:space="0" w:color="000000"/>
            </w:tcBorders>
            <w:vAlign w:val="center"/>
          </w:tcPr>
          <w:p>
            <w:pPr>
              <w:pStyle w:val="24"/>
            </w:pPr>
            <w:r>
              <w:t>年度进行安全隐患排查次数</w:t>
            </w:r>
          </w:p>
        </w:tc>
        <w:tc>
          <w:tcPr>
            <w:tcW w:w="2466" w:type="dxa"/>
            <w:tcBorders>
              <w:top w:val="single" w:sz="6" w:space="0" w:color="000000"/>
              <w:left w:val="single" w:sz="6" w:space="0" w:color="000000"/>
              <w:right w:val="single" w:sz="6" w:space="0" w:color="000000"/>
            </w:tcBorders>
            <w:vAlign w:val="center"/>
          </w:tcPr>
          <w:p>
            <w:pPr>
              <w:pStyle w:val="24"/>
            </w:pPr>
            <w:r>
              <w:t>≥12次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河道巡查次数（次）</w:t>
            </w:r>
          </w:p>
        </w:tc>
        <w:tc>
          <w:tcPr>
            <w:tcW w:w="2466" w:type="dxa"/>
            <w:tcBorders>
              <w:top w:val="single" w:sz="6" w:space="0" w:color="000000"/>
              <w:left w:val="single" w:sz="6" w:space="0" w:color="000000"/>
              <w:right w:val="single" w:sz="6" w:space="0" w:color="000000"/>
            </w:tcBorders>
            <w:vAlign w:val="center"/>
          </w:tcPr>
          <w:p>
            <w:pPr>
              <w:pStyle w:val="24"/>
            </w:pPr>
            <w:r>
              <w:t>年度内河道巡查次数</w:t>
            </w:r>
          </w:p>
        </w:tc>
        <w:tc>
          <w:tcPr>
            <w:tcW w:w="2466" w:type="dxa"/>
            <w:tcBorders>
              <w:top w:val="single" w:sz="6" w:space="0" w:color="000000"/>
              <w:left w:val="single" w:sz="6" w:space="0" w:color="000000"/>
              <w:right w:val="single" w:sz="6" w:space="0" w:color="000000"/>
            </w:tcBorders>
            <w:vAlign w:val="center"/>
          </w:tcPr>
          <w:p>
            <w:pPr>
              <w:pStyle w:val="24"/>
            </w:pPr>
            <w:r>
              <w:t>≥15次</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卫生清理覆盖率（%）</w:t>
            </w:r>
          </w:p>
        </w:tc>
        <w:tc>
          <w:tcPr>
            <w:tcW w:w="2466" w:type="dxa"/>
            <w:tcBorders>
              <w:top w:val="single" w:sz="6" w:space="0" w:color="000000"/>
              <w:left w:val="single" w:sz="6" w:space="0" w:color="000000"/>
              <w:right w:val="single" w:sz="6" w:space="0" w:color="000000"/>
            </w:tcBorders>
            <w:vAlign w:val="center"/>
          </w:tcPr>
          <w:p>
            <w:pPr>
              <w:pStyle w:val="24"/>
            </w:pPr>
            <w:r>
              <w:t>辖区内已清理部位占全部应清理部位的比率</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违法建筑拆除率（%）</w:t>
            </w:r>
          </w:p>
        </w:tc>
        <w:tc>
          <w:tcPr>
            <w:tcW w:w="2466" w:type="dxa"/>
            <w:tcBorders>
              <w:top w:val="single" w:sz="6" w:space="0" w:color="000000"/>
              <w:left w:val="single" w:sz="6" w:space="0" w:color="000000"/>
              <w:right w:val="single" w:sz="6" w:space="0" w:color="000000"/>
            </w:tcBorders>
            <w:vAlign w:val="center"/>
          </w:tcPr>
          <w:p>
            <w:pPr>
              <w:pStyle w:val="24"/>
            </w:pPr>
            <w:r>
              <w:t>辖区内违法建筑已拆除数占实际应拆除数的比率</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河道巡查处理及时率（%）</w:t>
            </w:r>
          </w:p>
        </w:tc>
        <w:tc>
          <w:tcPr>
            <w:tcW w:w="2466" w:type="dxa"/>
            <w:tcBorders>
              <w:top w:val="single" w:sz="6" w:space="0" w:color="000000"/>
              <w:left w:val="single" w:sz="6" w:space="0" w:color="000000"/>
              <w:right w:val="single" w:sz="6" w:space="0" w:color="000000"/>
            </w:tcBorders>
            <w:vAlign w:val="center"/>
          </w:tcPr>
          <w:p>
            <w:pPr>
              <w:pStyle w:val="24"/>
            </w:pPr>
            <w:r>
              <w:t>发现河道隐患处理及时率</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防火巡查处理及时率（%）</w:t>
            </w:r>
          </w:p>
        </w:tc>
        <w:tc>
          <w:tcPr>
            <w:tcW w:w="2466" w:type="dxa"/>
            <w:tcBorders>
              <w:top w:val="single" w:sz="6" w:space="0" w:color="000000"/>
              <w:left w:val="single" w:sz="6" w:space="0" w:color="000000"/>
              <w:right w:val="single" w:sz="6" w:space="0" w:color="000000"/>
            </w:tcBorders>
            <w:vAlign w:val="center"/>
          </w:tcPr>
          <w:p>
            <w:pPr>
              <w:pStyle w:val="24"/>
            </w:pPr>
            <w:r>
              <w:t>发现防火隐患处理及时率</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预算控制率(%)</w:t>
            </w:r>
          </w:p>
        </w:tc>
        <w:tc>
          <w:tcPr>
            <w:tcW w:w="2466" w:type="dxa"/>
            <w:tcBorders>
              <w:top w:val="single" w:sz="6" w:space="0" w:color="000000"/>
              <w:left w:val="single" w:sz="6" w:space="0" w:color="000000"/>
              <w:right w:val="single" w:sz="6" w:space="0" w:color="000000"/>
            </w:tcBorders>
            <w:vAlign w:val="center"/>
          </w:tcPr>
          <w:p>
            <w:pPr>
              <w:pStyle w:val="24"/>
            </w:pPr>
            <w:r>
              <w:t>实际支出资金占该项目预算资金的比率</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通过加强社会事务综合管理，促进辖区内社会安全稳定。</w:t>
            </w:r>
          </w:p>
        </w:tc>
        <w:tc>
          <w:tcPr>
            <w:tcW w:w="2466" w:type="dxa"/>
            <w:tcBorders>
              <w:top w:val="single" w:sz="6" w:space="0" w:color="000000"/>
              <w:left w:val="single" w:sz="6" w:space="0" w:color="000000"/>
              <w:right w:val="single" w:sz="6" w:space="0" w:color="000000"/>
            </w:tcBorders>
            <w:vAlign w:val="center"/>
          </w:tcPr>
          <w:p>
            <w:pPr>
              <w:pStyle w:val="24"/>
            </w:pPr>
            <w:r>
              <w:t>是</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乡村环境改善情况</w:t>
            </w:r>
          </w:p>
        </w:tc>
        <w:tc>
          <w:tcPr>
            <w:tcW w:w="2466" w:type="dxa"/>
            <w:tcBorders>
              <w:top w:val="single" w:sz="6" w:space="0" w:color="000000"/>
              <w:left w:val="single" w:sz="6" w:space="0" w:color="000000"/>
              <w:right w:val="single" w:sz="6" w:space="0" w:color="000000"/>
            </w:tcBorders>
            <w:vAlign w:val="center"/>
          </w:tcPr>
          <w:p>
            <w:pPr>
              <w:pStyle w:val="24"/>
            </w:pPr>
            <w:r>
              <w:t>通过大气污染防治和防火禁烧整治，乡村环境得到有效改善。</w:t>
            </w:r>
          </w:p>
        </w:tc>
        <w:tc>
          <w:tcPr>
            <w:tcW w:w="2466" w:type="dxa"/>
            <w:tcBorders>
              <w:top w:val="single" w:sz="6" w:space="0" w:color="000000"/>
              <w:left w:val="single" w:sz="6" w:space="0" w:color="000000"/>
              <w:right w:val="single" w:sz="6" w:space="0" w:color="000000"/>
            </w:tcBorders>
            <w:vAlign w:val="center"/>
          </w:tcPr>
          <w:p>
            <w:pPr>
              <w:pStyle w:val="24"/>
            </w:pPr>
            <w:r>
              <w:t>改善</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群众满意度（%）</w:t>
            </w:r>
          </w:p>
        </w:tc>
        <w:tc>
          <w:tcPr>
            <w:tcW w:w="2466" w:type="dxa"/>
            <w:tcBorders>
              <w:top w:val="single" w:sz="6" w:space="0" w:color="000000"/>
              <w:left w:val="single" w:sz="6" w:space="0" w:color="000000"/>
              <w:right w:val="single" w:sz="6" w:space="0" w:color="000000"/>
            </w:tcBorders>
            <w:vAlign w:val="center"/>
          </w:tcPr>
          <w:p>
            <w:pPr>
              <w:pStyle w:val="24"/>
            </w:pPr>
            <w:r>
              <w:t>通过调查问卷，满意和较满意对象占全部调查对象比例</w:t>
            </w:r>
          </w:p>
        </w:tc>
        <w:tc>
          <w:tcPr>
            <w:tcW w:w="2466" w:type="dxa"/>
            <w:tcBorders>
              <w:top w:val="single" w:sz="6" w:space="0" w:color="000000"/>
              <w:left w:val="single" w:sz="6" w:space="0" w:color="000000"/>
              <w:right w:val="single" w:sz="6" w:space="0" w:color="000000"/>
            </w:tcBorders>
            <w:vAlign w:val="center"/>
          </w:tcPr>
          <w:p>
            <w:pPr>
              <w:pStyle w:val="24"/>
            </w:pPr>
            <w:r>
              <w:t>≥90%</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13、信访维稳工作经费绩效目标表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1."1.通过信访维稳加强辖区内信访稳控，及时解决群众反映问题，减少群众信访事件，把矛盾纠纷化解在萌芽状态，切实维护辖区社会稳定和谐。</w:t>
              <w:tab/>
              <w:tab/>
              <w:tab/>
              <w:tab/>
              <w:tab/>
              <w:tab/>
            </w:r>
          </w:p>
          <w:p>
            <w:pPr>
              <w:pStyle w:val="24"/>
            </w:pPr>
            <w:r>
              <w:tab/>
              <w:tab/>
              <w:tab/>
              <w:tab/>
              <w:tab/>
              <w:tab/>
            </w:r>
          </w:p>
          <w:p>
            <w:pPr>
              <w:pStyle w:val="24"/>
            </w:pPr>
            <w:r>
              <w:t>"</w:t>
              <w:tab/>
              <w:tab/>
              <w:tab/>
              <w:tab/>
              <w:tab/>
              <w:tab/>
            </w:r>
          </w:p>
          <w:p>
            <w:pPr>
              <w:pStyle w:val="24"/>
            </w:pPr>
          </w:p>
          <w:p>
            <w:pPr>
              <w:pStyle w:val="24"/>
            </w:pPr>
            <w:r>
              <w:t>2.2.提高工作人员做好群众工作能力，提高乡镇干部信访工作水平，坚决控制新增信访问题，努力构建和谐社会。</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矛盾纠纷排查数（个）</w:t>
            </w:r>
          </w:p>
        </w:tc>
        <w:tc>
          <w:tcPr>
            <w:tcW w:w="2466" w:type="dxa"/>
            <w:tcBorders>
              <w:top w:val="single" w:sz="6" w:space="0" w:color="000000"/>
              <w:left w:val="single" w:sz="6" w:space="0" w:color="000000"/>
              <w:right w:val="single" w:sz="6" w:space="0" w:color="000000"/>
            </w:tcBorders>
            <w:vAlign w:val="center"/>
          </w:tcPr>
          <w:p>
            <w:pPr>
              <w:pStyle w:val="24"/>
            </w:pPr>
            <w:r>
              <w:t>年度内排查辖区内矛盾纠纷数量</w:t>
            </w:r>
          </w:p>
        </w:tc>
        <w:tc>
          <w:tcPr>
            <w:tcW w:w="2466" w:type="dxa"/>
            <w:tcBorders>
              <w:top w:val="single" w:sz="6" w:space="0" w:color="000000"/>
              <w:left w:val="single" w:sz="6" w:space="0" w:color="000000"/>
              <w:right w:val="single" w:sz="6" w:space="0" w:color="000000"/>
            </w:tcBorders>
            <w:vAlign w:val="center"/>
          </w:tcPr>
          <w:p>
            <w:pPr>
              <w:pStyle w:val="24"/>
            </w:pPr>
            <w:r>
              <w:t>≥5个</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信访事项结案率（%）</w:t>
            </w:r>
          </w:p>
        </w:tc>
        <w:tc>
          <w:tcPr>
            <w:tcW w:w="2466" w:type="dxa"/>
            <w:tcBorders>
              <w:top w:val="single" w:sz="6" w:space="0" w:color="000000"/>
              <w:left w:val="single" w:sz="6" w:space="0" w:color="000000"/>
              <w:right w:val="single" w:sz="6" w:space="0" w:color="000000"/>
            </w:tcBorders>
            <w:vAlign w:val="center"/>
          </w:tcPr>
          <w:p>
            <w:pPr>
              <w:pStyle w:val="24"/>
            </w:pPr>
            <w:r>
              <w:t>年度内已按期办结的信访案件数量占案件总数量比例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提高信访群众罢访率(%)</w:t>
            </w:r>
          </w:p>
        </w:tc>
        <w:tc>
          <w:tcPr>
            <w:tcW w:w="2466" w:type="dxa"/>
            <w:tcBorders>
              <w:top w:val="single" w:sz="6" w:space="0" w:color="000000"/>
              <w:left w:val="single" w:sz="6" w:space="0" w:color="000000"/>
              <w:right w:val="single" w:sz="6" w:space="0" w:color="000000"/>
            </w:tcBorders>
            <w:vAlign w:val="center"/>
          </w:tcPr>
          <w:p>
            <w:pPr>
              <w:pStyle w:val="24"/>
            </w:pPr>
            <w:r>
              <w:t>使用解难资金减少信访群众上访频率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信访事项受理及时率（%）</w:t>
            </w:r>
          </w:p>
        </w:tc>
        <w:tc>
          <w:tcPr>
            <w:tcW w:w="2466" w:type="dxa"/>
            <w:tcBorders>
              <w:top w:val="single" w:sz="6" w:space="0" w:color="000000"/>
              <w:left w:val="single" w:sz="6" w:space="0" w:color="000000"/>
              <w:right w:val="single" w:sz="6" w:space="0" w:color="000000"/>
            </w:tcBorders>
            <w:vAlign w:val="center"/>
          </w:tcPr>
          <w:p>
            <w:pPr>
              <w:pStyle w:val="24"/>
            </w:pPr>
            <w:r>
              <w:t>及时受理信访事项数量占信访事项数量比例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解决信访事项成本节约率（%）</w:t>
            </w:r>
          </w:p>
        </w:tc>
        <w:tc>
          <w:tcPr>
            <w:tcW w:w="2466" w:type="dxa"/>
            <w:tcBorders>
              <w:top w:val="single" w:sz="6" w:space="0" w:color="000000"/>
              <w:left w:val="single" w:sz="6" w:space="0" w:color="000000"/>
              <w:right w:val="single" w:sz="6" w:space="0" w:color="000000"/>
            </w:tcBorders>
            <w:vAlign w:val="center"/>
          </w:tcPr>
          <w:p>
            <w:pPr>
              <w:pStyle w:val="24"/>
            </w:pPr>
            <w:r>
              <w:t>通过及时受理化解信访事项，有效解决群众上访问题，节约解决信访事项成本率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通过提高乡镇干部信访工作水平，及时解决信访事项，促进辖区内社会稳定。</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信访群众满意度（%）</w:t>
            </w:r>
          </w:p>
        </w:tc>
        <w:tc>
          <w:tcPr>
            <w:tcW w:w="2466" w:type="dxa"/>
            <w:tcBorders>
              <w:top w:val="single" w:sz="6" w:space="0" w:color="000000"/>
              <w:left w:val="single" w:sz="6" w:space="0" w:color="000000"/>
              <w:right w:val="single" w:sz="6" w:space="0" w:color="000000"/>
            </w:tcBorders>
            <w:vAlign w:val="center"/>
          </w:tcPr>
          <w:p>
            <w:pPr>
              <w:pStyle w:val="24"/>
            </w:pPr>
            <w:r>
              <w:t>通过走访，反映信访群众满意度</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测算标准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14、正常离任村干部生活补贴绩效目标表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1.妥善解决离任干部生活补贴问题，健全完善关怀激励机制，保障离任村干部基本生活，改善生活质量。</w:t>
              <w:tab/>
              <w:tab/>
              <w:tab/>
              <w:tab/>
              <w:tab/>
              <w:tab/>
            </w:r>
          </w:p>
          <w:p>
            <w:pPr>
              <w:pStyle w:val="24"/>
            </w:pPr>
            <w:r>
              <w:tab/>
              <w:tab/>
            </w:r>
          </w:p>
          <w:p>
            <w:pPr>
              <w:pStyle w:val="24"/>
            </w:pPr>
          </w:p>
          <w:p>
            <w:pPr>
              <w:pStyle w:val="24"/>
            </w:pPr>
            <w:r>
              <w:t>2.规范资金的监管使用，确保经费落实到位，接受群众监督，维持社会稳定。</w:t>
              <w:tab/>
              <w:tab/>
              <w:tab/>
              <w:tab/>
              <w:tab/>
              <w:tab/>
            </w:r>
          </w:p>
          <w:p>
            <w:pPr>
              <w:pStyle w:val="24"/>
            </w:pPr>
            <w:r>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补贴发放涉及人数（人）</w:t>
            </w:r>
          </w:p>
        </w:tc>
        <w:tc>
          <w:tcPr>
            <w:tcW w:w="2466" w:type="dxa"/>
            <w:tcBorders>
              <w:top w:val="single" w:sz="6" w:space="0" w:color="000000"/>
              <w:left w:val="single" w:sz="6" w:space="0" w:color="000000"/>
              <w:right w:val="single" w:sz="6" w:space="0" w:color="000000"/>
            </w:tcBorders>
            <w:vAlign w:val="center"/>
          </w:tcPr>
          <w:p>
            <w:pPr>
              <w:pStyle w:val="24"/>
            </w:pPr>
            <w:r>
              <w:t>正常离任补贴发放全乡共涉及离任干部人数</w:t>
            </w:r>
          </w:p>
        </w:tc>
        <w:tc>
          <w:tcPr>
            <w:tcW w:w="2466" w:type="dxa"/>
            <w:tcBorders>
              <w:top w:val="single" w:sz="6" w:space="0" w:color="000000"/>
              <w:left w:val="single" w:sz="6" w:space="0" w:color="000000"/>
              <w:right w:val="single" w:sz="6" w:space="0" w:color="000000"/>
            </w:tcBorders>
            <w:vAlign w:val="center"/>
          </w:tcPr>
          <w:p>
            <w:pPr>
              <w:pStyle w:val="24"/>
            </w:pPr>
            <w:r>
              <w:t>57人</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补贴发放覆盖率（%）</w:t>
            </w:r>
          </w:p>
        </w:tc>
        <w:tc>
          <w:tcPr>
            <w:tcW w:w="2466" w:type="dxa"/>
            <w:tcBorders>
              <w:top w:val="single" w:sz="6" w:space="0" w:color="000000"/>
              <w:left w:val="single" w:sz="6" w:space="0" w:color="000000"/>
              <w:right w:val="single" w:sz="6" w:space="0" w:color="000000"/>
            </w:tcBorders>
            <w:vAlign w:val="center"/>
          </w:tcPr>
          <w:p>
            <w:pPr>
              <w:pStyle w:val="24"/>
            </w:pPr>
            <w:r>
              <w:t>已发放补贴人数占应补贴人数比例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补贴发放合规率（%）</w:t>
            </w:r>
          </w:p>
        </w:tc>
        <w:tc>
          <w:tcPr>
            <w:tcW w:w="2466" w:type="dxa"/>
            <w:tcBorders>
              <w:top w:val="single" w:sz="6" w:space="0" w:color="000000"/>
              <w:left w:val="single" w:sz="6" w:space="0" w:color="000000"/>
              <w:right w:val="single" w:sz="6" w:space="0" w:color="000000"/>
            </w:tcBorders>
            <w:vAlign w:val="center"/>
          </w:tcPr>
          <w:p>
            <w:pPr>
              <w:pStyle w:val="24"/>
            </w:pPr>
            <w:r>
              <w:t>按规定标准发放的补贴占应发放补贴的比例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补贴发放及时率（%）</w:t>
            </w:r>
          </w:p>
        </w:tc>
        <w:tc>
          <w:tcPr>
            <w:tcW w:w="2466" w:type="dxa"/>
            <w:tcBorders>
              <w:top w:val="single" w:sz="6" w:space="0" w:color="000000"/>
              <w:left w:val="single" w:sz="6" w:space="0" w:color="000000"/>
              <w:right w:val="single" w:sz="6" w:space="0" w:color="000000"/>
            </w:tcBorders>
            <w:vAlign w:val="center"/>
          </w:tcPr>
          <w:p>
            <w:pPr>
              <w:pStyle w:val="24"/>
            </w:pPr>
            <w:r>
              <w:t>按时发放补贴金额占全部发放补贴的比例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预算标准控制率（%）</w:t>
            </w:r>
          </w:p>
        </w:tc>
        <w:tc>
          <w:tcPr>
            <w:tcW w:w="2466" w:type="dxa"/>
            <w:tcBorders>
              <w:top w:val="single" w:sz="6" w:space="0" w:color="000000"/>
              <w:left w:val="single" w:sz="6" w:space="0" w:color="000000"/>
              <w:right w:val="single" w:sz="6" w:space="0" w:color="000000"/>
            </w:tcBorders>
            <w:vAlign w:val="center"/>
          </w:tcPr>
          <w:p>
            <w:pPr>
              <w:pStyle w:val="24"/>
            </w:pPr>
            <w:r>
              <w:t>按实际标准发放的金额占预算金额的比例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社会稳定水平</w:t>
            </w:r>
          </w:p>
        </w:tc>
        <w:tc>
          <w:tcPr>
            <w:tcW w:w="2466" w:type="dxa"/>
            <w:tcBorders>
              <w:top w:val="single" w:sz="6" w:space="0" w:color="000000"/>
              <w:left w:val="single" w:sz="6" w:space="0" w:color="000000"/>
              <w:right w:val="single" w:sz="6" w:space="0" w:color="000000"/>
            </w:tcBorders>
            <w:vAlign w:val="center"/>
          </w:tcPr>
          <w:p>
            <w:pPr>
              <w:pStyle w:val="24"/>
            </w:pPr>
            <w:r>
              <w:t>通过正常离任村干部补贴发放，改善离任干部生活水平，维护社会稳定</w:t>
            </w:r>
          </w:p>
        </w:tc>
        <w:tc>
          <w:tcPr>
            <w:tcW w:w="2466" w:type="dxa"/>
            <w:tcBorders>
              <w:top w:val="single" w:sz="6" w:space="0" w:color="000000"/>
              <w:left w:val="single" w:sz="6" w:space="0" w:color="000000"/>
              <w:right w:val="single" w:sz="6" w:space="0" w:color="000000"/>
            </w:tcBorders>
            <w:vAlign w:val="center"/>
          </w:tcPr>
          <w:p>
            <w:pPr>
              <w:pStyle w:val="24"/>
            </w:pPr>
            <w:r>
              <w:t>有所提高</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受益对象满意度（%）</w:t>
            </w:r>
          </w:p>
        </w:tc>
        <w:tc>
          <w:tcPr>
            <w:tcW w:w="2466" w:type="dxa"/>
            <w:tcBorders>
              <w:top w:val="single" w:sz="6" w:space="0" w:color="000000"/>
              <w:left w:val="single" w:sz="6" w:space="0" w:color="000000"/>
              <w:right w:val="single" w:sz="6" w:space="0" w:color="000000"/>
            </w:tcBorders>
            <w:vAlign w:val="center"/>
          </w:tcPr>
          <w:p>
            <w:pPr>
              <w:pStyle w:val="24"/>
            </w:pPr>
            <w:r>
              <w:t>通过调查问卷，满意和较满意对象占全部调查对象比例</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15、中华大街北延道路两侧及南外环两侧绿化占地费用绩效目标表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1."改善城乡环境，增强空气质量，提高群众的幸福感和满意度。为实现乡村振兴和全县建成小康社会有力保障。</w:t>
            </w:r>
          </w:p>
          <w:p>
            <w:pPr>
              <w:pStyle w:val="24"/>
            </w:pPr>
            <w:r>
              <w:tab/>
              <w:tab/>
              <w:tab/>
              <w:tab/>
              <w:tab/>
            </w:r>
          </w:p>
          <w:p>
            <w:pPr>
              <w:pStyle w:val="24"/>
            </w:pPr>
            <w:r>
              <w:t>""</w:t>
              <w:tab/>
              <w:tab/>
              <w:tab/>
              <w:tab/>
              <w:tab/>
              <w:tab/>
            </w:r>
          </w:p>
          <w:p>
            <w:pPr>
              <w:pStyle w:val="24"/>
            </w:pPr>
            <w:r>
              <w:t>"</w:t>
              <w:tab/>
              <w:tab/>
              <w:tab/>
              <w:tab/>
              <w:tab/>
              <w:tab/>
            </w:r>
          </w:p>
          <w:p>
            <w:pPr>
              <w:pStyle w:val="24"/>
            </w:pPr>
          </w:p>
          <w:p>
            <w:pPr>
              <w:pStyle w:val="24"/>
            </w:pPr>
            <w:r>
              <w:t>2."落实上级政策，确保占地补偿及时足额发放到农户手中，保证农民利益不受损失。</w:t>
              <w:tab/>
              <w:tab/>
              <w:tab/>
              <w:tab/>
              <w:tab/>
              <w:tab/>
              <w:t>""""</w:t>
              <w:tab/>
              <w:tab/>
              <w:tab/>
              <w:tab/>
              <w:tab/>
              <w:tab/>
            </w:r>
          </w:p>
          <w:p>
            <w:pPr>
              <w:pStyle w:val="24"/>
            </w:pPr>
            <w:r>
              <w:t>""</w:t>
              <w:tab/>
              <w:tab/>
              <w:tab/>
              <w:tab/>
              <w:tab/>
              <w:tab/>
            </w:r>
          </w:p>
          <w:p>
            <w:pPr>
              <w:pStyle w:val="24"/>
            </w:pPr>
            <w:r>
              <w:t>"</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产出指标</w:t>
            </w: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补偿面积（亩）</w:t>
            </w:r>
          </w:p>
        </w:tc>
        <w:tc>
          <w:tcPr>
            <w:tcW w:w="2466" w:type="dxa"/>
            <w:tcBorders>
              <w:top w:val="single" w:sz="6" w:space="0" w:color="000000"/>
              <w:left w:val="single" w:sz="6" w:space="0" w:color="000000"/>
              <w:right w:val="single" w:sz="6" w:space="0" w:color="000000"/>
            </w:tcBorders>
            <w:vAlign w:val="center"/>
          </w:tcPr>
          <w:p>
            <w:pPr>
              <w:pStyle w:val="24"/>
            </w:pPr>
            <w:r>
              <w:t>涉及占地面积</w:t>
            </w:r>
          </w:p>
        </w:tc>
        <w:tc>
          <w:tcPr>
            <w:tcW w:w="2466" w:type="dxa"/>
            <w:tcBorders>
              <w:top w:val="single" w:sz="6" w:space="0" w:color="000000"/>
              <w:left w:val="single" w:sz="6" w:space="0" w:color="000000"/>
              <w:right w:val="single" w:sz="6" w:space="0" w:color="000000"/>
            </w:tcBorders>
            <w:vAlign w:val="center"/>
          </w:tcPr>
          <w:p>
            <w:pPr>
              <w:pStyle w:val="24"/>
            </w:pPr>
            <w:r>
              <w:t>58.97亩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补偿标准（元/亩）</w:t>
            </w:r>
          </w:p>
        </w:tc>
        <w:tc>
          <w:tcPr>
            <w:tcW w:w="2466" w:type="dxa"/>
            <w:tcBorders>
              <w:top w:val="single" w:sz="6" w:space="0" w:color="000000"/>
              <w:left w:val="single" w:sz="6" w:space="0" w:color="000000"/>
              <w:right w:val="single" w:sz="6" w:space="0" w:color="000000"/>
            </w:tcBorders>
            <w:vAlign w:val="center"/>
          </w:tcPr>
          <w:p>
            <w:pPr>
              <w:pStyle w:val="24"/>
            </w:pPr>
            <w:r>
              <w:t>每亩土地按双1200折价补偿</w:t>
            </w:r>
          </w:p>
        </w:tc>
        <w:tc>
          <w:tcPr>
            <w:tcW w:w="2466" w:type="dxa"/>
            <w:tcBorders>
              <w:top w:val="single" w:sz="6" w:space="0" w:color="000000"/>
              <w:left w:val="single" w:sz="6" w:space="0" w:color="000000"/>
              <w:right w:val="single" w:sz="6" w:space="0" w:color="000000"/>
            </w:tcBorders>
            <w:vAlign w:val="center"/>
          </w:tcPr>
          <w:p>
            <w:pPr>
              <w:pStyle w:val="24"/>
            </w:pPr>
            <w:r>
              <w:t>≥2800元/亩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数量指标</w:t>
            </w:r>
          </w:p>
        </w:tc>
        <w:tc>
          <w:tcPr>
            <w:tcW w:w="2466" w:type="dxa"/>
            <w:tcBorders>
              <w:top w:val="single" w:sz="6" w:space="0" w:color="000000"/>
              <w:left w:val="single" w:sz="6" w:space="0" w:color="000000"/>
              <w:right w:val="single" w:sz="6" w:space="0" w:color="000000"/>
            </w:tcBorders>
            <w:vAlign w:val="center"/>
          </w:tcPr>
          <w:p>
            <w:pPr>
              <w:pStyle w:val="24"/>
            </w:pPr>
            <w:r>
              <w:t>补偿户数（户）</w:t>
            </w:r>
          </w:p>
        </w:tc>
        <w:tc>
          <w:tcPr>
            <w:tcW w:w="2466" w:type="dxa"/>
            <w:tcBorders>
              <w:top w:val="single" w:sz="6" w:space="0" w:color="000000"/>
              <w:left w:val="single" w:sz="6" w:space="0" w:color="000000"/>
              <w:right w:val="single" w:sz="6" w:space="0" w:color="000000"/>
            </w:tcBorders>
            <w:vAlign w:val="center"/>
          </w:tcPr>
          <w:p>
            <w:pPr>
              <w:pStyle w:val="24"/>
            </w:pPr>
            <w:r>
              <w:t>涉及补偿户数</w:t>
            </w:r>
          </w:p>
        </w:tc>
        <w:tc>
          <w:tcPr>
            <w:tcW w:w="2466" w:type="dxa"/>
            <w:tcBorders>
              <w:top w:val="single" w:sz="6" w:space="0" w:color="000000"/>
              <w:left w:val="single" w:sz="6" w:space="0" w:color="000000"/>
              <w:right w:val="single" w:sz="6" w:space="0" w:color="000000"/>
            </w:tcBorders>
            <w:vAlign w:val="center"/>
          </w:tcPr>
          <w:p>
            <w:pPr>
              <w:pStyle w:val="24"/>
            </w:pPr>
            <w:r>
              <w:t>230户</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补偿发放合规率（%）</w:t>
            </w:r>
          </w:p>
        </w:tc>
        <w:tc>
          <w:tcPr>
            <w:tcW w:w="2466" w:type="dxa"/>
            <w:tcBorders>
              <w:top w:val="single" w:sz="6" w:space="0" w:color="000000"/>
              <w:left w:val="single" w:sz="6" w:space="0" w:color="000000"/>
              <w:right w:val="single" w:sz="6" w:space="0" w:color="000000"/>
            </w:tcBorders>
            <w:vAlign w:val="center"/>
          </w:tcPr>
          <w:p>
            <w:pPr>
              <w:pStyle w:val="24"/>
            </w:pPr>
            <w:r>
              <w:t>补偿合规发放金额占全部应发放金额的比率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质量指标</w:t>
            </w:r>
          </w:p>
        </w:tc>
        <w:tc>
          <w:tcPr>
            <w:tcW w:w="2466" w:type="dxa"/>
            <w:tcBorders>
              <w:top w:val="single" w:sz="6" w:space="0" w:color="000000"/>
              <w:left w:val="single" w:sz="6" w:space="0" w:color="000000"/>
              <w:right w:val="single" w:sz="6" w:space="0" w:color="000000"/>
            </w:tcBorders>
            <w:vAlign w:val="center"/>
          </w:tcPr>
          <w:p>
            <w:pPr>
              <w:pStyle w:val="24"/>
            </w:pPr>
            <w:r>
              <w:t>补偿发放覆盖率（%）</w:t>
            </w:r>
          </w:p>
        </w:tc>
        <w:tc>
          <w:tcPr>
            <w:tcW w:w="2466" w:type="dxa"/>
            <w:tcBorders>
              <w:top w:val="single" w:sz="6" w:space="0" w:color="000000"/>
              <w:left w:val="single" w:sz="6" w:space="0" w:color="000000"/>
              <w:right w:val="single" w:sz="6" w:space="0" w:color="000000"/>
            </w:tcBorders>
            <w:vAlign w:val="center"/>
          </w:tcPr>
          <w:p>
            <w:pPr>
              <w:pStyle w:val="24"/>
            </w:pPr>
            <w:r>
              <w:t>已补偿户数占应补偿人群的比率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时效指标</w:t>
            </w:r>
          </w:p>
        </w:tc>
        <w:tc>
          <w:tcPr>
            <w:tcW w:w="2466" w:type="dxa"/>
            <w:tcBorders>
              <w:top w:val="single" w:sz="6" w:space="0" w:color="000000"/>
              <w:left w:val="single" w:sz="6" w:space="0" w:color="000000"/>
              <w:right w:val="single" w:sz="6" w:space="0" w:color="000000"/>
            </w:tcBorders>
            <w:vAlign w:val="center"/>
          </w:tcPr>
          <w:p>
            <w:pPr>
              <w:pStyle w:val="24"/>
            </w:pPr>
            <w:r>
              <w:t>补偿发放及时性（天）</w:t>
            </w:r>
          </w:p>
        </w:tc>
        <w:tc>
          <w:tcPr>
            <w:tcW w:w="2466" w:type="dxa"/>
            <w:tcBorders>
              <w:top w:val="single" w:sz="6" w:space="0" w:color="000000"/>
              <w:left w:val="single" w:sz="6" w:space="0" w:color="000000"/>
              <w:right w:val="single" w:sz="6" w:space="0" w:color="000000"/>
            </w:tcBorders>
            <w:vAlign w:val="center"/>
          </w:tcPr>
          <w:p>
            <w:pPr>
              <w:pStyle w:val="24"/>
            </w:pPr>
            <w:r>
              <w:t>从受理发放的时间到实际完成发放补偿的天数</w:t>
            </w:r>
          </w:p>
        </w:tc>
        <w:tc>
          <w:tcPr>
            <w:tcW w:w="2466" w:type="dxa"/>
            <w:tcBorders>
              <w:top w:val="single" w:sz="6" w:space="0" w:color="000000"/>
              <w:left w:val="single" w:sz="6" w:space="0" w:color="000000"/>
              <w:right w:val="single" w:sz="6" w:space="0" w:color="000000"/>
            </w:tcBorders>
            <w:vAlign w:val="center"/>
          </w:tcPr>
          <w:p>
            <w:pPr>
              <w:pStyle w:val="24"/>
            </w:pPr>
            <w:r>
              <w:t>≤30天</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成本指标</w:t>
            </w:r>
          </w:p>
        </w:tc>
        <w:tc>
          <w:tcPr>
            <w:tcW w:w="2466" w:type="dxa"/>
            <w:tcBorders>
              <w:top w:val="single" w:sz="6" w:space="0" w:color="000000"/>
              <w:left w:val="single" w:sz="6" w:space="0" w:color="000000"/>
              <w:right w:val="single" w:sz="6" w:space="0" w:color="000000"/>
            </w:tcBorders>
            <w:vAlign w:val="center"/>
          </w:tcPr>
          <w:p>
            <w:pPr>
              <w:pStyle w:val="24"/>
            </w:pPr>
            <w:r>
              <w:t>项目预算控制率（%）</w:t>
            </w:r>
          </w:p>
        </w:tc>
        <w:tc>
          <w:tcPr>
            <w:tcW w:w="2466" w:type="dxa"/>
            <w:tcBorders>
              <w:top w:val="single" w:sz="6" w:space="0" w:color="000000"/>
              <w:left w:val="single" w:sz="6" w:space="0" w:color="000000"/>
              <w:right w:val="single" w:sz="6" w:space="0" w:color="000000"/>
            </w:tcBorders>
            <w:vAlign w:val="center"/>
          </w:tcPr>
          <w:p>
            <w:pPr>
              <w:pStyle w:val="24"/>
            </w:pPr>
            <w:r>
              <w:t>项目实际支出数占年初预算数的比率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计划标准</w:t>
            </w:r>
          </w:p>
        </w:tc>
      </w:tr>
      <w:tr>
        <w:trPr>
          <w:trHeight w:val="397"/>
        </w:trPr>
        <w:tc>
          <w:tcPr>
            <w:tcW w:w="2466" w:type="dxa"/>
            <w:vMerge w:val="restart"/>
            <w:tcBorders>
              <w:top w:val="single" w:sz="6" w:space="0" w:color="000000"/>
              <w:left w:val="single" w:sz="6" w:space="0" w:color="000000"/>
              <w:right w:val="single" w:sz="6" w:space="0" w:color="000000"/>
            </w:tcBorders>
            <w:vAlign w:val="center"/>
          </w:tcPr>
          <w:p>
            <w:pPr>
              <w:pStyle w:val="25"/>
            </w:pPr>
            <w:r>
              <w:t>效益指标</w:t>
            </w:r>
          </w:p>
        </w:tc>
        <w:tc>
          <w:tcPr>
            <w:tcW w:w="2466" w:type="dxa"/>
            <w:tcBorders>
              <w:top w:val="single" w:sz="6" w:space="0" w:color="000000"/>
              <w:left w:val="single" w:sz="6" w:space="0" w:color="000000"/>
              <w:right w:val="single" w:sz="6" w:space="0" w:color="000000"/>
            </w:tcBorders>
            <w:vAlign w:val="center"/>
          </w:tcPr>
          <w:p>
            <w:pPr>
              <w:pStyle w:val="24"/>
            </w:pPr>
            <w:r>
              <w:t>社会效益指标</w:t>
            </w:r>
          </w:p>
        </w:tc>
        <w:tc>
          <w:tcPr>
            <w:tcW w:w="2466" w:type="dxa"/>
            <w:tcBorders>
              <w:top w:val="single" w:sz="6" w:space="0" w:color="000000"/>
              <w:left w:val="single" w:sz="6" w:space="0" w:color="000000"/>
              <w:right w:val="single" w:sz="6" w:space="0" w:color="000000"/>
            </w:tcBorders>
            <w:vAlign w:val="center"/>
          </w:tcPr>
          <w:p>
            <w:pPr>
              <w:pStyle w:val="24"/>
            </w:pPr>
            <w:r>
              <w:t>社会问题零发生</w:t>
            </w:r>
          </w:p>
        </w:tc>
        <w:tc>
          <w:tcPr>
            <w:tcW w:w="2466" w:type="dxa"/>
            <w:tcBorders>
              <w:top w:val="single" w:sz="6" w:space="0" w:color="000000"/>
              <w:left w:val="single" w:sz="6" w:space="0" w:color="000000"/>
              <w:right w:val="single" w:sz="6" w:space="0" w:color="000000"/>
            </w:tcBorders>
            <w:vAlign w:val="center"/>
          </w:tcPr>
          <w:p>
            <w:pPr>
              <w:pStyle w:val="24"/>
            </w:pPr>
            <w:r>
              <w:t>是否因补偿发放问题引发社会问题</w:t>
            </w:r>
          </w:p>
        </w:tc>
        <w:tc>
          <w:tcPr>
            <w:tcW w:w="2466" w:type="dxa"/>
            <w:tcBorders>
              <w:top w:val="single" w:sz="6" w:space="0" w:color="000000"/>
              <w:left w:val="single" w:sz="6" w:space="0" w:color="000000"/>
              <w:right w:val="single" w:sz="6" w:space="0" w:color="000000"/>
            </w:tcBorders>
            <w:vAlign w:val="center"/>
          </w:tcPr>
          <w:p>
            <w:pPr>
              <w:pStyle w:val="24"/>
            </w:pPr>
            <w:r>
              <w:t>否</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vMerge/>
            <w:tcBorders>
              <w:top w:val="single" w:sz="6" w:space="0" w:color="000000"/>
              <w:left w:val="single" w:sz="6" w:space="0" w:color="000000"/>
              <w:right w:val="single" w:sz="6" w:space="0" w:color="000000"/>
            </w:tcBorders>
            <w:vAlign w:val="center"/>
          </w:tcPr>
          <w:p/>
        </w:tc>
        <w:tc>
          <w:tcPr>
            <w:tcW w:w="2466" w:type="dxa"/>
            <w:tcBorders>
              <w:top w:val="single" w:sz="6" w:space="0" w:color="000000"/>
              <w:left w:val="single" w:sz="6" w:space="0" w:color="000000"/>
              <w:right w:val="single" w:sz="6" w:space="0" w:color="000000"/>
            </w:tcBorders>
            <w:vAlign w:val="center"/>
          </w:tcPr>
          <w:p>
            <w:pPr>
              <w:pStyle w:val="24"/>
            </w:pPr>
            <w:r>
              <w:t>生态效益指标</w:t>
            </w:r>
          </w:p>
        </w:tc>
        <w:tc>
          <w:tcPr>
            <w:tcW w:w="2466" w:type="dxa"/>
            <w:tcBorders>
              <w:top w:val="single" w:sz="6" w:space="0" w:color="000000"/>
              <w:left w:val="single" w:sz="6" w:space="0" w:color="000000"/>
              <w:right w:val="single" w:sz="6" w:space="0" w:color="000000"/>
            </w:tcBorders>
            <w:vAlign w:val="center"/>
          </w:tcPr>
          <w:p>
            <w:pPr>
              <w:pStyle w:val="24"/>
            </w:pPr>
            <w:r>
              <w:t>提高生活环境</w:t>
            </w:r>
          </w:p>
        </w:tc>
        <w:tc>
          <w:tcPr>
            <w:tcW w:w="2466" w:type="dxa"/>
            <w:tcBorders>
              <w:top w:val="single" w:sz="6" w:space="0" w:color="000000"/>
              <w:left w:val="single" w:sz="6" w:space="0" w:color="000000"/>
              <w:right w:val="single" w:sz="6" w:space="0" w:color="000000"/>
            </w:tcBorders>
            <w:vAlign w:val="center"/>
          </w:tcPr>
          <w:p>
            <w:pPr>
              <w:pStyle w:val="24"/>
            </w:pPr>
            <w:r>
              <w:t>改善城市环境，增强空气质量，提高群众的幸福感和满意度</w:t>
            </w:r>
          </w:p>
        </w:tc>
        <w:tc>
          <w:tcPr>
            <w:tcW w:w="2466" w:type="dxa"/>
            <w:tcBorders>
              <w:top w:val="single" w:sz="6" w:space="0" w:color="000000"/>
              <w:left w:val="single" w:sz="6" w:space="0" w:color="000000"/>
              <w:right w:val="single" w:sz="6" w:space="0" w:color="000000"/>
            </w:tcBorders>
            <w:vAlign w:val="center"/>
          </w:tcPr>
          <w:p>
            <w:pPr>
              <w:pStyle w:val="24"/>
            </w:pPr>
            <w:r>
              <w:t>有效改善</w:t>
            </w:r>
          </w:p>
        </w:tc>
        <w:tc>
          <w:tcPr>
            <w:tcW w:w="2466" w:type="dxa"/>
            <w:tcBorders>
              <w:top w:val="single" w:sz="6" w:space="0" w:color="000000"/>
              <w:left w:val="single" w:sz="6" w:space="0" w:color="000000"/>
              <w:right w:val="single" w:sz="6" w:space="0" w:color="000000"/>
            </w:tcBorders>
            <w:vAlign w:val="center"/>
          </w:tcPr>
          <w:p>
            <w:pPr>
              <w:pStyle w:val="24"/>
            </w:pPr>
            <w:r>
              <w:t>经验标准</w:t>
            </w:r>
          </w:p>
        </w:tc>
      </w:tr>
      <w:tr>
        <w:trPr>
          <w:trHeight w:val="397"/>
        </w:trPr>
        <w:tc>
          <w:tcPr>
            <w:tcW w:w="2466" w:type="dxa"/>
            <w:tcBorders>
              <w:top w:val="single" w:sz="6" w:space="0" w:color="000000"/>
              <w:left w:val="single" w:sz="6" w:space="0" w:color="000000"/>
              <w:right w:val="single" w:sz="6" w:space="0" w:color="000000"/>
            </w:tcBorders>
            <w:vAlign w:val="center"/>
          </w:tcPr>
          <w:p>
            <w:pPr>
              <w:pStyle w:val="25"/>
            </w:pPr>
            <w:r>
              <w:t>满意度指标</w:t>
            </w:r>
          </w:p>
        </w:tc>
        <w:tc>
          <w:tcPr>
            <w:tcW w:w="2466" w:type="dxa"/>
            <w:tcBorders>
              <w:top w:val="single" w:sz="6" w:space="0" w:color="000000"/>
              <w:left w:val="single" w:sz="6" w:space="0" w:color="000000"/>
              <w:right w:val="single" w:sz="6" w:space="0" w:color="000000"/>
            </w:tcBorders>
            <w:vAlign w:val="center"/>
          </w:tcPr>
          <w:p>
            <w:pPr>
              <w:pStyle w:val="24"/>
            </w:pPr>
            <w:r>
              <w:t>服务对象满意度指标</w:t>
            </w:r>
          </w:p>
        </w:tc>
        <w:tc>
          <w:tcPr>
            <w:tcW w:w="2466" w:type="dxa"/>
            <w:tcBorders>
              <w:top w:val="single" w:sz="6" w:space="0" w:color="000000"/>
              <w:left w:val="single" w:sz="6" w:space="0" w:color="000000"/>
              <w:right w:val="single" w:sz="6" w:space="0" w:color="000000"/>
            </w:tcBorders>
            <w:vAlign w:val="center"/>
          </w:tcPr>
          <w:p>
            <w:pPr>
              <w:pStyle w:val="24"/>
            </w:pPr>
            <w:r>
              <w:t>受补助人群满意度（%）</w:t>
            </w:r>
          </w:p>
        </w:tc>
        <w:tc>
          <w:tcPr>
            <w:tcW w:w="2466" w:type="dxa"/>
            <w:tcBorders>
              <w:top w:val="single" w:sz="6" w:space="0" w:color="000000"/>
              <w:left w:val="single" w:sz="6" w:space="0" w:color="000000"/>
              <w:right w:val="single" w:sz="6" w:space="0" w:color="000000"/>
            </w:tcBorders>
            <w:vAlign w:val="center"/>
          </w:tcPr>
          <w:p>
            <w:pPr>
              <w:pStyle w:val="24"/>
            </w:pPr>
            <w:r>
              <w:t>通过问卷调查，满意度和较满意度的受益对象占全部调研对象的比率</w:t>
            </w:r>
          </w:p>
        </w:tc>
        <w:tc>
          <w:tcPr>
            <w:tcW w:w="2466" w:type="dxa"/>
            <w:tcBorders>
              <w:top w:val="single" w:sz="6" w:space="0" w:color="000000"/>
              <w:left w:val="single" w:sz="6" w:space="0" w:color="000000"/>
              <w:right w:val="single" w:sz="6" w:space="0" w:color="000000"/>
            </w:tcBorders>
            <w:vAlign w:val="center"/>
          </w:tcPr>
          <w:p>
            <w:pPr>
              <w:pStyle w:val="24"/>
            </w:pPr>
            <w:r>
              <w:t>≥95%</w:t>
            </w:r>
          </w:p>
        </w:tc>
        <w:tc>
          <w:tcPr>
            <w:tcW w:w="2466" w:type="dxa"/>
            <w:tcBorders>
              <w:top w:val="single" w:sz="6" w:space="0" w:color="000000"/>
              <w:left w:val="single" w:sz="6" w:space="0" w:color="000000"/>
              <w:right w:val="single" w:sz="6" w:space="0" w:color="000000"/>
            </w:tcBorders>
            <w:vAlign w:val="center"/>
          </w:tcPr>
          <w:p>
            <w:pPr>
              <w:pStyle w:val="24"/>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500" w:lineRule="exact"/>
        <w:ind w:firstLine="560"/>
        <w:jc w:val="left"/>
        <w:outlineLvl w:val="9"/>
      </w:pPr>
      <w:r>
        <w:rPr>
          <w:rFonts w:ascii="Times New Roman" w:eastAsia="方正仿宋_GBK" w:cs="Times New Roman" w:hAnsi="Times New Roman"/>
          <w:b w:val="0"/>
          <w:color w:val="000000"/>
          <w:sz w:val="28"/>
        </w:rPr>
        <w:t>2023年，行唐县安香乡人民政府本级安排政府采购预算0.00万元。具体内容见下表。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8316"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1848" w:type="dxa"/>
            <w:gridSpan w:val="2"/>
            <w:tcBorders>
              <w:top w:val="single" w:sz="6" w:space="0" w:color="000000"/>
              <w:left w:val="single" w:sz="6" w:space="0" w:color="000000"/>
              <w:right w:val="single" w:sz="6" w:space="0" w:color="000000"/>
            </w:tcBorders>
            <w:vAlign w:val="center"/>
          </w:tcPr>
          <w:p>
            <w:pPr>
              <w:pStyle w:val="22"/>
            </w:pPr>
            <w:r>
              <w:t>政府采购项目来源</w:t>
            </w:r>
          </w:p>
        </w:tc>
        <w:tc>
          <w:tcPr>
            <w:tcW w:w="924" w:type="dxa"/>
            <w:vMerge w:val="restart"/>
            <w:tcBorders>
              <w:top w:val="single" w:sz="6" w:space="0" w:color="000000"/>
              <w:left w:val="single" w:sz="6" w:space="0" w:color="000000"/>
              <w:right w:val="single" w:sz="6" w:space="0" w:color="000000"/>
            </w:tcBorders>
            <w:vAlign w:val="center"/>
          </w:tcPr>
          <w:p>
            <w:pPr>
              <w:pStyle w:val="22"/>
            </w:pPr>
            <w:r>
              <w:t>采购物品名称</w:t>
            </w:r>
          </w:p>
        </w:tc>
        <w:tc>
          <w:tcPr>
            <w:tcW w:w="924" w:type="dxa"/>
            <w:vMerge w:val="restart"/>
            <w:tcBorders>
              <w:top w:val="single" w:sz="6" w:space="0" w:color="000000"/>
              <w:left w:val="single" w:sz="6" w:space="0" w:color="000000"/>
              <w:right w:val="single" w:sz="6" w:space="0" w:color="000000"/>
            </w:tcBorders>
            <w:vAlign w:val="center"/>
          </w:tcPr>
          <w:p>
            <w:pPr>
              <w:pStyle w:val="22"/>
            </w:pPr>
            <w:r>
              <w:t>政府采购目录序号</w:t>
            </w:r>
          </w:p>
        </w:tc>
        <w:tc>
          <w:tcPr>
            <w:tcW w:w="924" w:type="dxa"/>
            <w:vMerge w:val="restart"/>
            <w:tcBorders>
              <w:top w:val="single" w:sz="6" w:space="0" w:color="000000"/>
              <w:left w:val="single" w:sz="6" w:space="0" w:color="000000"/>
              <w:right w:val="single" w:sz="6" w:space="0" w:color="000000"/>
            </w:tcBorders>
            <w:vAlign w:val="center"/>
          </w:tcPr>
          <w:p>
            <w:pPr>
              <w:pStyle w:val="22"/>
            </w:pPr>
            <w:r>
              <w:t>计量  单位</w:t>
            </w:r>
          </w:p>
        </w:tc>
        <w:tc>
          <w:tcPr>
            <w:tcW w:w="924" w:type="dxa"/>
            <w:vMerge w:val="restart"/>
            <w:tcBorders>
              <w:top w:val="single" w:sz="6" w:space="0" w:color="000000"/>
              <w:left w:val="single" w:sz="6" w:space="0" w:color="000000"/>
              <w:right w:val="single" w:sz="6" w:space="0" w:color="000000"/>
            </w:tcBorders>
            <w:vAlign w:val="center"/>
          </w:tcPr>
          <w:p>
            <w:pPr>
              <w:pStyle w:val="22"/>
            </w:pPr>
            <w:r>
              <w:t>数量</w:t>
            </w:r>
          </w:p>
        </w:tc>
        <w:tc>
          <w:tcPr>
            <w:tcW w:w="924" w:type="dxa"/>
            <w:vMerge w:val="restart"/>
            <w:tcBorders>
              <w:top w:val="single" w:sz="6" w:space="0" w:color="000000"/>
              <w:left w:val="single" w:sz="6" w:space="0" w:color="000000"/>
              <w:right w:val="single" w:sz="6" w:space="0" w:color="000000"/>
            </w:tcBorders>
            <w:vAlign w:val="center"/>
          </w:tcPr>
          <w:p>
            <w:pPr>
              <w:pStyle w:val="22"/>
            </w:pPr>
            <w:r>
              <w:t>单价</w:t>
            </w:r>
          </w:p>
        </w:tc>
        <w:tc>
          <w:tcPr>
            <w:tcW w:w="7392" w:type="dxa"/>
            <w:gridSpan w:val="8"/>
            <w:tcBorders>
              <w:top w:val="single" w:sz="6" w:space="0" w:color="000000"/>
              <w:left w:val="single" w:sz="6" w:space="0" w:color="000000"/>
              <w:right w:val="single" w:sz="6" w:space="0" w:color="000000"/>
            </w:tcBorders>
            <w:vAlign w:val="center"/>
          </w:tcPr>
          <w:p>
            <w:pPr>
              <w:pStyle w:val="22"/>
            </w:pPr>
            <w:r>
              <w:t>政府采购金额（当年</w:t>
            </w:r>
            <w:r>
              <w:rPr>
                <w:rFonts w:hint="eastAsia"/>
                <w:lang w:eastAsia="zh-CN"/>
              </w:rPr>
              <w:t>单位</w:t>
            </w:r>
            <w:r>
              <w:t>预算安排资金）</w:t>
            </w:r>
          </w:p>
        </w:tc>
        <w:tc>
          <w:tcPr>
            <w:tcW w:w="924" w:type="dxa"/>
            <w:vMerge w:val="restart"/>
            <w:tcBorders>
              <w:top w:val="single" w:sz="6" w:space="0" w:color="000000"/>
              <w:left w:val="single" w:sz="6" w:space="0" w:color="000000"/>
              <w:right w:val="single" w:sz="6" w:space="0" w:color="000000"/>
            </w:tcBorders>
            <w:vAlign w:val="center"/>
          </w:tcPr>
          <w:p>
            <w:pPr>
              <w:pStyle w:val="22"/>
            </w:pPr>
            <w:r>
              <w:t>2023年  预留中  小微企  业份额</w:t>
            </w:r>
          </w:p>
        </w:tc>
      </w:tr>
      <w:tr>
        <w:trPr>
          <w:cantSplit/>
          <w:tblHeader/>
        </w:trPr>
        <w:tc>
          <w:tcPr>
            <w:tcW w:w="924" w:type="dxa"/>
            <w:tcBorders>
              <w:top w:val="single" w:sz="6" w:space="0" w:color="000000"/>
              <w:left w:val="single" w:sz="6" w:space="0" w:color="000000"/>
              <w:right w:val="single" w:sz="6" w:space="0" w:color="000000"/>
            </w:tcBorders>
            <w:vAlign w:val="center"/>
          </w:tcPr>
          <w:p>
            <w:pPr>
              <w:pStyle w:val="22"/>
            </w:pPr>
            <w:r>
              <w:t>项目名称</w:t>
            </w:r>
          </w:p>
        </w:tc>
        <w:tc>
          <w:tcPr>
            <w:tcW w:w="924" w:type="dxa"/>
            <w:tcBorders>
              <w:top w:val="single" w:sz="6" w:space="0" w:color="000000"/>
              <w:left w:val="single" w:sz="6" w:space="0" w:color="000000"/>
              <w:right w:val="single" w:sz="6" w:space="0" w:color="000000"/>
            </w:tcBorders>
            <w:vAlign w:val="center"/>
          </w:tcPr>
          <w:p>
            <w:pPr>
              <w:pStyle w:val="22"/>
            </w:pPr>
            <w:r>
              <w:t>预算    资金</w:t>
            </w: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vMerge/>
            <w:tcBorders>
              <w:top w:val="single" w:sz="6" w:space="0" w:color="000000"/>
              <w:left w:val="single" w:sz="6" w:space="0" w:color="000000"/>
              <w:right w:val="single" w:sz="6" w:space="0" w:color="000000"/>
            </w:tcBorders>
          </w:tcPr>
          <w:p/>
        </w:tc>
        <w:tc>
          <w:tcPr>
            <w:tcW w:w="924" w:type="dxa"/>
            <w:tcBorders>
              <w:top w:val="single" w:sz="6" w:space="0" w:color="000000"/>
              <w:left w:val="single" w:sz="6" w:space="0" w:color="000000"/>
              <w:right w:val="single" w:sz="6" w:space="0" w:color="000000"/>
            </w:tcBorders>
            <w:vAlign w:val="center"/>
          </w:tcPr>
          <w:p>
            <w:pPr>
              <w:pStyle w:val="22"/>
            </w:pPr>
            <w:r>
              <w:t>合计</w:t>
            </w:r>
          </w:p>
        </w:tc>
        <w:tc>
          <w:tcPr>
            <w:tcW w:w="924" w:type="dxa"/>
            <w:tcBorders>
              <w:top w:val="single" w:sz="6" w:space="0" w:color="000000"/>
              <w:left w:val="single" w:sz="6" w:space="0" w:color="000000"/>
              <w:right w:val="single" w:sz="6" w:space="0" w:color="000000"/>
            </w:tcBorders>
            <w:vAlign w:val="center"/>
          </w:tcPr>
          <w:p>
            <w:pPr>
              <w:pStyle w:val="22"/>
            </w:pPr>
            <w:r>
              <w:t>一般公共预算拨款</w:t>
            </w:r>
          </w:p>
        </w:tc>
        <w:tc>
          <w:tcPr>
            <w:tcW w:w="924" w:type="dxa"/>
            <w:tcBorders>
              <w:top w:val="single" w:sz="6" w:space="0" w:color="000000"/>
              <w:left w:val="single" w:sz="6" w:space="0" w:color="000000"/>
              <w:right w:val="single" w:sz="6" w:space="0" w:color="000000"/>
            </w:tcBorders>
            <w:vAlign w:val="center"/>
          </w:tcPr>
          <w:p>
            <w:pPr>
              <w:pStyle w:val="22"/>
            </w:pPr>
            <w:r>
              <w:t>基金预算拨款</w:t>
            </w:r>
          </w:p>
        </w:tc>
        <w:tc>
          <w:tcPr>
            <w:tcW w:w="924" w:type="dxa"/>
            <w:tcBorders>
              <w:top w:val="single" w:sz="6" w:space="0" w:color="000000"/>
              <w:left w:val="single" w:sz="6" w:space="0" w:color="000000"/>
              <w:right w:val="single" w:sz="6" w:space="0" w:color="000000"/>
            </w:tcBorders>
            <w:vAlign w:val="center"/>
          </w:tcPr>
          <w:p>
            <w:pPr>
              <w:pStyle w:val="22"/>
            </w:pPr>
            <w:r>
              <w:t>国有资本经营预算拨款</w:t>
            </w:r>
          </w:p>
        </w:tc>
        <w:tc>
          <w:tcPr>
            <w:tcW w:w="924" w:type="dxa"/>
            <w:tcBorders>
              <w:top w:val="single" w:sz="6" w:space="0" w:color="000000"/>
              <w:left w:val="single" w:sz="6" w:space="0" w:color="000000"/>
              <w:right w:val="single" w:sz="6" w:space="0" w:color="000000"/>
            </w:tcBorders>
            <w:vAlign w:val="center"/>
          </w:tcPr>
          <w:p>
            <w:pPr>
              <w:pStyle w:val="22"/>
            </w:pPr>
            <w:r>
              <w:t>财政专户核拨</w:t>
            </w:r>
          </w:p>
        </w:tc>
        <w:tc>
          <w:tcPr>
            <w:tcW w:w="924" w:type="dxa"/>
            <w:tcBorders>
              <w:top w:val="single" w:sz="6" w:space="0" w:color="000000"/>
              <w:left w:val="single" w:sz="6" w:space="0" w:color="000000"/>
              <w:right w:val="single" w:sz="6" w:space="0" w:color="000000"/>
            </w:tcBorders>
            <w:vAlign w:val="center"/>
          </w:tcPr>
          <w:p>
            <w:pPr>
              <w:pStyle w:val="22"/>
            </w:pPr>
            <w:r>
              <w:t>单位    资金</w:t>
            </w:r>
          </w:p>
        </w:tc>
        <w:tc>
          <w:tcPr>
            <w:tcW w:w="924" w:type="dxa"/>
            <w:tcBorders>
              <w:top w:val="single" w:sz="6" w:space="0" w:color="000000"/>
              <w:left w:val="single" w:sz="6" w:space="0" w:color="000000"/>
              <w:right w:val="single" w:sz="6" w:space="0" w:color="000000"/>
            </w:tcBorders>
            <w:vAlign w:val="center"/>
          </w:tcPr>
          <w:p>
            <w:pPr>
              <w:pStyle w:val="22"/>
            </w:pPr>
            <w:r>
              <w:t>财政拨    款结转</w:t>
            </w:r>
          </w:p>
        </w:tc>
        <w:tc>
          <w:tcPr>
            <w:tcW w:w="924" w:type="dxa"/>
            <w:tcBorders>
              <w:top w:val="single" w:sz="6" w:space="0" w:color="000000"/>
              <w:left w:val="single" w:sz="6" w:space="0" w:color="000000"/>
              <w:right w:val="single" w:sz="6" w:space="0" w:color="000000"/>
            </w:tcBorders>
            <w:vAlign w:val="center"/>
          </w:tcPr>
          <w:p>
            <w:pPr>
              <w:pStyle w:val="22"/>
            </w:pPr>
            <w:r>
              <w:t>非财政    拨款结    转结余</w:t>
            </w:r>
          </w:p>
        </w:tc>
        <w:tc>
          <w:tcPr>
            <w:tcW w:w="924" w:type="dxa"/>
            <w:vMerge/>
            <w:tcBorders>
              <w:top w:val="single" w:sz="6" w:space="0" w:color="000000"/>
              <w:left w:val="single" w:sz="6" w:space="0" w:color="000000"/>
              <w:right w:val="single" w:sz="6" w:space="0" w:color="000000"/>
            </w:tcBorders>
          </w:tcPr>
          <w:p/>
        </w:tc>
      </w:tr>
      <w:tr>
        <w:trPr>
          <w:cantSplit/>
        </w:trPr>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4"/>
            </w:pPr>
          </w:p>
        </w:tc>
        <w:tc>
          <w:tcPr>
            <w:tcW w:w="924" w:type="dxa"/>
            <w:tcBorders>
              <w:top w:val="single" w:sz="6" w:space="0" w:color="000000"/>
              <w:left w:val="single" w:sz="6" w:space="0" w:color="000000"/>
              <w:right w:val="single" w:sz="6" w:space="0" w:color="000000"/>
            </w:tcBorders>
            <w:vAlign w:val="center"/>
          </w:tcPr>
          <w:p>
            <w:pPr>
              <w:pStyle w:val="25"/>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c>
          <w:tcPr>
            <w:tcW w:w="924" w:type="dxa"/>
            <w:tcBorders>
              <w:top w:val="single" w:sz="6" w:space="0" w:color="000000"/>
              <w:left w:val="single" w:sz="6" w:space="0" w:color="000000"/>
              <w:righ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行唐县安香乡人民政府本级上年末固定资产金额为368.44万元（详见下表）。本年度拟购置固定资产总额为0.00万元，已按要求列入政府采购预算，详见政府采购预算表。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834001行唐县安香乡人民政府本级</w:t>
            </w:r>
          </w:p>
        </w:tc>
        <w:tc>
          <w:tcPr>
            <w:tcW w:w="9866"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4933" w:type="dxa"/>
            <w:tcBorders>
              <w:top w:val="single" w:sz="6" w:space="0" w:color="000000"/>
              <w:left w:val="single" w:sz="6" w:space="0" w:color="000000"/>
              <w:right w:val="single" w:sz="6" w:space="0" w:color="000000"/>
            </w:tcBorders>
            <w:vAlign w:val="center"/>
          </w:tcPr>
          <w:p>
            <w:pPr>
              <w:pStyle w:val="22"/>
            </w:pPr>
            <w:r>
              <w:t>项   目</w:t>
            </w:r>
          </w:p>
        </w:tc>
        <w:tc>
          <w:tcPr>
            <w:tcW w:w="4933" w:type="dxa"/>
            <w:tcBorders>
              <w:top w:val="single" w:sz="6" w:space="0" w:color="000000"/>
              <w:left w:val="single" w:sz="6" w:space="0" w:color="000000"/>
              <w:right w:val="single" w:sz="6" w:space="0" w:color="000000"/>
            </w:tcBorders>
            <w:vAlign w:val="center"/>
          </w:tcPr>
          <w:p>
            <w:pPr>
              <w:pStyle w:val="22"/>
            </w:pPr>
            <w:r>
              <w:t>数量</w:t>
            </w:r>
          </w:p>
        </w:tc>
        <w:tc>
          <w:tcPr>
            <w:tcW w:w="4933" w:type="dxa"/>
            <w:tcBorders>
              <w:top w:val="single" w:sz="6" w:space="0" w:color="000000"/>
              <w:left w:val="single" w:sz="6" w:space="0" w:color="000000"/>
              <w:right w:val="single" w:sz="6" w:space="0" w:color="000000"/>
            </w:tcBorders>
            <w:vAlign w:val="center"/>
          </w:tcPr>
          <w:p>
            <w:pPr>
              <w:pStyle w:val="22"/>
            </w:pPr>
            <w:r>
              <w:t>价值（金额单位：万元）</w:t>
            </w:r>
          </w:p>
        </w:tc>
      </w:tr>
      <w:tr>
        <w:tc>
          <w:tcPr>
            <w:tcW w:w="4933" w:type="dxa"/>
            <w:tcBorders>
              <w:top w:val="single" w:sz="6" w:space="0" w:color="000000"/>
              <w:left w:val="single" w:sz="6" w:space="0" w:color="000000"/>
              <w:right w:val="single" w:sz="6" w:space="0" w:color="000000"/>
            </w:tcBorders>
            <w:vAlign w:val="center"/>
          </w:tcPr>
          <w:p>
            <w:pPr>
              <w:pStyle w:val="24"/>
            </w:pPr>
            <w:r>
              <w:t>资产总额</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bookmarkStart w:id="1" w:name="_GoBack"/>
            <w:bookmarkEnd w:id="1"/>
            <w:r>
              <w:t>368.44</w:t>
            </w:r>
          </w:p>
        </w:tc>
      </w:tr>
      <w:tr>
        <w:tc>
          <w:tcPr>
            <w:tcW w:w="4933" w:type="dxa"/>
            <w:tcBorders>
              <w:top w:val="single" w:sz="6" w:space="0" w:color="000000"/>
              <w:left w:val="single" w:sz="6" w:space="0" w:color="000000"/>
              <w:right w:val="single" w:sz="6" w:space="0" w:color="000000"/>
            </w:tcBorders>
            <w:vAlign w:val="center"/>
          </w:tcPr>
          <w:p>
            <w:pPr>
              <w:pStyle w:val="24"/>
            </w:pPr>
            <w:r>
              <w:t>1、房屋（平方米）</w:t>
            </w:r>
          </w:p>
        </w:tc>
        <w:tc>
          <w:tcPr>
            <w:tcW w:w="4933" w:type="dxa"/>
            <w:tcBorders>
              <w:top w:val="single" w:sz="6" w:space="0" w:color="000000"/>
              <w:left w:val="single" w:sz="6" w:space="0" w:color="000000"/>
              <w:right w:val="single" w:sz="6" w:space="0" w:color="000000"/>
            </w:tcBorders>
            <w:vAlign w:val="center"/>
          </w:tcPr>
          <w:p>
            <w:pPr>
              <w:pStyle w:val="25"/>
            </w:pPr>
            <w:r>
              <w:t>4522</w:t>
            </w:r>
          </w:p>
        </w:tc>
        <w:tc>
          <w:tcPr>
            <w:tcW w:w="4933" w:type="dxa"/>
            <w:tcBorders>
              <w:top w:val="single" w:sz="6" w:space="0" w:color="000000"/>
              <w:left w:val="single" w:sz="6" w:space="0" w:color="000000"/>
              <w:right w:val="single" w:sz="6" w:space="0" w:color="000000"/>
            </w:tcBorders>
            <w:vAlign w:val="center"/>
          </w:tcPr>
          <w:p>
            <w:pPr>
              <w:pStyle w:val="23"/>
            </w:pPr>
            <w:r>
              <w:t>227.00</w:t>
            </w:r>
          </w:p>
        </w:tc>
      </w:tr>
      <w:tr>
        <w:tc>
          <w:tcPr>
            <w:tcW w:w="4933" w:type="dxa"/>
            <w:tcBorders>
              <w:top w:val="single" w:sz="6" w:space="0" w:color="000000"/>
              <w:left w:val="single" w:sz="6" w:space="0" w:color="000000"/>
              <w:right w:val="single" w:sz="6" w:space="0" w:color="000000"/>
            </w:tcBorders>
            <w:vAlign w:val="center"/>
          </w:tcPr>
          <w:p>
            <w:pPr>
              <w:pStyle w:val="24"/>
            </w:pPr>
            <w:r>
              <w:t>　　其中：办公用房（平方米）</w:t>
            </w:r>
          </w:p>
        </w:tc>
        <w:tc>
          <w:tcPr>
            <w:tcW w:w="4933" w:type="dxa"/>
            <w:tcBorders>
              <w:top w:val="single" w:sz="6" w:space="0" w:color="000000"/>
              <w:left w:val="single" w:sz="6" w:space="0" w:color="000000"/>
              <w:right w:val="single" w:sz="6" w:space="0" w:color="000000"/>
            </w:tcBorders>
            <w:vAlign w:val="center"/>
          </w:tcPr>
          <w:p>
            <w:pPr>
              <w:pStyle w:val="25"/>
            </w:pPr>
            <w:r>
              <w:t>4522</w:t>
            </w:r>
          </w:p>
        </w:tc>
        <w:tc>
          <w:tcPr>
            <w:tcW w:w="4933" w:type="dxa"/>
            <w:tcBorders>
              <w:top w:val="single" w:sz="6" w:space="0" w:color="000000"/>
              <w:left w:val="single" w:sz="6" w:space="0" w:color="000000"/>
              <w:right w:val="single" w:sz="6" w:space="0" w:color="000000"/>
            </w:tcBorders>
            <w:vAlign w:val="center"/>
          </w:tcPr>
          <w:p>
            <w:pPr>
              <w:pStyle w:val="23"/>
            </w:pPr>
            <w:r>
              <w:t>227.00</w:t>
            </w:r>
          </w:p>
        </w:tc>
      </w:tr>
      <w:tr>
        <w:tc>
          <w:tcPr>
            <w:tcW w:w="4933" w:type="dxa"/>
            <w:tcBorders>
              <w:top w:val="single" w:sz="6" w:space="0" w:color="000000"/>
              <w:left w:val="single" w:sz="6" w:space="0" w:color="000000"/>
              <w:right w:val="single" w:sz="6" w:space="0" w:color="000000"/>
            </w:tcBorders>
            <w:vAlign w:val="center"/>
          </w:tcPr>
          <w:p>
            <w:pPr>
              <w:pStyle w:val="24"/>
            </w:pPr>
            <w:r>
              <w:t>2、车辆（台、辆）</w:t>
            </w:r>
          </w:p>
        </w:tc>
        <w:tc>
          <w:tcPr>
            <w:tcW w:w="4933" w:type="dxa"/>
            <w:tcBorders>
              <w:top w:val="single" w:sz="6" w:space="0" w:color="000000"/>
              <w:left w:val="single" w:sz="6" w:space="0" w:color="000000"/>
              <w:right w:val="single" w:sz="6" w:space="0" w:color="000000"/>
            </w:tcBorders>
            <w:vAlign w:val="center"/>
          </w:tcPr>
          <w:p>
            <w:pPr>
              <w:pStyle w:val="25"/>
            </w:pPr>
            <w:r>
              <w:t>4</w:t>
            </w:r>
          </w:p>
        </w:tc>
        <w:tc>
          <w:tcPr>
            <w:tcW w:w="4933" w:type="dxa"/>
            <w:tcBorders>
              <w:top w:val="single" w:sz="6" w:space="0" w:color="000000"/>
              <w:left w:val="single" w:sz="6" w:space="0" w:color="000000"/>
              <w:right w:val="single" w:sz="6" w:space="0" w:color="000000"/>
            </w:tcBorders>
            <w:vAlign w:val="center"/>
          </w:tcPr>
          <w:p>
            <w:pPr>
              <w:pStyle w:val="23"/>
            </w:pPr>
            <w:r>
              <w:t>38.87</w:t>
            </w:r>
          </w:p>
        </w:tc>
      </w:tr>
      <w:tr>
        <w:tc>
          <w:tcPr>
            <w:tcW w:w="4933" w:type="dxa"/>
            <w:tcBorders>
              <w:top w:val="single" w:sz="6" w:space="0" w:color="000000"/>
              <w:left w:val="single" w:sz="6" w:space="0" w:color="000000"/>
              <w:right w:val="single" w:sz="6" w:space="0" w:color="000000"/>
            </w:tcBorders>
            <w:vAlign w:val="center"/>
          </w:tcPr>
          <w:p>
            <w:pPr>
              <w:pStyle w:val="24"/>
            </w:pPr>
            <w:r>
              <w:t>3、单价在20万元以上的设备</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p>
        </w:tc>
      </w:tr>
      <w:tr>
        <w:tc>
          <w:tcPr>
            <w:tcW w:w="4933" w:type="dxa"/>
            <w:tcBorders>
              <w:top w:val="single" w:sz="6" w:space="0" w:color="000000"/>
              <w:left w:val="single" w:sz="6" w:space="0" w:color="000000"/>
              <w:right w:val="single" w:sz="6" w:space="0" w:color="000000"/>
            </w:tcBorders>
            <w:vAlign w:val="center"/>
          </w:tcPr>
          <w:p>
            <w:pPr>
              <w:pStyle w:val="24"/>
            </w:pPr>
            <w:r>
              <w:t>4、其他固定资产</w:t>
            </w:r>
          </w:p>
        </w:tc>
        <w:tc>
          <w:tcPr>
            <w:tcW w:w="4933" w:type="dxa"/>
            <w:tcBorders>
              <w:top w:val="single" w:sz="6" w:space="0" w:color="000000"/>
              <w:left w:val="single" w:sz="6" w:space="0" w:color="000000"/>
              <w:right w:val="single" w:sz="6" w:space="0" w:color="000000"/>
            </w:tcBorders>
            <w:vAlign w:val="center"/>
          </w:tcPr>
          <w:p>
            <w:pPr>
              <w:pStyle w:val="25"/>
            </w:pPr>
          </w:p>
        </w:tc>
        <w:tc>
          <w:tcPr>
            <w:tcW w:w="4933" w:type="dxa"/>
            <w:tcBorders>
              <w:top w:val="single" w:sz="6" w:space="0" w:color="000000"/>
              <w:left w:val="single" w:sz="6" w:space="0" w:color="000000"/>
              <w:right w:val="single" w:sz="6" w:space="0" w:color="000000"/>
            </w:tcBorders>
            <w:vAlign w:val="center"/>
          </w:tcPr>
          <w:p>
            <w:pPr>
              <w:pStyle w:val="23"/>
            </w:pPr>
            <w:r>
              <w:t>102.57</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指县级财政当年拨付的资金。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纳入县级财政预算管理的“三公”经费，是指预算</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仿宋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bordersDoNotSurroundHeader w:val="0"/>
  <w:bordersDoNotSurroundFooter w:val="0"/>
  <w:documentProtection w:edit="readOnly" w:enforcement="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4"/>
  </w:compat>
  <w:docVars>
    <w:docVar w:name="commondata" w:val="eyJoZGlkIjoiZTA3OWJiZGIyZTI3ZTU1NDRjYWRmOWFkMjc4MGVlMm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toc 3"/>
    <w:basedOn w:val="0"/>
    <w:next w:val="0"/>
    <w:pPr>
      <w:ind w:left="480"/>
    </w:pPr>
  </w:style>
  <w:style w:type="paragraph" w:styleId="16">
    <w:name w:val="toc 1"/>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4"/>
    <w:basedOn w:val="0"/>
    <w:next w:val="0"/>
    <w:pPr>
      <w:ind w:left="720"/>
    </w:pPr>
  </w:style>
  <w:style w:type="paragraph" w:styleId="18">
    <w:name w:val="toc 2"/>
    <w:basedOn w:val="0"/>
    <w:next w:val="0"/>
    <w:pPr>
      <w:ind w:left="240"/>
    </w:pPr>
  </w:style>
  <w:style w:type="paragraph" w:customStyle="1" w:styleId="19">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单元格样式23"/>
    <w:basedOn w:val="0"/>
    <w:pPr>
      <w:spacing w:before="0" w:after="0"/>
      <w:ind w:firstLine="0"/>
      <w:jc w:val="right"/>
      <w:outlineLvl w:val="9"/>
    </w:pPr>
    <w:rPr>
      <w:rFonts w:ascii="方正书宋_GBK" w:eastAsia="方正书宋_GBK" w:cs="方正书宋_GBK" w:hAnsi="方正书宋_GBK"/>
      <w:sz w:val="24"/>
    </w:rPr>
  </w:style>
  <w:style w:type="paragraph" w:customStyle="1" w:styleId="37">
    <w:name w:val="插入文本样式-插入单位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8">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9">
    <w:name w:val="插入文本样式-插入预算公开单位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0">
    <w:name w:val="插入文本样式-插入预算公开单位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29CAE27-6602-4CB7-93D7-9EDBB6B7B7D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Yozo_Office27021597764231179</Application>
  <Pages>70</Pages>
  <Words>0</Words>
  <Characters>16721</Characters>
  <Lines>0</Lines>
  <Paragraphs>199</Paragraphs>
  <CharactersWithSpaces>22295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lenovo</dc:creator>
  <cp:lastModifiedBy>lenovo</cp:lastModifiedBy>
  <cp:revision>1</cp:revision>
  <cp:lastPrinted>2023-02-21T03:45:00Z</cp:lastPrinted>
  <dcterms:created xsi:type="dcterms:W3CDTF">2023-02-21T11:12:00Z</dcterms:created>
  <dcterms:modified xsi:type="dcterms:W3CDTF">2023-07-26T08:17:08Z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2052-11.1.0.13703</vt:lpwstr>
  </property>
  <property fmtid="{D5CDD505-2E9C-101B-9397-08002B2CF9AE}" pid="3" name="ICV">
    <vt:lpwstr>616C003F3A784EF984003824EE74A743</vt:lpwstr>
  </property>
</Properties>
</file>